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F4" w:rsidRPr="00825364" w:rsidRDefault="000836F4" w:rsidP="000836F4">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6C1E6E7A" wp14:editId="66813A79">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0836F4" w:rsidRPr="00825364" w:rsidRDefault="000836F4" w:rsidP="000836F4">
      <w:pPr>
        <w:spacing w:after="0" w:line="240" w:lineRule="auto"/>
        <w:rPr>
          <w:rFonts w:ascii="Times New Roman" w:hAnsi="Times New Roman"/>
          <w:sz w:val="24"/>
          <w:szCs w:val="24"/>
        </w:rPr>
      </w:pPr>
    </w:p>
    <w:p w:rsidR="000836F4" w:rsidRPr="00825364" w:rsidRDefault="000836F4" w:rsidP="000836F4">
      <w:pPr>
        <w:spacing w:after="0" w:line="240" w:lineRule="auto"/>
        <w:rPr>
          <w:rFonts w:ascii="Times New Roman" w:hAnsi="Times New Roman"/>
          <w:sz w:val="24"/>
          <w:szCs w:val="24"/>
        </w:rPr>
      </w:pPr>
    </w:p>
    <w:p w:rsidR="000836F4" w:rsidRPr="00825364" w:rsidRDefault="000836F4" w:rsidP="000836F4">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0836F4" w:rsidRPr="00825364" w:rsidRDefault="000836F4" w:rsidP="000836F4">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0836F4" w:rsidRPr="009E187E" w:rsidRDefault="000836F4" w:rsidP="000836F4">
      <w:pPr>
        <w:spacing w:after="0" w:line="240" w:lineRule="auto"/>
        <w:jc w:val="right"/>
        <w:rPr>
          <w:rFonts w:ascii="Times New Roman" w:hAnsi="Times New Roman"/>
          <w:sz w:val="24"/>
          <w:szCs w:val="24"/>
        </w:rPr>
      </w:pPr>
      <w:r w:rsidRPr="001601E9">
        <w:rPr>
          <w:rFonts w:ascii="Times New Roman" w:hAnsi="Times New Roman"/>
          <w:sz w:val="24"/>
          <w:szCs w:val="24"/>
        </w:rPr>
        <w:t xml:space="preserve">2013.gada </w:t>
      </w:r>
      <w:r w:rsidR="001601E9" w:rsidRPr="001601E9">
        <w:rPr>
          <w:rFonts w:ascii="Times New Roman" w:hAnsi="Times New Roman"/>
          <w:sz w:val="24"/>
          <w:szCs w:val="24"/>
        </w:rPr>
        <w:t>16</w:t>
      </w:r>
      <w:r w:rsidRPr="001601E9">
        <w:rPr>
          <w:rFonts w:ascii="Times New Roman" w:hAnsi="Times New Roman"/>
          <w:sz w:val="24"/>
          <w:szCs w:val="24"/>
        </w:rPr>
        <w:t>.</w:t>
      </w:r>
      <w:r w:rsidR="003659D1" w:rsidRPr="001601E9">
        <w:rPr>
          <w:rFonts w:ascii="Times New Roman" w:hAnsi="Times New Roman"/>
          <w:sz w:val="24"/>
          <w:szCs w:val="24"/>
        </w:rPr>
        <w:t>decembra</w:t>
      </w:r>
      <w:r w:rsidRPr="001601E9">
        <w:rPr>
          <w:rFonts w:ascii="Times New Roman" w:hAnsi="Times New Roman"/>
          <w:sz w:val="24"/>
          <w:szCs w:val="24"/>
        </w:rPr>
        <w:t xml:space="preserve"> sēdē</w:t>
      </w:r>
    </w:p>
    <w:p w:rsidR="000836F4" w:rsidRPr="00825364" w:rsidRDefault="000836F4" w:rsidP="000836F4">
      <w:pPr>
        <w:spacing w:after="0" w:line="240" w:lineRule="auto"/>
        <w:jc w:val="right"/>
        <w:rPr>
          <w:rFonts w:ascii="Times New Roman" w:hAnsi="Times New Roman"/>
          <w:sz w:val="24"/>
          <w:szCs w:val="24"/>
        </w:rPr>
      </w:pPr>
      <w:r w:rsidRPr="00FF4227">
        <w:rPr>
          <w:rFonts w:ascii="Times New Roman" w:hAnsi="Times New Roman"/>
          <w:sz w:val="24"/>
          <w:szCs w:val="24"/>
        </w:rPr>
        <w:t xml:space="preserve">Protokols Nr. </w:t>
      </w:r>
      <w:r w:rsidR="00FF4227" w:rsidRPr="00FF4227">
        <w:rPr>
          <w:rFonts w:ascii="Times New Roman" w:hAnsi="Times New Roman"/>
          <w:sz w:val="24"/>
          <w:szCs w:val="24"/>
        </w:rPr>
        <w:t>471</w:t>
      </w:r>
    </w:p>
    <w:p w:rsidR="000836F4" w:rsidRPr="00825364" w:rsidRDefault="000836F4" w:rsidP="000836F4">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0836F4" w:rsidRPr="00825364" w:rsidRDefault="000836F4" w:rsidP="000836F4">
      <w:pPr>
        <w:spacing w:after="0" w:line="240" w:lineRule="auto"/>
        <w:jc w:val="right"/>
        <w:rPr>
          <w:rFonts w:ascii="Times New Roman" w:hAnsi="Times New Roman"/>
          <w:sz w:val="24"/>
          <w:szCs w:val="24"/>
        </w:rPr>
      </w:pPr>
    </w:p>
    <w:p w:rsidR="000836F4" w:rsidRPr="00825364" w:rsidRDefault="000836F4" w:rsidP="000836F4">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proofErr w:type="spellStart"/>
      <w:r w:rsidRPr="00825364">
        <w:rPr>
          <w:rFonts w:ascii="Times New Roman" w:hAnsi="Times New Roman"/>
          <w:sz w:val="24"/>
          <w:szCs w:val="24"/>
        </w:rPr>
        <w:t>I.Šuksta</w:t>
      </w:r>
      <w:proofErr w:type="spellEnd"/>
      <w:r w:rsidRPr="00825364">
        <w:rPr>
          <w:rFonts w:ascii="Times New Roman" w:hAnsi="Times New Roman"/>
          <w:sz w:val="24"/>
          <w:szCs w:val="24"/>
        </w:rPr>
        <w:t>/</w:t>
      </w:r>
    </w:p>
    <w:p w:rsidR="000836F4" w:rsidRPr="00825364" w:rsidRDefault="000836F4" w:rsidP="000836F4">
      <w:pPr>
        <w:spacing w:after="0" w:line="240" w:lineRule="auto"/>
        <w:jc w:val="right"/>
        <w:rPr>
          <w:rFonts w:ascii="Times New Roman" w:hAnsi="Times New Roman"/>
          <w:sz w:val="24"/>
          <w:szCs w:val="24"/>
        </w:rPr>
      </w:pPr>
      <w:bookmarkStart w:id="1" w:name="_GoBack"/>
      <w:bookmarkEnd w:id="1"/>
    </w:p>
    <w:p w:rsidR="000836F4" w:rsidRPr="00825364" w:rsidRDefault="000836F4" w:rsidP="000836F4">
      <w:pPr>
        <w:spacing w:after="0" w:line="240" w:lineRule="auto"/>
        <w:jc w:val="right"/>
        <w:rPr>
          <w:rFonts w:ascii="Times New Roman" w:hAnsi="Times New Roman"/>
          <w:sz w:val="24"/>
          <w:szCs w:val="24"/>
        </w:rPr>
      </w:pPr>
    </w:p>
    <w:p w:rsidR="000836F4" w:rsidRPr="00825364" w:rsidRDefault="000836F4" w:rsidP="000836F4">
      <w:pPr>
        <w:spacing w:after="0" w:line="240" w:lineRule="auto"/>
        <w:jc w:val="right"/>
        <w:rPr>
          <w:rFonts w:ascii="Times New Roman" w:hAnsi="Times New Roman"/>
          <w:sz w:val="24"/>
          <w:szCs w:val="24"/>
        </w:rPr>
      </w:pPr>
    </w:p>
    <w:p w:rsidR="000836F4" w:rsidRPr="00825364" w:rsidRDefault="000836F4" w:rsidP="000836F4">
      <w:pPr>
        <w:spacing w:after="0" w:line="240" w:lineRule="auto"/>
        <w:jc w:val="right"/>
        <w:rPr>
          <w:rFonts w:ascii="Times New Roman" w:hAnsi="Times New Roman"/>
          <w:sz w:val="24"/>
          <w:szCs w:val="24"/>
        </w:rPr>
      </w:pPr>
    </w:p>
    <w:p w:rsidR="000836F4" w:rsidRPr="00825364" w:rsidRDefault="000836F4" w:rsidP="000836F4">
      <w:pPr>
        <w:spacing w:after="0" w:line="240" w:lineRule="auto"/>
        <w:jc w:val="right"/>
        <w:rPr>
          <w:rFonts w:ascii="Times New Roman" w:hAnsi="Times New Roman"/>
          <w:sz w:val="24"/>
          <w:szCs w:val="24"/>
        </w:rPr>
      </w:pPr>
    </w:p>
    <w:p w:rsidR="000836F4" w:rsidRPr="00825364" w:rsidRDefault="000836F4" w:rsidP="000836F4">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0836F4" w:rsidRPr="00825364" w:rsidRDefault="000836F4" w:rsidP="000836F4">
      <w:pPr>
        <w:spacing w:after="0" w:line="240" w:lineRule="auto"/>
        <w:jc w:val="center"/>
        <w:rPr>
          <w:rFonts w:ascii="Times New Roman" w:hAnsi="Times New Roman"/>
          <w:b/>
          <w:sz w:val="16"/>
          <w:szCs w:val="16"/>
        </w:rPr>
      </w:pPr>
    </w:p>
    <w:p w:rsidR="000836F4" w:rsidRPr="00825364" w:rsidRDefault="000836F4" w:rsidP="000836F4">
      <w:pPr>
        <w:spacing w:after="0" w:line="240" w:lineRule="auto"/>
        <w:jc w:val="center"/>
        <w:rPr>
          <w:rFonts w:ascii="Times New Roman" w:hAnsi="Times New Roman"/>
          <w:b/>
          <w:sz w:val="16"/>
          <w:szCs w:val="16"/>
        </w:rPr>
      </w:pPr>
    </w:p>
    <w:p w:rsidR="000836F4" w:rsidRPr="00671CBC" w:rsidRDefault="00671CBC" w:rsidP="00671CBC">
      <w:pPr>
        <w:spacing w:after="0" w:line="360" w:lineRule="auto"/>
        <w:jc w:val="center"/>
        <w:rPr>
          <w:rFonts w:ascii="Times New Roman" w:hAnsi="Times New Roman"/>
          <w:b/>
          <w:i/>
          <w:color w:val="CC0066"/>
          <w:sz w:val="32"/>
          <w:szCs w:val="32"/>
        </w:rPr>
      </w:pPr>
      <w:r>
        <w:rPr>
          <w:rFonts w:ascii="Times New Roman" w:hAnsi="Times New Roman"/>
          <w:b/>
          <w:i/>
          <w:color w:val="CC0066"/>
          <w:sz w:val="32"/>
          <w:szCs w:val="32"/>
        </w:rPr>
        <w:t>Anaerobās darbstacijas</w:t>
      </w:r>
      <w:r w:rsidRPr="00671CBC">
        <w:rPr>
          <w:rFonts w:ascii="Times New Roman" w:hAnsi="Times New Roman"/>
          <w:b/>
          <w:i/>
          <w:color w:val="CC0066"/>
          <w:sz w:val="32"/>
          <w:szCs w:val="32"/>
        </w:rPr>
        <w:t xml:space="preserve"> piegāde LLU vajadzībām ERAF projekta, vienošanās Nr. 2011/0040/2DP/2.1.1.3.1./11/IPIA/VIAA/002 ietvaros</w:t>
      </w:r>
    </w:p>
    <w:p w:rsidR="00671CBC" w:rsidRPr="00825364" w:rsidRDefault="00671CBC" w:rsidP="00671CBC">
      <w:pPr>
        <w:spacing w:after="0" w:line="240" w:lineRule="auto"/>
        <w:jc w:val="center"/>
        <w:rPr>
          <w:rFonts w:ascii="Times New Roman" w:hAnsi="Times New Roman"/>
          <w:sz w:val="24"/>
          <w:szCs w:val="24"/>
        </w:rPr>
      </w:pPr>
    </w:p>
    <w:p w:rsidR="000836F4" w:rsidRPr="00825364" w:rsidRDefault="000836F4" w:rsidP="000836F4">
      <w:pPr>
        <w:spacing w:after="0" w:line="240" w:lineRule="auto"/>
        <w:jc w:val="center"/>
        <w:rPr>
          <w:rFonts w:ascii="Times New Roman" w:hAnsi="Times New Roman"/>
          <w:sz w:val="24"/>
          <w:szCs w:val="24"/>
        </w:rPr>
      </w:pPr>
      <w:r w:rsidRPr="00323424">
        <w:rPr>
          <w:rFonts w:ascii="Times New Roman" w:hAnsi="Times New Roman"/>
          <w:sz w:val="24"/>
          <w:szCs w:val="24"/>
        </w:rPr>
        <w:t>Identifikācijas Nr. LLU/2013/</w:t>
      </w:r>
      <w:r w:rsidR="00323424" w:rsidRPr="00323424">
        <w:rPr>
          <w:rFonts w:ascii="Times New Roman" w:hAnsi="Times New Roman"/>
          <w:sz w:val="24"/>
          <w:szCs w:val="24"/>
        </w:rPr>
        <w:t>90</w:t>
      </w:r>
      <w:r w:rsidRPr="00323424">
        <w:rPr>
          <w:rFonts w:ascii="Times New Roman" w:hAnsi="Times New Roman"/>
          <w:sz w:val="24"/>
          <w:szCs w:val="24"/>
        </w:rPr>
        <w:t>/ERAF/AK</w:t>
      </w:r>
    </w:p>
    <w:p w:rsidR="000836F4" w:rsidRPr="00825364" w:rsidRDefault="000836F4" w:rsidP="000836F4">
      <w:pPr>
        <w:spacing w:after="0" w:line="240" w:lineRule="auto"/>
        <w:jc w:val="center"/>
        <w:rPr>
          <w:rFonts w:ascii="Times New Roman" w:hAnsi="Times New Roman"/>
          <w:sz w:val="24"/>
          <w:szCs w:val="24"/>
        </w:rPr>
      </w:pPr>
    </w:p>
    <w:p w:rsidR="000836F4" w:rsidRPr="00825364" w:rsidRDefault="000836F4" w:rsidP="000836F4">
      <w:pPr>
        <w:spacing w:after="0" w:line="240" w:lineRule="auto"/>
        <w:jc w:val="center"/>
        <w:rPr>
          <w:rFonts w:ascii="Times New Roman" w:hAnsi="Times New Roman"/>
          <w:sz w:val="24"/>
          <w:szCs w:val="24"/>
        </w:rPr>
      </w:pPr>
    </w:p>
    <w:p w:rsidR="000836F4" w:rsidRPr="00671CBC" w:rsidRDefault="000836F4" w:rsidP="00671CBC">
      <w:pPr>
        <w:pStyle w:val="BodyText"/>
        <w:jc w:val="center"/>
        <w:rPr>
          <w:rFonts w:ascii="Times New Roman" w:hAnsi="Times New Roman"/>
          <w:bCs/>
          <w:sz w:val="24"/>
          <w:szCs w:val="24"/>
        </w:rPr>
      </w:pPr>
      <w:r w:rsidRPr="00671CBC">
        <w:rPr>
          <w:rFonts w:ascii="Times New Roman" w:hAnsi="Times New Roman"/>
          <w:sz w:val="24"/>
          <w:szCs w:val="24"/>
        </w:rPr>
        <w:t xml:space="preserve">CPV kods: </w:t>
      </w:r>
      <w:r w:rsidR="00671CBC" w:rsidRPr="00671CBC">
        <w:rPr>
          <w:rFonts w:ascii="Times New Roman" w:hAnsi="Times New Roman"/>
          <w:caps/>
          <w:sz w:val="24"/>
          <w:szCs w:val="24"/>
        </w:rPr>
        <w:t>30214000-2</w:t>
      </w:r>
    </w:p>
    <w:p w:rsidR="000836F4" w:rsidRDefault="000836F4" w:rsidP="000836F4">
      <w:pPr>
        <w:spacing w:after="0" w:line="240" w:lineRule="auto"/>
        <w:jc w:val="center"/>
        <w:rPr>
          <w:rFonts w:ascii="Times New Roman" w:hAnsi="Times New Roman"/>
          <w:sz w:val="24"/>
          <w:szCs w:val="24"/>
        </w:rPr>
      </w:pPr>
    </w:p>
    <w:p w:rsidR="000836F4" w:rsidRDefault="000836F4" w:rsidP="000836F4">
      <w:pPr>
        <w:spacing w:after="0" w:line="240" w:lineRule="auto"/>
        <w:jc w:val="center"/>
        <w:rPr>
          <w:rFonts w:ascii="Times New Roman" w:hAnsi="Times New Roman"/>
          <w:sz w:val="24"/>
          <w:szCs w:val="24"/>
        </w:rPr>
      </w:pPr>
    </w:p>
    <w:p w:rsidR="000836F4" w:rsidRPr="00825364" w:rsidRDefault="000836F4" w:rsidP="000836F4">
      <w:pPr>
        <w:spacing w:after="0" w:line="240" w:lineRule="auto"/>
        <w:jc w:val="center"/>
        <w:rPr>
          <w:rFonts w:ascii="Times New Roman" w:hAnsi="Times New Roman"/>
          <w:caps/>
          <w:sz w:val="24"/>
          <w:szCs w:val="24"/>
        </w:rPr>
      </w:pPr>
    </w:p>
    <w:p w:rsidR="000836F4" w:rsidRPr="00825364" w:rsidRDefault="000836F4" w:rsidP="000836F4">
      <w:pPr>
        <w:spacing w:after="0" w:line="240" w:lineRule="auto"/>
        <w:jc w:val="center"/>
        <w:rPr>
          <w:rFonts w:ascii="Times New Roman" w:hAnsi="Times New Roman"/>
          <w:caps/>
          <w:sz w:val="24"/>
          <w:szCs w:val="24"/>
        </w:rPr>
      </w:pPr>
    </w:p>
    <w:p w:rsidR="000836F4" w:rsidRPr="00825364" w:rsidRDefault="000836F4" w:rsidP="000836F4">
      <w:pPr>
        <w:spacing w:after="0" w:line="240" w:lineRule="auto"/>
        <w:jc w:val="center"/>
        <w:rPr>
          <w:rFonts w:ascii="Times New Roman" w:hAnsi="Times New Roman"/>
          <w:caps/>
          <w:sz w:val="24"/>
          <w:szCs w:val="24"/>
        </w:rPr>
      </w:pPr>
    </w:p>
    <w:p w:rsidR="000836F4" w:rsidRPr="00825364" w:rsidRDefault="000836F4" w:rsidP="000836F4">
      <w:pPr>
        <w:spacing w:after="0" w:line="240" w:lineRule="auto"/>
        <w:jc w:val="center"/>
        <w:rPr>
          <w:rFonts w:ascii="Times New Roman" w:hAnsi="Times New Roman"/>
          <w:sz w:val="28"/>
          <w:szCs w:val="28"/>
        </w:rPr>
      </w:pPr>
      <w:r w:rsidRPr="009E187E">
        <w:rPr>
          <w:rFonts w:ascii="Times New Roman" w:hAnsi="Times New Roman"/>
          <w:b/>
          <w:caps/>
          <w:sz w:val="28"/>
          <w:szCs w:val="28"/>
        </w:rPr>
        <w:t xml:space="preserve">NOLIKUMS </w:t>
      </w:r>
    </w:p>
    <w:p w:rsidR="000836F4" w:rsidRPr="00825364" w:rsidRDefault="000836F4" w:rsidP="000836F4">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center"/>
        <w:rPr>
          <w:rFonts w:ascii="Times New Roman" w:hAnsi="Times New Roman"/>
          <w:sz w:val="24"/>
          <w:szCs w:val="24"/>
        </w:rPr>
      </w:pPr>
      <w:r w:rsidRPr="00825364">
        <w:rPr>
          <w:rFonts w:ascii="Times New Roman" w:hAnsi="Times New Roman"/>
          <w:sz w:val="24"/>
          <w:szCs w:val="24"/>
        </w:rPr>
        <w:t>Jelgava, 2013</w:t>
      </w:r>
    </w:p>
    <w:p w:rsidR="000836F4" w:rsidRPr="00825364" w:rsidRDefault="000836F4" w:rsidP="000836F4">
      <w:pPr>
        <w:spacing w:after="0" w:line="240" w:lineRule="auto"/>
        <w:jc w:val="center"/>
        <w:rPr>
          <w:rFonts w:ascii="Times New Roman" w:hAnsi="Times New Roman"/>
          <w:sz w:val="24"/>
          <w:szCs w:val="24"/>
        </w:rPr>
      </w:pPr>
    </w:p>
    <w:p w:rsidR="00671CBC" w:rsidRDefault="000836F4" w:rsidP="000836F4">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p>
    <w:p w:rsidR="00671CBC" w:rsidRDefault="00671CBC" w:rsidP="00671CBC">
      <w:pPr>
        <w:spacing w:after="0" w:line="240" w:lineRule="auto"/>
        <w:ind w:left="720"/>
        <w:rPr>
          <w:rFonts w:ascii="Times New Roman" w:hAnsi="Times New Roman"/>
          <w:b/>
          <w:sz w:val="24"/>
          <w:szCs w:val="24"/>
        </w:rPr>
      </w:pPr>
    </w:p>
    <w:p w:rsidR="000836F4" w:rsidRPr="00671CBC" w:rsidRDefault="000836F4" w:rsidP="00671CBC">
      <w:pPr>
        <w:pStyle w:val="ListParagraph"/>
        <w:numPr>
          <w:ilvl w:val="0"/>
          <w:numId w:val="1"/>
        </w:numPr>
        <w:spacing w:after="0" w:line="240" w:lineRule="auto"/>
        <w:jc w:val="center"/>
        <w:rPr>
          <w:rFonts w:ascii="Times New Roman" w:hAnsi="Times New Roman"/>
          <w:b/>
          <w:sz w:val="24"/>
          <w:szCs w:val="24"/>
        </w:rPr>
      </w:pPr>
      <w:r w:rsidRPr="00671CBC">
        <w:rPr>
          <w:rFonts w:ascii="Times New Roman" w:hAnsi="Times New Roman"/>
          <w:b/>
          <w:sz w:val="24"/>
          <w:szCs w:val="24"/>
        </w:rPr>
        <w:t>VISPĀRĪGĀ INFORMĀCIJA</w:t>
      </w:r>
    </w:p>
    <w:p w:rsidR="000836F4" w:rsidRDefault="000836F4" w:rsidP="000836F4">
      <w:pPr>
        <w:spacing w:after="0" w:line="240" w:lineRule="auto"/>
        <w:jc w:val="both"/>
        <w:rPr>
          <w:rFonts w:ascii="Times New Roman" w:hAnsi="Times New Roman"/>
          <w:sz w:val="24"/>
          <w:szCs w:val="24"/>
        </w:rPr>
      </w:pPr>
    </w:p>
    <w:p w:rsidR="00671CBC" w:rsidRPr="00825364" w:rsidRDefault="00671CBC" w:rsidP="000836F4">
      <w:pPr>
        <w:spacing w:after="0" w:line="240" w:lineRule="auto"/>
        <w:jc w:val="both"/>
        <w:rPr>
          <w:rFonts w:ascii="Times New Roman" w:hAnsi="Times New Roman"/>
          <w:sz w:val="24"/>
          <w:szCs w:val="24"/>
        </w:rPr>
      </w:pPr>
    </w:p>
    <w:p w:rsidR="000836F4" w:rsidRPr="00825364" w:rsidRDefault="000836F4" w:rsidP="000836F4">
      <w:pPr>
        <w:numPr>
          <w:ilvl w:val="1"/>
          <w:numId w:val="1"/>
        </w:numPr>
        <w:spacing w:after="0" w:line="240" w:lineRule="auto"/>
        <w:ind w:left="426" w:hanging="426"/>
        <w:jc w:val="both"/>
        <w:rPr>
          <w:rFonts w:ascii="Times New Roman" w:hAnsi="Times New Roman"/>
          <w:b/>
          <w:sz w:val="24"/>
          <w:szCs w:val="24"/>
        </w:rPr>
      </w:pPr>
      <w:r w:rsidRPr="00825364">
        <w:rPr>
          <w:rFonts w:ascii="Times New Roman" w:hAnsi="Times New Roman"/>
          <w:b/>
          <w:sz w:val="24"/>
          <w:szCs w:val="24"/>
        </w:rPr>
        <w:t xml:space="preserve">Iepirkuma identifikācijas numurs: </w:t>
      </w:r>
      <w:r w:rsidRPr="00825364">
        <w:rPr>
          <w:rFonts w:ascii="Times New Roman" w:hAnsi="Times New Roman"/>
          <w:sz w:val="24"/>
          <w:szCs w:val="24"/>
        </w:rPr>
        <w:t>LLU/2013</w:t>
      </w:r>
      <w:r w:rsidRPr="00323424">
        <w:rPr>
          <w:rFonts w:ascii="Times New Roman" w:hAnsi="Times New Roman"/>
          <w:sz w:val="24"/>
          <w:szCs w:val="24"/>
        </w:rPr>
        <w:t>/</w:t>
      </w:r>
      <w:r w:rsidR="00323424" w:rsidRPr="00323424">
        <w:rPr>
          <w:rFonts w:ascii="Times New Roman" w:hAnsi="Times New Roman"/>
          <w:sz w:val="24"/>
          <w:szCs w:val="24"/>
        </w:rPr>
        <w:t>90</w:t>
      </w:r>
      <w:r w:rsidRPr="00323424">
        <w:rPr>
          <w:rFonts w:ascii="Times New Roman" w:hAnsi="Times New Roman"/>
          <w:sz w:val="24"/>
          <w:szCs w:val="24"/>
        </w:rPr>
        <w:t>/ERAF/AK</w:t>
      </w:r>
    </w:p>
    <w:p w:rsidR="000836F4" w:rsidRPr="00825364" w:rsidRDefault="000836F4" w:rsidP="000836F4">
      <w:pPr>
        <w:spacing w:after="0" w:line="240" w:lineRule="auto"/>
        <w:ind w:left="426" w:hanging="426"/>
        <w:jc w:val="both"/>
        <w:rPr>
          <w:rFonts w:ascii="Times New Roman" w:hAnsi="Times New Roman"/>
          <w:b/>
          <w:sz w:val="20"/>
          <w:szCs w:val="20"/>
        </w:rPr>
      </w:pPr>
    </w:p>
    <w:p w:rsidR="000836F4" w:rsidRPr="00825364" w:rsidRDefault="000836F4" w:rsidP="000836F4">
      <w:pPr>
        <w:numPr>
          <w:ilvl w:val="1"/>
          <w:numId w:val="1"/>
        </w:numPr>
        <w:spacing w:after="0" w:line="240" w:lineRule="auto"/>
        <w:ind w:left="426" w:hanging="426"/>
        <w:jc w:val="both"/>
        <w:rPr>
          <w:rFonts w:ascii="Times New Roman" w:hAnsi="Times New Roman"/>
          <w:sz w:val="24"/>
          <w:szCs w:val="24"/>
        </w:rPr>
      </w:pPr>
      <w:r w:rsidRPr="00825364">
        <w:rPr>
          <w:rFonts w:ascii="Times New Roman" w:hAnsi="Times New Roman"/>
          <w:b/>
          <w:sz w:val="24"/>
          <w:szCs w:val="24"/>
        </w:rPr>
        <w:t>Pasūtītājs</w:t>
      </w:r>
    </w:p>
    <w:p w:rsidR="000836F4" w:rsidRPr="00825364" w:rsidRDefault="000836F4" w:rsidP="000836F4">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0836F4" w:rsidRPr="00825364" w:rsidRDefault="000836F4" w:rsidP="00671CBC">
      <w:pPr>
        <w:spacing w:before="120"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0836F4" w:rsidRPr="00825364" w:rsidRDefault="000836F4" w:rsidP="00671CBC">
      <w:pPr>
        <w:spacing w:after="12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r w:rsidRPr="00825364">
        <w:rPr>
          <w:rFonts w:ascii="Times New Roman" w:hAnsi="Times New Roman"/>
          <w:sz w:val="24"/>
          <w:szCs w:val="24"/>
        </w:rPr>
        <w:tab/>
      </w:r>
    </w:p>
    <w:p w:rsidR="000836F4" w:rsidRPr="00825364" w:rsidRDefault="000836F4" w:rsidP="000836F4">
      <w:pPr>
        <w:numPr>
          <w:ilvl w:val="2"/>
          <w:numId w:val="1"/>
        </w:numPr>
        <w:spacing w:after="0" w:line="240" w:lineRule="auto"/>
        <w:ind w:left="0" w:hanging="11"/>
        <w:jc w:val="both"/>
        <w:rPr>
          <w:rFonts w:ascii="Times New Roman" w:hAnsi="Times New Roman"/>
          <w:sz w:val="24"/>
          <w:szCs w:val="24"/>
        </w:rPr>
      </w:pPr>
      <w:r w:rsidRPr="00825364">
        <w:rPr>
          <w:rFonts w:ascii="Times New Roman" w:hAnsi="Times New Roman"/>
          <w:sz w:val="24"/>
          <w:szCs w:val="24"/>
        </w:rPr>
        <w:t>Atklāto konkursu organizē un veic Iepirkumu komisija izveidota ar 2013.gada 05.septembra</w:t>
      </w:r>
      <w:r w:rsidRPr="00825364">
        <w:rPr>
          <w:rFonts w:ascii="Times New Roman" w:hAnsi="Times New Roman"/>
          <w:strike/>
          <w:color w:val="FF0000"/>
          <w:sz w:val="24"/>
          <w:szCs w:val="24"/>
        </w:rPr>
        <w:t xml:space="preserve"> </w:t>
      </w:r>
      <w:r w:rsidRPr="00825364">
        <w:rPr>
          <w:rFonts w:ascii="Times New Roman" w:hAnsi="Times New Roman"/>
          <w:sz w:val="24"/>
          <w:szCs w:val="24"/>
        </w:rPr>
        <w:t>LLU rektora rīkojumu Nr. 07-44 „Par būvniecības, preču un pakalpojumu iepirkumiem LLU vajadzībām”. Iepirkuma komisija sastāv no komisijas priekšsēdētāja, priekšsēdētāja vietnieka, četriem komisijas locekļiem un komisijas sekretāres.</w:t>
      </w:r>
    </w:p>
    <w:p w:rsidR="000836F4" w:rsidRPr="00825364" w:rsidRDefault="000836F4" w:rsidP="000836F4">
      <w:pPr>
        <w:numPr>
          <w:ilvl w:val="2"/>
          <w:numId w:val="1"/>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 xml:space="preserve">Pasūtītāja kontaktpersona: Inese Sprukta, tālrunis 63005674, fakss 63005618, e-pasts </w:t>
      </w:r>
      <w:hyperlink r:id="rId9" w:history="1">
        <w:r w:rsidRPr="00825364">
          <w:rPr>
            <w:rStyle w:val="Hyperlink"/>
            <w:rFonts w:ascii="Times New Roman" w:hAnsi="Times New Roman"/>
            <w:sz w:val="24"/>
            <w:szCs w:val="24"/>
          </w:rPr>
          <w:t>Inese.Sprukta@llu.lv</w:t>
        </w:r>
      </w:hyperlink>
      <w:r w:rsidRPr="00825364">
        <w:rPr>
          <w:rFonts w:ascii="Times New Roman" w:hAnsi="Times New Roman"/>
          <w:sz w:val="24"/>
          <w:szCs w:val="24"/>
        </w:rPr>
        <w:t xml:space="preserve">. Kontaktpersona iepirkuma norises laikā sniedz tikai organizatorisku informāciju. </w:t>
      </w:r>
    </w:p>
    <w:p w:rsidR="000836F4" w:rsidRPr="00825364" w:rsidRDefault="000836F4" w:rsidP="000836F4">
      <w:pPr>
        <w:numPr>
          <w:ilvl w:val="2"/>
          <w:numId w:val="1"/>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0836F4" w:rsidRPr="00825364" w:rsidRDefault="000836F4" w:rsidP="000836F4">
      <w:pPr>
        <w:spacing w:after="0" w:line="240" w:lineRule="auto"/>
        <w:ind w:left="720"/>
        <w:jc w:val="both"/>
        <w:rPr>
          <w:rFonts w:ascii="Times New Roman" w:hAnsi="Times New Roman"/>
          <w:sz w:val="20"/>
          <w:szCs w:val="20"/>
        </w:rPr>
      </w:pPr>
    </w:p>
    <w:p w:rsidR="000836F4" w:rsidRPr="00825364" w:rsidRDefault="000836F4" w:rsidP="000836F4">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0836F4" w:rsidRPr="000836F4" w:rsidRDefault="000836F4" w:rsidP="000836F4">
      <w:pPr>
        <w:pStyle w:val="BodyTextIndent2"/>
        <w:spacing w:after="0" w:line="240" w:lineRule="auto"/>
        <w:ind w:left="0"/>
        <w:jc w:val="both"/>
        <w:rPr>
          <w:rFonts w:ascii="Times New Roman" w:hAnsi="Times New Roman"/>
          <w:i/>
        </w:rPr>
      </w:pPr>
      <w:r w:rsidRPr="000836F4">
        <w:rPr>
          <w:rFonts w:ascii="Times New Roman" w:hAnsi="Times New Roman"/>
          <w:sz w:val="24"/>
          <w:szCs w:val="24"/>
        </w:rPr>
        <w:t xml:space="preserve">1.3.1. Ieinteresētās personas piedāvājumus var iesniegt </w:t>
      </w:r>
      <w:r w:rsidRPr="000836F4">
        <w:rPr>
          <w:rFonts w:ascii="Times New Roman" w:hAnsi="Times New Roman"/>
          <w:b/>
          <w:sz w:val="24"/>
          <w:szCs w:val="24"/>
        </w:rPr>
        <w:t xml:space="preserve">līdz </w:t>
      </w:r>
      <w:r w:rsidRPr="004F5346">
        <w:rPr>
          <w:rFonts w:ascii="Times New Roman" w:hAnsi="Times New Roman"/>
          <w:b/>
          <w:sz w:val="24"/>
          <w:szCs w:val="24"/>
        </w:rPr>
        <w:t>201</w:t>
      </w:r>
      <w:r w:rsidR="00323424" w:rsidRPr="004F5346">
        <w:rPr>
          <w:rFonts w:ascii="Times New Roman" w:hAnsi="Times New Roman"/>
          <w:b/>
          <w:sz w:val="24"/>
          <w:szCs w:val="24"/>
        </w:rPr>
        <w:t>4</w:t>
      </w:r>
      <w:r w:rsidRPr="004F5346">
        <w:rPr>
          <w:rFonts w:ascii="Times New Roman" w:hAnsi="Times New Roman"/>
          <w:b/>
          <w:sz w:val="24"/>
          <w:szCs w:val="24"/>
        </w:rPr>
        <w:t xml:space="preserve">.gada </w:t>
      </w:r>
      <w:r w:rsidR="004F5346" w:rsidRPr="004F5346">
        <w:rPr>
          <w:rFonts w:ascii="Times New Roman" w:hAnsi="Times New Roman"/>
          <w:b/>
          <w:sz w:val="24"/>
          <w:szCs w:val="24"/>
        </w:rPr>
        <w:t>29</w:t>
      </w:r>
      <w:r w:rsidRPr="004F5346">
        <w:rPr>
          <w:rFonts w:ascii="Times New Roman" w:hAnsi="Times New Roman"/>
          <w:b/>
          <w:sz w:val="24"/>
          <w:szCs w:val="24"/>
        </w:rPr>
        <w:t>.</w:t>
      </w:r>
      <w:r w:rsidR="00323424" w:rsidRPr="004F5346">
        <w:rPr>
          <w:rFonts w:ascii="Times New Roman" w:hAnsi="Times New Roman"/>
          <w:b/>
          <w:sz w:val="24"/>
          <w:szCs w:val="24"/>
        </w:rPr>
        <w:t>janvārim</w:t>
      </w:r>
      <w:r w:rsidRPr="000836F4">
        <w:rPr>
          <w:rFonts w:ascii="Times New Roman" w:hAnsi="Times New Roman"/>
          <w:b/>
          <w:sz w:val="24"/>
          <w:szCs w:val="24"/>
        </w:rPr>
        <w:t xml:space="preserve"> plkst.11.00</w:t>
      </w:r>
      <w:r w:rsidRPr="000836F4">
        <w:rPr>
          <w:rFonts w:ascii="Times New Roman" w:hAnsi="Times New Roman"/>
          <w:sz w:val="24"/>
          <w:szCs w:val="24"/>
        </w:rPr>
        <w:t xml:space="preserve"> LLU Saimnieciskā dienesta 17.kab. Lielajā ielā 2, Jelgavā, LV – 3001 iesniedzot personīgi vai atsūtot pa pastu. Pasta sūtījumam jābūt nogādātam šajā punktā norādītajā adresē līdz augstākminētajam termiņam. </w:t>
      </w:r>
    </w:p>
    <w:p w:rsidR="000836F4" w:rsidRPr="009E187E" w:rsidRDefault="000836F4" w:rsidP="000836F4">
      <w:pPr>
        <w:pStyle w:val="BodyTextIndent2"/>
        <w:spacing w:after="0" w:line="240" w:lineRule="auto"/>
        <w:ind w:left="0"/>
        <w:jc w:val="both"/>
        <w:rPr>
          <w:rFonts w:ascii="Times New Roman" w:hAnsi="Times New Roman"/>
          <w:sz w:val="24"/>
          <w:szCs w:val="24"/>
        </w:rPr>
      </w:pPr>
      <w:r w:rsidRPr="000836F4">
        <w:rPr>
          <w:rFonts w:ascii="Times New Roman" w:hAnsi="Times New Roman"/>
          <w:sz w:val="24"/>
          <w:szCs w:val="24"/>
        </w:rPr>
        <w:t>1.3.2. Piedāvājums, kas tiek atsaukts vai grozīts pirms 1.3.1.punktā minētā termiņa, vai piedāvājums, kas iesniegts pēc 1.3.1.punktā minētā termiņa, vai Publisko iepirkumu likuma 55.panta 4</w:t>
      </w:r>
      <w:r w:rsidRPr="000836F4">
        <w:rPr>
          <w:rFonts w:ascii="Times New Roman" w:hAnsi="Times New Roman"/>
          <w:sz w:val="24"/>
          <w:szCs w:val="24"/>
          <w:vertAlign w:val="superscript"/>
        </w:rPr>
        <w:t>1</w:t>
      </w:r>
      <w:r w:rsidRPr="000836F4">
        <w:rPr>
          <w:rFonts w:ascii="Times New Roman" w:hAnsi="Times New Roman"/>
          <w:sz w:val="24"/>
          <w:szCs w:val="24"/>
        </w:rPr>
        <w:t xml:space="preserve">.noteiktajā </w:t>
      </w:r>
      <w:r w:rsidRPr="009E187E">
        <w:rPr>
          <w:rFonts w:ascii="Times New Roman" w:hAnsi="Times New Roman"/>
          <w:sz w:val="24"/>
          <w:szCs w:val="24"/>
        </w:rPr>
        <w:t>gadījumā, tiks neatvērts atdots vai</w:t>
      </w:r>
      <w:r>
        <w:rPr>
          <w:rFonts w:ascii="Times New Roman" w:hAnsi="Times New Roman"/>
          <w:sz w:val="24"/>
          <w:szCs w:val="24"/>
        </w:rPr>
        <w:t xml:space="preserve"> nosūtīts atpakaļ pretendentam.</w:t>
      </w:r>
    </w:p>
    <w:p w:rsidR="000836F4" w:rsidRPr="009E187E" w:rsidRDefault="000836F4" w:rsidP="000836F4">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1.3.3.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0836F4" w:rsidRPr="009E187E" w:rsidRDefault="000836F4" w:rsidP="000836F4">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1.3.4. Saņemot piedāvājumu, Pasūtītāja pārstāvis to reģistrē. Piedāvājumi tiek glabāti neatvērti līdz piedāvājumu iesniegšanas termiņa beigām.</w:t>
      </w:r>
    </w:p>
    <w:p w:rsidR="000836F4" w:rsidRPr="000836F4" w:rsidRDefault="000836F4" w:rsidP="000836F4">
      <w:pPr>
        <w:pStyle w:val="BodyTextIndent2"/>
        <w:spacing w:after="0" w:line="240" w:lineRule="auto"/>
        <w:ind w:left="0"/>
        <w:jc w:val="both"/>
        <w:rPr>
          <w:rFonts w:ascii="Times New Roman" w:hAnsi="Times New Roman"/>
          <w:sz w:val="24"/>
          <w:szCs w:val="24"/>
        </w:rPr>
      </w:pPr>
      <w:r w:rsidRPr="000836F4">
        <w:rPr>
          <w:rFonts w:ascii="Times New Roman" w:hAnsi="Times New Roman"/>
          <w:sz w:val="24"/>
          <w:szCs w:val="24"/>
        </w:rPr>
        <w:t xml:space="preserve">1.3.5. Piedāvājumi tiks atvērti LLU Saimnieciskā dienesta zālē, Lielajā ielā 2, Jelgavā </w:t>
      </w:r>
      <w:r w:rsidRPr="000836F4">
        <w:rPr>
          <w:rFonts w:ascii="Times New Roman" w:hAnsi="Times New Roman"/>
          <w:b/>
          <w:sz w:val="24"/>
          <w:szCs w:val="24"/>
        </w:rPr>
        <w:t>201</w:t>
      </w:r>
      <w:r w:rsidR="00323424">
        <w:rPr>
          <w:rFonts w:ascii="Times New Roman" w:hAnsi="Times New Roman"/>
          <w:b/>
          <w:sz w:val="24"/>
          <w:szCs w:val="24"/>
        </w:rPr>
        <w:t>4</w:t>
      </w:r>
      <w:r w:rsidRPr="000836F4">
        <w:rPr>
          <w:rFonts w:ascii="Times New Roman" w:hAnsi="Times New Roman"/>
          <w:b/>
          <w:sz w:val="24"/>
          <w:szCs w:val="24"/>
        </w:rPr>
        <w:t xml:space="preserve">.gada </w:t>
      </w:r>
      <w:r w:rsidR="004F5346" w:rsidRPr="004F5346">
        <w:rPr>
          <w:rFonts w:ascii="Times New Roman" w:hAnsi="Times New Roman"/>
          <w:b/>
          <w:sz w:val="24"/>
          <w:szCs w:val="24"/>
        </w:rPr>
        <w:t>29</w:t>
      </w:r>
      <w:r w:rsidRPr="004F5346">
        <w:rPr>
          <w:rFonts w:ascii="Times New Roman" w:hAnsi="Times New Roman"/>
          <w:b/>
          <w:sz w:val="24"/>
          <w:szCs w:val="24"/>
        </w:rPr>
        <w:t>.</w:t>
      </w:r>
      <w:r w:rsidR="00323424" w:rsidRPr="004F5346">
        <w:rPr>
          <w:rFonts w:ascii="Times New Roman" w:hAnsi="Times New Roman"/>
          <w:b/>
          <w:sz w:val="24"/>
          <w:szCs w:val="24"/>
        </w:rPr>
        <w:t>janvārī</w:t>
      </w:r>
      <w:r w:rsidRPr="004F5346">
        <w:rPr>
          <w:rFonts w:ascii="Times New Roman" w:hAnsi="Times New Roman"/>
          <w:b/>
          <w:sz w:val="24"/>
          <w:szCs w:val="24"/>
        </w:rPr>
        <w:t xml:space="preserve"> plkst.11.00</w:t>
      </w:r>
      <w:r w:rsidRPr="004F5346">
        <w:rPr>
          <w:rFonts w:ascii="Times New Roman" w:hAnsi="Times New Roman"/>
          <w:sz w:val="24"/>
          <w:szCs w:val="24"/>
        </w:rPr>
        <w:t>. Atklāta konkursa piedāvājumu atvēršanu iepirkuma komisija veic atklātā sēdē.</w:t>
      </w:r>
      <w:r w:rsidRPr="000836F4">
        <w:rPr>
          <w:rFonts w:ascii="Times New Roman" w:hAnsi="Times New Roman"/>
          <w:i/>
        </w:rPr>
        <w:t xml:space="preserve"> </w:t>
      </w:r>
    </w:p>
    <w:p w:rsidR="000836F4" w:rsidRPr="00825364" w:rsidRDefault="000836F4" w:rsidP="000836F4">
      <w:pPr>
        <w:spacing w:after="0" w:line="240" w:lineRule="auto"/>
        <w:jc w:val="both"/>
        <w:rPr>
          <w:rFonts w:ascii="Times New Roman" w:hAnsi="Times New Roman"/>
          <w:sz w:val="24"/>
          <w:szCs w:val="24"/>
        </w:rPr>
      </w:pPr>
      <w:r w:rsidRPr="009E187E">
        <w:rPr>
          <w:rFonts w:ascii="Times New Roman" w:hAnsi="Times New Roman"/>
          <w:sz w:val="24"/>
          <w:szCs w:val="24"/>
        </w:rPr>
        <w:t>1.3.6. Konkursa piedāvājumu atvēršanā var piedalīties visas ieinteresētās personas.</w:t>
      </w:r>
      <w:r w:rsidRPr="00825364">
        <w:rPr>
          <w:rFonts w:ascii="Times New Roman" w:hAnsi="Times New Roman"/>
          <w:sz w:val="24"/>
          <w:szCs w:val="24"/>
        </w:rPr>
        <w:t xml:space="preserve"> </w:t>
      </w:r>
    </w:p>
    <w:p w:rsidR="000836F4" w:rsidRPr="00825364" w:rsidRDefault="000836F4" w:rsidP="000836F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1.3.7. Ieinteresētās personas reģistrējas komisijas sagatavotajā reģistrācijas lapā, kur norāda vārdu, uzvārdu, tālruņa numuru, uzņēmuma nosaukumu, kuru pārstāv, uzņēmuma adresi. </w:t>
      </w:r>
    </w:p>
    <w:p w:rsidR="000836F4" w:rsidRPr="00825364" w:rsidRDefault="000836F4" w:rsidP="000836F4">
      <w:pPr>
        <w:spacing w:after="0" w:line="240" w:lineRule="auto"/>
        <w:jc w:val="both"/>
        <w:rPr>
          <w:rFonts w:ascii="Times New Roman" w:hAnsi="Times New Roman"/>
          <w:color w:val="000000"/>
          <w:sz w:val="24"/>
          <w:szCs w:val="24"/>
        </w:rPr>
      </w:pPr>
      <w:r w:rsidRPr="00825364">
        <w:rPr>
          <w:rFonts w:ascii="Times New Roman" w:hAnsi="Times New Roman"/>
          <w:sz w:val="24"/>
          <w:szCs w:val="24"/>
        </w:rPr>
        <w:t>1.3.8. Atklātā konkursa p</w:t>
      </w:r>
      <w:r w:rsidRPr="00825364">
        <w:rPr>
          <w:rFonts w:ascii="Times New Roman" w:hAnsi="Times New Roman"/>
          <w:color w:val="000000"/>
          <w:sz w:val="24"/>
          <w:szCs w:val="24"/>
        </w:rPr>
        <w:t xml:space="preserve">iedāvājumu noformējuma atbilstības pārbaudi, </w:t>
      </w:r>
      <w:r w:rsidRPr="00825364">
        <w:rPr>
          <w:rFonts w:ascii="Times New Roman" w:hAnsi="Times New Roman"/>
          <w:sz w:val="24"/>
          <w:szCs w:val="24"/>
        </w:rPr>
        <w:t>pretendentu atlasi, tehniskā piedāvājuma atbilstības pārbaudi un finanšu piedāvājumu vērtēšanu</w:t>
      </w:r>
      <w:r w:rsidRPr="00825364">
        <w:rPr>
          <w:rFonts w:ascii="Times New Roman" w:hAnsi="Times New Roman"/>
          <w:color w:val="000000"/>
          <w:sz w:val="24"/>
          <w:szCs w:val="24"/>
        </w:rPr>
        <w:t xml:space="preserve"> Iepirkuma komisija veic slēgtā sēdē. </w:t>
      </w:r>
    </w:p>
    <w:p w:rsidR="000836F4" w:rsidRPr="00825364" w:rsidRDefault="000836F4" w:rsidP="000836F4">
      <w:pPr>
        <w:spacing w:after="0" w:line="240" w:lineRule="auto"/>
        <w:jc w:val="both"/>
        <w:rPr>
          <w:rFonts w:ascii="Times New Roman" w:hAnsi="Times New Roman"/>
          <w:color w:val="000000"/>
          <w:sz w:val="20"/>
          <w:szCs w:val="20"/>
        </w:rPr>
      </w:pPr>
    </w:p>
    <w:p w:rsidR="000836F4" w:rsidRPr="00825364" w:rsidRDefault="000836F4" w:rsidP="000836F4">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sadaļā „Valsts iepirkumi”, sākot no attiecīgā atklātā konkursa izsludināšanas brīža. </w:t>
      </w:r>
    </w:p>
    <w:p w:rsidR="000836F4" w:rsidRPr="00825364" w:rsidRDefault="000836F4" w:rsidP="000836F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0836F4" w:rsidRPr="00825364" w:rsidRDefault="000836F4" w:rsidP="000836F4">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Ieinteresētais piegādātājs ir tiesīgs prasīt papildus informāciju, nosūtot LLU iepirkumu komisijai adresētu vēstuli pa faksu: 63005618 vai pastu: LLU Saimnieciskā dienesta 17.kab., Lielā iela 2, Jelgava, LV-3001. Ārpus LLU noteiktā darba laika saņemtajiem jautājumiem, kas nosūtīti pa faksu, par saņemšanas dienu uzskata nākamo darba dienu. </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sadaļā „Valsts iepirkumi”, kurā ir pieejami iepirkuma procedūras dokumenti, norādot arī uzdoto jautājumu. </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sadaļā „Valsts iepirkumi”, ne vēlāk kā dienu pēc tam, kad paziņojums par grozījumiem iesniegts Iepirkumu uzraudzības birojam publicēšanai. </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p>
    <w:p w:rsidR="000836F4" w:rsidRPr="00825364" w:rsidRDefault="000836F4" w:rsidP="000836F4">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0836F4" w:rsidRPr="00825364" w:rsidRDefault="000836F4" w:rsidP="000836F4">
      <w:pPr>
        <w:spacing w:after="0" w:line="240" w:lineRule="auto"/>
        <w:jc w:val="both"/>
        <w:rPr>
          <w:rFonts w:ascii="Times New Roman" w:hAnsi="Times New Roman"/>
        </w:rPr>
      </w:pPr>
    </w:p>
    <w:p w:rsidR="000836F4" w:rsidRPr="00825364" w:rsidRDefault="000836F4" w:rsidP="000836F4">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825364">
        <w:rPr>
          <w:rFonts w:ascii="Times New Roman" w:hAnsi="Times New Roman"/>
          <w:bCs w:val="0"/>
          <w:i w:val="0"/>
          <w:sz w:val="24"/>
          <w:szCs w:val="24"/>
        </w:rPr>
        <w:t>Piedāvājuma nodrošinājums</w:t>
      </w:r>
    </w:p>
    <w:p w:rsidR="000836F4" w:rsidRPr="00825364" w:rsidRDefault="000836F4" w:rsidP="000836F4">
      <w:pPr>
        <w:spacing w:after="0" w:line="240" w:lineRule="auto"/>
        <w:rPr>
          <w:rFonts w:ascii="Times New Roman" w:hAnsi="Times New Roman"/>
          <w:sz w:val="24"/>
          <w:szCs w:val="24"/>
        </w:rPr>
      </w:pPr>
      <w:r w:rsidRPr="00825364">
        <w:rPr>
          <w:rFonts w:ascii="Times New Roman" w:hAnsi="Times New Roman"/>
          <w:sz w:val="24"/>
          <w:szCs w:val="24"/>
        </w:rPr>
        <w:t>Nav paredzēts.</w:t>
      </w:r>
    </w:p>
    <w:p w:rsidR="000836F4" w:rsidRPr="00825364" w:rsidRDefault="000836F4" w:rsidP="000836F4">
      <w:pPr>
        <w:spacing w:after="0" w:line="240" w:lineRule="auto"/>
        <w:jc w:val="both"/>
        <w:rPr>
          <w:rFonts w:ascii="Times New Roman" w:hAnsi="Times New Roman"/>
        </w:rPr>
      </w:pPr>
    </w:p>
    <w:p w:rsidR="000836F4" w:rsidRPr="00825364" w:rsidRDefault="000836F4" w:rsidP="000836F4">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1.6. Piedāvājumu noformēšana </w:t>
      </w:r>
    </w:p>
    <w:p w:rsidR="000836F4" w:rsidRPr="00825364" w:rsidRDefault="000836F4" w:rsidP="000836F4">
      <w:pPr>
        <w:pStyle w:val="naisf"/>
        <w:spacing w:before="0" w:after="0"/>
        <w:ind w:firstLine="0"/>
        <w:rPr>
          <w:lang w:val="lv-LV"/>
        </w:rPr>
      </w:pPr>
      <w:r w:rsidRPr="00825364">
        <w:rPr>
          <w:lang w:val="lv-LV"/>
        </w:rPr>
        <w:t>1.6.1. Pretendentam ir jāsagatavo piedāvājuma 1 (viens) oriģināls un 1 (viena) kopija. Uz piedāvājuma oriģināla un tā kopijas norāda attiecīgi “ORIĢINĀLS” un “KOPIJA”. Pretrunu gadījumā starp piedāvājuma oriģinālu un kopiju, vērā tiks ņemts piedāvājuma oriģināls.</w:t>
      </w:r>
    </w:p>
    <w:p w:rsidR="000836F4" w:rsidRPr="00825364" w:rsidRDefault="000836F4" w:rsidP="000836F4">
      <w:pPr>
        <w:pStyle w:val="naisf"/>
        <w:spacing w:before="0" w:after="0"/>
        <w:ind w:firstLine="0"/>
        <w:rPr>
          <w:lang w:val="lv-LV"/>
        </w:rPr>
      </w:pPr>
      <w:r w:rsidRPr="00825364">
        <w:rPr>
          <w:lang w:val="lv-LV"/>
        </w:rPr>
        <w:t xml:space="preserve">1.6.2. </w:t>
      </w:r>
      <w:proofErr w:type="gramStart"/>
      <w:r w:rsidRPr="00825364">
        <w:rPr>
          <w:lang w:val="lv-LV"/>
        </w:rPr>
        <w:t>Piedāvājumus</w:t>
      </w:r>
      <w:proofErr w:type="gramEnd"/>
      <w:r w:rsidRPr="00825364">
        <w:rPr>
          <w:lang w:val="lv-LV"/>
        </w:rPr>
        <w:t xml:space="preserve"> jāievieto vienā slēgtā aploksnē vai cita veida necaurspīdīgā iepakojumā tā, lai tajos iekļautā informācija nebūtu redzama un pieejama līdz piedāvājumu atvēršanas brīdim. </w:t>
      </w:r>
    </w:p>
    <w:p w:rsidR="000836F4" w:rsidRPr="00825364" w:rsidRDefault="000836F4" w:rsidP="000836F4">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0836F4" w:rsidRPr="00825364" w:rsidRDefault="000836F4" w:rsidP="000836F4">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0836F4" w:rsidRPr="00825364" w:rsidRDefault="000836F4" w:rsidP="000836F4">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0836F4" w:rsidRPr="00825364" w:rsidRDefault="000836F4" w:rsidP="000836F4">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0836F4" w:rsidRPr="00825364" w:rsidRDefault="000836F4" w:rsidP="006F3EC2">
      <w:pPr>
        <w:spacing w:after="0" w:line="240" w:lineRule="auto"/>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D16282" w:rsidRDefault="000836F4" w:rsidP="006F3EC2">
      <w:pPr>
        <w:spacing w:after="0" w:line="240" w:lineRule="auto"/>
        <w:jc w:val="center"/>
        <w:rPr>
          <w:rFonts w:ascii="Times New Roman" w:hAnsi="Times New Roman"/>
          <w:i/>
          <w:sz w:val="24"/>
          <w:szCs w:val="28"/>
        </w:rPr>
      </w:pPr>
      <w:r w:rsidRPr="00825364">
        <w:rPr>
          <w:rFonts w:ascii="Times New Roman" w:hAnsi="Times New Roman"/>
          <w:i/>
          <w:sz w:val="24"/>
          <w:szCs w:val="24"/>
        </w:rPr>
        <w:t>„</w:t>
      </w:r>
      <w:r w:rsidR="00671CBC" w:rsidRPr="00671CBC">
        <w:rPr>
          <w:rFonts w:ascii="Times New Roman" w:hAnsi="Times New Roman"/>
          <w:i/>
          <w:sz w:val="24"/>
          <w:szCs w:val="28"/>
        </w:rPr>
        <w:t xml:space="preserve">Anaerobās darbstacijas piegāde LLU vajadzībām ERAF projekta, vienošanās </w:t>
      </w:r>
    </w:p>
    <w:p w:rsidR="000836F4" w:rsidRPr="00825364" w:rsidRDefault="00671CBC" w:rsidP="006F3EC2">
      <w:pPr>
        <w:spacing w:after="0" w:line="240" w:lineRule="auto"/>
        <w:jc w:val="center"/>
        <w:rPr>
          <w:rFonts w:ascii="Times New Roman" w:hAnsi="Times New Roman"/>
          <w:i/>
          <w:sz w:val="24"/>
          <w:szCs w:val="28"/>
        </w:rPr>
      </w:pPr>
      <w:r w:rsidRPr="00671CBC">
        <w:rPr>
          <w:rFonts w:ascii="Times New Roman" w:hAnsi="Times New Roman"/>
          <w:i/>
          <w:sz w:val="24"/>
          <w:szCs w:val="28"/>
        </w:rPr>
        <w:t>Nr. 2011/0040/2DP/2.1.1.3.1./11/IPIA/VIAA/002 ietvaros</w:t>
      </w:r>
      <w:r w:rsidR="000836F4" w:rsidRPr="00825364">
        <w:rPr>
          <w:rFonts w:ascii="Times New Roman" w:hAnsi="Times New Roman"/>
          <w:i/>
          <w:sz w:val="24"/>
          <w:szCs w:val="24"/>
        </w:rPr>
        <w:t>”,</w:t>
      </w:r>
    </w:p>
    <w:p w:rsidR="000836F4" w:rsidRPr="00825364" w:rsidRDefault="000836F4" w:rsidP="006F3EC2">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LLU/</w:t>
      </w:r>
      <w:r w:rsidRPr="00323424">
        <w:rPr>
          <w:rFonts w:ascii="Times New Roman" w:hAnsi="Times New Roman"/>
          <w:sz w:val="24"/>
          <w:szCs w:val="24"/>
        </w:rPr>
        <w:t>2013/</w:t>
      </w:r>
      <w:r w:rsidR="00323424" w:rsidRPr="00323424">
        <w:rPr>
          <w:rFonts w:ascii="Times New Roman" w:hAnsi="Times New Roman"/>
          <w:sz w:val="24"/>
          <w:szCs w:val="24"/>
        </w:rPr>
        <w:t>90</w:t>
      </w:r>
      <w:r w:rsidRPr="00323424">
        <w:rPr>
          <w:rFonts w:ascii="Times New Roman" w:hAnsi="Times New Roman"/>
          <w:sz w:val="24"/>
          <w:szCs w:val="24"/>
        </w:rPr>
        <w:t>/ERAF/AK</w:t>
      </w:r>
      <w:r w:rsidRPr="00825364">
        <w:rPr>
          <w:rFonts w:ascii="Times New Roman" w:hAnsi="Times New Roman"/>
          <w:sz w:val="24"/>
          <w:szCs w:val="24"/>
        </w:rPr>
        <w:t>,</w:t>
      </w:r>
      <w:proofErr w:type="gramStart"/>
      <w:r w:rsidRPr="00825364">
        <w:rPr>
          <w:rFonts w:ascii="Times New Roman" w:hAnsi="Times New Roman"/>
          <w:sz w:val="24"/>
          <w:szCs w:val="24"/>
        </w:rPr>
        <w:t xml:space="preserve">   </w:t>
      </w:r>
      <w:proofErr w:type="gramEnd"/>
    </w:p>
    <w:p w:rsidR="000836F4" w:rsidRPr="00E4636D" w:rsidRDefault="000836F4" w:rsidP="006F3EC2">
      <w:pPr>
        <w:spacing w:after="0" w:line="240" w:lineRule="auto"/>
        <w:jc w:val="center"/>
        <w:rPr>
          <w:rFonts w:ascii="Times New Roman" w:hAnsi="Times New Roman"/>
          <w:b/>
          <w:i/>
          <w:sz w:val="24"/>
          <w:szCs w:val="24"/>
        </w:rPr>
      </w:pPr>
      <w:r w:rsidRPr="004F5346">
        <w:rPr>
          <w:rFonts w:ascii="Times New Roman" w:hAnsi="Times New Roman"/>
          <w:b/>
          <w:i/>
          <w:sz w:val="24"/>
          <w:szCs w:val="24"/>
        </w:rPr>
        <w:t>Neatvērt līdz 201</w:t>
      </w:r>
      <w:r w:rsidR="00323424" w:rsidRPr="004F5346">
        <w:rPr>
          <w:rFonts w:ascii="Times New Roman" w:hAnsi="Times New Roman"/>
          <w:b/>
          <w:i/>
          <w:sz w:val="24"/>
          <w:szCs w:val="24"/>
        </w:rPr>
        <w:t>4</w:t>
      </w:r>
      <w:r w:rsidRPr="004F5346">
        <w:rPr>
          <w:rFonts w:ascii="Times New Roman" w:hAnsi="Times New Roman"/>
          <w:b/>
          <w:i/>
          <w:sz w:val="24"/>
          <w:szCs w:val="24"/>
        </w:rPr>
        <w:t xml:space="preserve">.gada </w:t>
      </w:r>
      <w:r w:rsidR="004F5346" w:rsidRPr="004F5346">
        <w:rPr>
          <w:rFonts w:ascii="Times New Roman" w:hAnsi="Times New Roman"/>
          <w:b/>
          <w:i/>
          <w:sz w:val="24"/>
          <w:szCs w:val="24"/>
        </w:rPr>
        <w:t>29</w:t>
      </w:r>
      <w:r w:rsidRPr="004F5346">
        <w:rPr>
          <w:rFonts w:ascii="Times New Roman" w:hAnsi="Times New Roman"/>
          <w:b/>
          <w:i/>
          <w:sz w:val="24"/>
          <w:szCs w:val="24"/>
        </w:rPr>
        <w:t>.</w:t>
      </w:r>
      <w:r w:rsidR="00323424" w:rsidRPr="004F5346">
        <w:rPr>
          <w:rFonts w:ascii="Times New Roman" w:hAnsi="Times New Roman"/>
          <w:b/>
          <w:i/>
          <w:sz w:val="24"/>
          <w:szCs w:val="24"/>
        </w:rPr>
        <w:t>janvārim</w:t>
      </w:r>
      <w:r w:rsidRPr="004F5346">
        <w:rPr>
          <w:rFonts w:ascii="Times New Roman" w:hAnsi="Times New Roman"/>
          <w:b/>
          <w:sz w:val="24"/>
          <w:szCs w:val="24"/>
        </w:rPr>
        <w:t xml:space="preserve"> </w:t>
      </w:r>
      <w:r w:rsidRPr="004F5346">
        <w:rPr>
          <w:rFonts w:ascii="Times New Roman" w:hAnsi="Times New Roman"/>
          <w:b/>
          <w:i/>
          <w:sz w:val="24"/>
          <w:szCs w:val="24"/>
        </w:rPr>
        <w:t>plkst. 11</w:t>
      </w:r>
      <w:r w:rsidRPr="00E4636D">
        <w:rPr>
          <w:rFonts w:ascii="Times New Roman" w:hAnsi="Times New Roman"/>
          <w:b/>
          <w:i/>
          <w:sz w:val="24"/>
          <w:szCs w:val="24"/>
        </w:rPr>
        <w:t>.00”</w:t>
      </w:r>
      <w:r w:rsidRPr="00E4636D">
        <w:rPr>
          <w:rFonts w:ascii="Times New Roman" w:hAnsi="Times New Roman"/>
          <w:i/>
        </w:rPr>
        <w:t xml:space="preserve"> </w:t>
      </w:r>
    </w:p>
    <w:p w:rsidR="000836F4" w:rsidRPr="00825364" w:rsidRDefault="000836F4" w:rsidP="00534B93">
      <w:pPr>
        <w:spacing w:after="0" w:line="240" w:lineRule="auto"/>
        <w:jc w:val="center"/>
        <w:rPr>
          <w:rFonts w:ascii="Times New Roman" w:hAnsi="Times New Roman"/>
          <w:b/>
          <w:i/>
          <w:sz w:val="12"/>
          <w:szCs w:val="12"/>
        </w:rPr>
      </w:pPr>
    </w:p>
    <w:p w:rsidR="000836F4" w:rsidRPr="00825364" w:rsidRDefault="000836F4" w:rsidP="000836F4">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0836F4" w:rsidRPr="00825364" w:rsidRDefault="000836F4" w:rsidP="00125A83">
      <w:pPr>
        <w:pStyle w:val="BodyText"/>
        <w:numPr>
          <w:ilvl w:val="2"/>
          <w:numId w:val="15"/>
        </w:numPr>
        <w:tabs>
          <w:tab w:val="left" w:pos="709"/>
          <w:tab w:val="num" w:pos="2640"/>
        </w:tabs>
        <w:ind w:left="0" w:hanging="11"/>
        <w:rPr>
          <w:rFonts w:ascii="Times New Roman" w:hAnsi="Times New Roman"/>
          <w:sz w:val="24"/>
          <w:szCs w:val="24"/>
        </w:rPr>
      </w:pPr>
      <w:r w:rsidRPr="00825364">
        <w:rPr>
          <w:rFonts w:ascii="Times New Roman" w:hAnsi="Times New Roman"/>
          <w:sz w:val="24"/>
          <w:szCs w:val="24"/>
        </w:rPr>
        <w:t xml:space="preserve">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0836F4" w:rsidRPr="00825364" w:rsidRDefault="000836F4" w:rsidP="000836F4">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0836F4" w:rsidRPr="00825364" w:rsidRDefault="000836F4" w:rsidP="000836F4">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0836F4" w:rsidRDefault="000836F4" w:rsidP="000836F4">
      <w:pPr>
        <w:spacing w:after="0" w:line="240" w:lineRule="auto"/>
        <w:jc w:val="both"/>
        <w:rPr>
          <w:rFonts w:ascii="Times New Roman" w:hAnsi="Times New Roman"/>
          <w:i/>
          <w:color w:val="FF0000"/>
        </w:rPr>
      </w:pPr>
      <w:r w:rsidRPr="00825364">
        <w:rPr>
          <w:rFonts w:ascii="Times New Roman" w:hAnsi="Times New Roman"/>
          <w:sz w:val="24"/>
          <w:szCs w:val="24"/>
        </w:rPr>
        <w:t xml:space="preserve">1.6.7. Piedāvājums jāsagatavo latviešu valodā. Ja kāds dokuments ir svešvalodā, tam jāpievieno </w:t>
      </w:r>
      <w:r w:rsidRPr="000836F4">
        <w:rPr>
          <w:rFonts w:ascii="Times New Roman" w:hAnsi="Times New Roman"/>
          <w:sz w:val="24"/>
          <w:szCs w:val="24"/>
        </w:rPr>
        <w:t xml:space="preserve">Pretendenta vai tā pilnvarotas personas (jāpievieno pilnvara vai tās apliecināta kopija) apstiprināts </w:t>
      </w:r>
      <w:r w:rsidRPr="00825364">
        <w:rPr>
          <w:rFonts w:ascii="Times New Roman" w:hAnsi="Times New Roman"/>
          <w:sz w:val="24"/>
          <w:szCs w:val="24"/>
        </w:rPr>
        <w:t xml:space="preserve">tulkojums latviešu valodā. Izņēmums ir pretendenta tehniskajā piedāvājumā piedāvāto iekārtu </w:t>
      </w:r>
      <w:r w:rsidRPr="00825364">
        <w:rPr>
          <w:rFonts w:ascii="Times New Roman" w:hAnsi="Times New Roman"/>
          <w:bCs/>
          <w:sz w:val="24"/>
          <w:szCs w:val="24"/>
        </w:rPr>
        <w:t>ražotāja</w:t>
      </w:r>
      <w:r w:rsidRPr="00825364">
        <w:rPr>
          <w:rFonts w:ascii="Times New Roman" w:hAnsi="Times New Roman"/>
          <w:b/>
          <w:bCs/>
          <w:sz w:val="24"/>
          <w:szCs w:val="24"/>
        </w:rPr>
        <w:t xml:space="preserve"> </w:t>
      </w:r>
      <w:r w:rsidRPr="009E187E">
        <w:rPr>
          <w:rFonts w:ascii="Times New Roman" w:hAnsi="Times New Roman"/>
          <w:iCs/>
          <w:sz w:val="24"/>
          <w:szCs w:val="24"/>
        </w:rPr>
        <w:t>dokumentācija, kuru pretendents var iesniegt sagatavotu latviešu, angļu vai krievu valodās.</w:t>
      </w:r>
      <w:r>
        <w:rPr>
          <w:rFonts w:ascii="Times New Roman" w:hAnsi="Times New Roman"/>
          <w:i/>
          <w:color w:val="FF0000"/>
        </w:rPr>
        <w:t xml:space="preserve"> </w:t>
      </w:r>
    </w:p>
    <w:p w:rsidR="000836F4" w:rsidRPr="00825364" w:rsidRDefault="000836F4" w:rsidP="000836F4">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bookmarkStart w:id="2" w:name="OLE_LINK5"/>
      <w:bookmarkStart w:id="3" w:name="OLE_LINK6"/>
      <w:r w:rsidRPr="009E187E">
        <w:rPr>
          <w:rFonts w:ascii="Times New Roman" w:hAnsi="Times New Roman"/>
          <w:sz w:val="24"/>
          <w:szCs w:val="24"/>
        </w:rPr>
        <w:t xml:space="preserve">Pretendents iesniedz piedāvājumu datorsalikumā, </w:t>
      </w:r>
      <w:bookmarkEnd w:id="2"/>
      <w:bookmarkEnd w:id="3"/>
      <w:r w:rsidRPr="009E187E">
        <w:rPr>
          <w:rFonts w:ascii="Times New Roman" w:hAnsi="Times New Roman"/>
          <w:sz w:val="24"/>
          <w:szCs w:val="24"/>
        </w:rPr>
        <w:t>piedāvājumā iekļautajiem dokumentiem jābūt</w:t>
      </w:r>
      <w:r w:rsidRPr="00825364">
        <w:rPr>
          <w:rFonts w:ascii="Times New Roman" w:hAnsi="Times New Roman"/>
          <w:sz w:val="24"/>
          <w:szCs w:val="24"/>
        </w:rPr>
        <w:t xml:space="preserve"> skaidri salasāmiem un bez labojumiem, lai izvairītos no jebkādiem pārpratumiem. </w:t>
      </w:r>
    </w:p>
    <w:p w:rsidR="000836F4" w:rsidRPr="00825364" w:rsidRDefault="000836F4" w:rsidP="000836F4">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(jāpievieno pilnvara).</w:t>
      </w:r>
    </w:p>
    <w:p w:rsidR="000836F4" w:rsidRPr="00825364" w:rsidRDefault="000836F4" w:rsidP="000836F4">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0836F4" w:rsidRPr="00825364" w:rsidRDefault="000836F4" w:rsidP="000836F4">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 un MK noteikumiem Nr.916 "Dokumentu izstrādāšanas un noformēšanas kārtība".</w:t>
      </w:r>
    </w:p>
    <w:p w:rsidR="000836F4" w:rsidRPr="00671CBC" w:rsidRDefault="000836F4" w:rsidP="000836F4">
      <w:pPr>
        <w:spacing w:after="0" w:line="240" w:lineRule="auto"/>
        <w:jc w:val="both"/>
        <w:rPr>
          <w:rFonts w:ascii="Times New Roman" w:hAnsi="Times New Roman"/>
          <w:sz w:val="24"/>
          <w:szCs w:val="24"/>
        </w:rPr>
      </w:pPr>
      <w:r w:rsidRPr="00671CBC">
        <w:rPr>
          <w:rFonts w:ascii="Times New Roman" w:hAnsi="Times New Roman"/>
          <w:sz w:val="24"/>
          <w:szCs w:val="24"/>
        </w:rPr>
        <w:t>1.6.12. Iesniedzot piedāvājumu, piegādātājs ir tiesīgs visu iesniegto dokumentu atvasinājumu</w:t>
      </w:r>
      <w:proofErr w:type="gramStart"/>
      <w:r w:rsidRPr="00671CBC">
        <w:rPr>
          <w:rFonts w:ascii="Times New Roman" w:hAnsi="Times New Roman"/>
          <w:sz w:val="24"/>
          <w:szCs w:val="24"/>
        </w:rPr>
        <w:t xml:space="preserve"> un</w:t>
      </w:r>
      <w:proofErr w:type="gramEnd"/>
      <w:r w:rsidRPr="00671CBC">
        <w:rPr>
          <w:rFonts w:ascii="Times New Roman" w:hAnsi="Times New Roman"/>
          <w:sz w:val="24"/>
          <w:szCs w:val="24"/>
        </w:rPr>
        <w:t xml:space="preserve"> tulkojumu pareizību apliecināt ar vienu apliecinājumu, ja viss piedāvājums ir cauršūts vai caurauklots.</w:t>
      </w:r>
    </w:p>
    <w:p w:rsidR="000836F4" w:rsidRDefault="000836F4" w:rsidP="000836F4">
      <w:pPr>
        <w:spacing w:after="0" w:line="240" w:lineRule="auto"/>
        <w:jc w:val="both"/>
        <w:rPr>
          <w:rFonts w:ascii="Times New Roman" w:hAnsi="Times New Roman"/>
          <w:b/>
          <w:i/>
          <w:sz w:val="24"/>
          <w:szCs w:val="24"/>
        </w:rPr>
      </w:pPr>
    </w:p>
    <w:p w:rsidR="00671CBC" w:rsidRDefault="00671CBC" w:rsidP="000836F4">
      <w:pPr>
        <w:spacing w:after="0" w:line="240" w:lineRule="auto"/>
        <w:jc w:val="both"/>
        <w:rPr>
          <w:rFonts w:ascii="Times New Roman" w:hAnsi="Times New Roman"/>
          <w:b/>
          <w:i/>
          <w:sz w:val="16"/>
          <w:szCs w:val="16"/>
        </w:rPr>
      </w:pPr>
    </w:p>
    <w:p w:rsidR="00534B93" w:rsidRPr="00534B93" w:rsidRDefault="00534B93" w:rsidP="000836F4">
      <w:pPr>
        <w:spacing w:after="0" w:line="240" w:lineRule="auto"/>
        <w:jc w:val="both"/>
        <w:rPr>
          <w:rFonts w:ascii="Times New Roman" w:hAnsi="Times New Roman"/>
          <w:b/>
          <w:i/>
          <w:sz w:val="16"/>
          <w:szCs w:val="16"/>
        </w:rPr>
      </w:pPr>
    </w:p>
    <w:p w:rsidR="000836F4" w:rsidRPr="00825364" w:rsidRDefault="000836F4" w:rsidP="000836F4">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0836F4" w:rsidRPr="00534B93" w:rsidRDefault="000836F4" w:rsidP="000836F4">
      <w:pPr>
        <w:spacing w:after="0" w:line="240" w:lineRule="auto"/>
        <w:jc w:val="both"/>
        <w:rPr>
          <w:rFonts w:ascii="Times New Roman" w:hAnsi="Times New Roman"/>
          <w:sz w:val="24"/>
          <w:szCs w:val="24"/>
        </w:rPr>
      </w:pPr>
    </w:p>
    <w:p w:rsidR="000836F4" w:rsidRPr="00534B93" w:rsidRDefault="000836F4" w:rsidP="000836F4">
      <w:pPr>
        <w:pStyle w:val="Heading2"/>
        <w:numPr>
          <w:ilvl w:val="1"/>
          <w:numId w:val="4"/>
        </w:numPr>
        <w:tabs>
          <w:tab w:val="left" w:pos="284"/>
        </w:tabs>
        <w:spacing w:before="0" w:after="0" w:line="240" w:lineRule="auto"/>
        <w:ind w:left="426" w:hanging="426"/>
        <w:jc w:val="both"/>
        <w:rPr>
          <w:rFonts w:ascii="Times New Roman" w:hAnsi="Times New Roman"/>
          <w:i w:val="0"/>
          <w:sz w:val="24"/>
          <w:szCs w:val="24"/>
        </w:rPr>
      </w:pPr>
      <w:r w:rsidRPr="00534B93">
        <w:rPr>
          <w:rFonts w:ascii="Times New Roman" w:hAnsi="Times New Roman"/>
          <w:i w:val="0"/>
          <w:sz w:val="24"/>
          <w:szCs w:val="24"/>
        </w:rPr>
        <w:t xml:space="preserve">Iepirkuma priekšmeta apraksts </w:t>
      </w:r>
    </w:p>
    <w:p w:rsidR="000836F4" w:rsidRPr="00534B93" w:rsidRDefault="000836F4" w:rsidP="000836F4">
      <w:pPr>
        <w:spacing w:after="0" w:line="240" w:lineRule="auto"/>
        <w:jc w:val="both"/>
        <w:rPr>
          <w:rFonts w:ascii="Times New Roman" w:hAnsi="Times New Roman"/>
          <w:sz w:val="24"/>
          <w:szCs w:val="24"/>
        </w:rPr>
      </w:pPr>
      <w:r w:rsidRPr="00534B93">
        <w:rPr>
          <w:rFonts w:ascii="Times New Roman" w:hAnsi="Times New Roman"/>
          <w:sz w:val="24"/>
          <w:szCs w:val="24"/>
        </w:rPr>
        <w:t xml:space="preserve">Iepirkuma priekšmets ir </w:t>
      </w:r>
      <w:r w:rsidR="00671CBC" w:rsidRPr="00534B93">
        <w:rPr>
          <w:rFonts w:ascii="Times New Roman" w:hAnsi="Times New Roman"/>
          <w:b/>
          <w:sz w:val="24"/>
          <w:szCs w:val="24"/>
        </w:rPr>
        <w:t>anaerobā darbstacija</w:t>
      </w:r>
      <w:r w:rsidRPr="00534B93">
        <w:rPr>
          <w:rFonts w:ascii="Times New Roman" w:hAnsi="Times New Roman"/>
          <w:b/>
          <w:i/>
          <w:sz w:val="24"/>
          <w:szCs w:val="24"/>
        </w:rPr>
        <w:t xml:space="preserve">, </w:t>
      </w:r>
      <w:r w:rsidRPr="00534B93">
        <w:rPr>
          <w:rFonts w:ascii="Times New Roman" w:hAnsi="Times New Roman"/>
          <w:sz w:val="24"/>
          <w:szCs w:val="24"/>
        </w:rPr>
        <w:t>saskaņā ar tehnisko specifikāciju (skat. pielikumu Nr.1)</w:t>
      </w:r>
    </w:p>
    <w:p w:rsidR="000836F4" w:rsidRPr="00534B93" w:rsidRDefault="000836F4" w:rsidP="000836F4">
      <w:pPr>
        <w:pStyle w:val="BodyText"/>
        <w:tabs>
          <w:tab w:val="left" w:pos="284"/>
          <w:tab w:val="left" w:pos="426"/>
        </w:tabs>
        <w:rPr>
          <w:rFonts w:ascii="Times New Roman" w:hAnsi="Times New Roman"/>
          <w:sz w:val="24"/>
          <w:szCs w:val="24"/>
        </w:rPr>
      </w:pPr>
      <w:r w:rsidRPr="00534B93">
        <w:rPr>
          <w:rFonts w:ascii="Times New Roman" w:hAnsi="Times New Roman"/>
          <w:sz w:val="24"/>
          <w:szCs w:val="24"/>
        </w:rPr>
        <w:tab/>
      </w:r>
      <w:r w:rsidRPr="00534B93">
        <w:rPr>
          <w:rFonts w:ascii="Times New Roman" w:hAnsi="Times New Roman"/>
          <w:sz w:val="24"/>
          <w:szCs w:val="24"/>
        </w:rPr>
        <w:tab/>
        <w:t xml:space="preserve">CPV kods: </w:t>
      </w:r>
      <w:r w:rsidR="00671CBC" w:rsidRPr="00534B93">
        <w:rPr>
          <w:rFonts w:ascii="Times New Roman" w:hAnsi="Times New Roman"/>
          <w:sz w:val="24"/>
          <w:szCs w:val="24"/>
        </w:rPr>
        <w:t>30214000-2</w:t>
      </w:r>
    </w:p>
    <w:p w:rsidR="000836F4" w:rsidRPr="00534B93" w:rsidRDefault="000836F4" w:rsidP="000836F4">
      <w:pPr>
        <w:pStyle w:val="BodyText"/>
        <w:tabs>
          <w:tab w:val="left" w:pos="284"/>
          <w:tab w:val="left" w:pos="426"/>
        </w:tabs>
        <w:jc w:val="left"/>
        <w:rPr>
          <w:rFonts w:ascii="Times New Roman" w:hAnsi="Times New Roman"/>
          <w:bCs/>
          <w:color w:val="000000"/>
          <w:sz w:val="24"/>
          <w:szCs w:val="24"/>
        </w:rPr>
      </w:pPr>
    </w:p>
    <w:p w:rsidR="000836F4" w:rsidRPr="00534B93" w:rsidRDefault="00671CBC" w:rsidP="00671CBC">
      <w:pPr>
        <w:pStyle w:val="ListParagraph"/>
        <w:numPr>
          <w:ilvl w:val="1"/>
          <w:numId w:val="17"/>
        </w:numPr>
        <w:tabs>
          <w:tab w:val="left" w:pos="284"/>
          <w:tab w:val="left" w:pos="426"/>
        </w:tabs>
        <w:spacing w:after="0"/>
        <w:jc w:val="both"/>
        <w:rPr>
          <w:rFonts w:ascii="Times New Roman" w:hAnsi="Times New Roman"/>
          <w:iCs/>
          <w:sz w:val="24"/>
          <w:szCs w:val="24"/>
        </w:rPr>
      </w:pPr>
      <w:r w:rsidRPr="00534B93">
        <w:rPr>
          <w:rFonts w:ascii="Times New Roman" w:hAnsi="Times New Roman"/>
          <w:iCs/>
          <w:sz w:val="24"/>
          <w:szCs w:val="24"/>
          <w:lang w:val="lv-LV"/>
        </w:rPr>
        <w:t xml:space="preserve"> </w:t>
      </w:r>
      <w:r w:rsidR="000836F4" w:rsidRPr="00534B93">
        <w:rPr>
          <w:rFonts w:ascii="Times New Roman" w:hAnsi="Times New Roman"/>
          <w:iCs/>
          <w:sz w:val="24"/>
          <w:szCs w:val="24"/>
        </w:rPr>
        <w:t>Piedāvājums jāiesniedz par visu tehniskajā specifikācijā norādīto apjomu.</w:t>
      </w:r>
    </w:p>
    <w:p w:rsidR="00534B93" w:rsidRPr="00534B93" w:rsidRDefault="00534B93" w:rsidP="00534B93">
      <w:pPr>
        <w:tabs>
          <w:tab w:val="left" w:pos="284"/>
          <w:tab w:val="left" w:pos="426"/>
        </w:tabs>
        <w:spacing w:after="0"/>
        <w:jc w:val="both"/>
        <w:rPr>
          <w:rFonts w:ascii="Times New Roman" w:hAnsi="Times New Roman"/>
          <w:iCs/>
          <w:sz w:val="8"/>
          <w:szCs w:val="8"/>
        </w:rPr>
      </w:pPr>
    </w:p>
    <w:p w:rsidR="000836F4" w:rsidRPr="00534B93" w:rsidRDefault="000836F4" w:rsidP="00671CBC">
      <w:pPr>
        <w:numPr>
          <w:ilvl w:val="1"/>
          <w:numId w:val="17"/>
        </w:numPr>
        <w:tabs>
          <w:tab w:val="left" w:pos="284"/>
          <w:tab w:val="left" w:pos="426"/>
        </w:tabs>
        <w:spacing w:after="0"/>
        <w:ind w:left="0" w:firstLine="0"/>
        <w:jc w:val="both"/>
        <w:rPr>
          <w:rFonts w:ascii="Times New Roman" w:hAnsi="Times New Roman"/>
          <w:iCs/>
          <w:sz w:val="24"/>
          <w:szCs w:val="24"/>
        </w:rPr>
      </w:pPr>
      <w:r w:rsidRPr="00534B93">
        <w:rPr>
          <w:rFonts w:ascii="Times New Roman" w:hAnsi="Times New Roman"/>
          <w:b/>
          <w:sz w:val="24"/>
          <w:szCs w:val="24"/>
        </w:rPr>
        <w:t xml:space="preserve">Tehniskā specifikācija: </w:t>
      </w:r>
      <w:r w:rsidRPr="00534B93">
        <w:rPr>
          <w:rFonts w:ascii="Times New Roman" w:hAnsi="Times New Roman"/>
          <w:sz w:val="24"/>
          <w:szCs w:val="24"/>
        </w:rPr>
        <w:t>Tehniskā specifikācija ir norādīta konkursa nolikuma pielikumā Nr.1.</w:t>
      </w:r>
    </w:p>
    <w:p w:rsidR="00534B93" w:rsidRPr="00534B93" w:rsidRDefault="00534B93" w:rsidP="00534B93">
      <w:pPr>
        <w:tabs>
          <w:tab w:val="left" w:pos="284"/>
          <w:tab w:val="left" w:pos="426"/>
        </w:tabs>
        <w:spacing w:after="0"/>
        <w:jc w:val="both"/>
        <w:rPr>
          <w:rFonts w:ascii="Times New Roman" w:hAnsi="Times New Roman"/>
          <w:iCs/>
          <w:sz w:val="8"/>
          <w:szCs w:val="8"/>
        </w:rPr>
      </w:pPr>
    </w:p>
    <w:p w:rsidR="000836F4" w:rsidRPr="00534B93" w:rsidRDefault="00671CBC" w:rsidP="00671CBC">
      <w:pPr>
        <w:numPr>
          <w:ilvl w:val="1"/>
          <w:numId w:val="17"/>
        </w:numPr>
        <w:tabs>
          <w:tab w:val="left" w:pos="426"/>
        </w:tabs>
        <w:spacing w:after="0"/>
        <w:jc w:val="both"/>
        <w:rPr>
          <w:rFonts w:ascii="Times New Roman" w:hAnsi="Times New Roman"/>
          <w:b/>
          <w:sz w:val="24"/>
          <w:szCs w:val="24"/>
        </w:rPr>
      </w:pPr>
      <w:r w:rsidRPr="00534B93">
        <w:rPr>
          <w:rFonts w:ascii="Times New Roman" w:hAnsi="Times New Roman"/>
          <w:b/>
          <w:sz w:val="24"/>
          <w:szCs w:val="24"/>
        </w:rPr>
        <w:t xml:space="preserve"> </w:t>
      </w:r>
      <w:r w:rsidR="000836F4" w:rsidRPr="00534B93">
        <w:rPr>
          <w:rFonts w:ascii="Times New Roman" w:hAnsi="Times New Roman"/>
          <w:b/>
          <w:sz w:val="24"/>
          <w:szCs w:val="24"/>
        </w:rPr>
        <w:t xml:space="preserve">Līguma izpildes vieta: </w:t>
      </w:r>
      <w:r w:rsidRPr="00534B93">
        <w:rPr>
          <w:rFonts w:ascii="Times New Roman" w:hAnsi="Times New Roman"/>
          <w:sz w:val="24"/>
          <w:szCs w:val="24"/>
        </w:rPr>
        <w:t>LLU Veterinārmedicīnas fakultāte (VMF), K.Helmaņa 8, Jelgava, LV-3004</w:t>
      </w:r>
      <w:r w:rsidR="000836F4" w:rsidRPr="00534B93">
        <w:rPr>
          <w:rFonts w:ascii="Times New Roman" w:hAnsi="Times New Roman"/>
          <w:sz w:val="24"/>
          <w:szCs w:val="24"/>
        </w:rPr>
        <w:t>.</w:t>
      </w:r>
    </w:p>
    <w:p w:rsidR="00534B93" w:rsidRPr="00534B93" w:rsidRDefault="00534B93" w:rsidP="00534B93">
      <w:pPr>
        <w:tabs>
          <w:tab w:val="left" w:pos="426"/>
        </w:tabs>
        <w:spacing w:after="0"/>
        <w:jc w:val="both"/>
        <w:rPr>
          <w:rFonts w:ascii="Times New Roman" w:hAnsi="Times New Roman"/>
          <w:b/>
          <w:sz w:val="8"/>
          <w:szCs w:val="8"/>
        </w:rPr>
      </w:pPr>
    </w:p>
    <w:p w:rsidR="00671CBC" w:rsidRPr="00534B93" w:rsidRDefault="00671CBC" w:rsidP="00671CBC">
      <w:pPr>
        <w:pStyle w:val="ListParagraph1"/>
        <w:numPr>
          <w:ilvl w:val="1"/>
          <w:numId w:val="17"/>
        </w:numPr>
        <w:tabs>
          <w:tab w:val="left" w:pos="426"/>
        </w:tabs>
        <w:contextualSpacing w:val="0"/>
        <w:jc w:val="both"/>
        <w:rPr>
          <w:color w:val="000000"/>
        </w:rPr>
      </w:pPr>
      <w:r w:rsidRPr="00534B93">
        <w:rPr>
          <w:b/>
          <w:lang w:val="lv-LV"/>
        </w:rPr>
        <w:t xml:space="preserve"> </w:t>
      </w:r>
      <w:r w:rsidRPr="00534B93">
        <w:rPr>
          <w:b/>
        </w:rPr>
        <w:t xml:space="preserve">Līguma izpildes laiks: </w:t>
      </w:r>
    </w:p>
    <w:p w:rsidR="00671CBC" w:rsidRPr="00534B93" w:rsidRDefault="00671CBC" w:rsidP="00534B93">
      <w:pPr>
        <w:pStyle w:val="ListParagraph1"/>
        <w:numPr>
          <w:ilvl w:val="0"/>
          <w:numId w:val="7"/>
        </w:numPr>
        <w:tabs>
          <w:tab w:val="left" w:pos="709"/>
        </w:tabs>
        <w:ind w:left="709"/>
        <w:contextualSpacing w:val="0"/>
        <w:jc w:val="both"/>
        <w:rPr>
          <w:color w:val="000000"/>
        </w:rPr>
      </w:pPr>
      <w:r w:rsidRPr="00534B93">
        <w:rPr>
          <w:color w:val="000000"/>
        </w:rPr>
        <w:t xml:space="preserve">Pasūtītājs veiks pasūtījumu 6 (sešu) mēnešu laikā no Iepirkuma līguma spēkā stāšanās dienas elektroniskā veidā pa e-pastu vai faksu, paralēli nosūtot pasūtījumu pa pastu. </w:t>
      </w:r>
    </w:p>
    <w:p w:rsidR="00671CBC" w:rsidRPr="00534B93" w:rsidRDefault="00671CBC" w:rsidP="00534B93">
      <w:pPr>
        <w:pStyle w:val="ListParagraph1"/>
        <w:numPr>
          <w:ilvl w:val="0"/>
          <w:numId w:val="7"/>
        </w:numPr>
        <w:tabs>
          <w:tab w:val="left" w:pos="709"/>
        </w:tabs>
        <w:ind w:left="709"/>
        <w:contextualSpacing w:val="0"/>
        <w:jc w:val="both"/>
        <w:rPr>
          <w:color w:val="000000"/>
        </w:rPr>
      </w:pPr>
      <w:r w:rsidRPr="00534B93">
        <w:rPr>
          <w:color w:val="000000"/>
        </w:rPr>
        <w:t>Pasūtījums ir jāizpilda 2</w:t>
      </w:r>
      <w:r w:rsidRPr="00534B93">
        <w:rPr>
          <w:color w:val="000000"/>
          <w:lang w:val="lv-LV"/>
        </w:rPr>
        <w:t xml:space="preserve"> </w:t>
      </w:r>
      <w:r w:rsidRPr="00534B93">
        <w:rPr>
          <w:color w:val="000000"/>
        </w:rPr>
        <w:t>(divu) mēnešu laikā no dienas, kad pasūtījums saņemts pa e-pastu vai faksu.</w:t>
      </w:r>
    </w:p>
    <w:p w:rsidR="000836F4" w:rsidRPr="00534B93" w:rsidRDefault="000836F4" w:rsidP="000836F4">
      <w:pPr>
        <w:pStyle w:val="ListParagraph1"/>
        <w:tabs>
          <w:tab w:val="left" w:pos="426"/>
        </w:tabs>
        <w:ind w:left="425"/>
        <w:contextualSpacing w:val="0"/>
        <w:jc w:val="both"/>
        <w:rPr>
          <w:color w:val="000000"/>
        </w:rPr>
      </w:pPr>
    </w:p>
    <w:p w:rsidR="00671CBC" w:rsidRPr="00534B93" w:rsidRDefault="00671CBC" w:rsidP="00671CBC">
      <w:pPr>
        <w:pStyle w:val="ListParagraph"/>
        <w:numPr>
          <w:ilvl w:val="1"/>
          <w:numId w:val="17"/>
        </w:numPr>
        <w:spacing w:after="0" w:line="240" w:lineRule="auto"/>
        <w:jc w:val="both"/>
        <w:rPr>
          <w:rFonts w:ascii="Times New Roman" w:hAnsi="Times New Roman"/>
          <w:b/>
          <w:sz w:val="24"/>
          <w:szCs w:val="24"/>
        </w:rPr>
      </w:pPr>
      <w:r w:rsidRPr="00534B93">
        <w:rPr>
          <w:rFonts w:ascii="Times New Roman" w:hAnsi="Times New Roman"/>
          <w:b/>
          <w:sz w:val="24"/>
          <w:szCs w:val="24"/>
          <w:lang w:val="lv-LV"/>
        </w:rPr>
        <w:t xml:space="preserve"> </w:t>
      </w:r>
      <w:r w:rsidRPr="00534B93">
        <w:rPr>
          <w:rFonts w:ascii="Times New Roman" w:hAnsi="Times New Roman"/>
          <w:b/>
          <w:sz w:val="24"/>
          <w:szCs w:val="24"/>
        </w:rPr>
        <w:t xml:space="preserve">Finansēšanas avots: </w:t>
      </w:r>
      <w:r w:rsidRPr="00534B93">
        <w:rPr>
          <w:rFonts w:ascii="Times New Roman" w:hAnsi="Times New Roman"/>
          <w:sz w:val="24"/>
          <w:szCs w:val="24"/>
        </w:rPr>
        <w:t>ERAF projekts „Mūsdienīgas zinātnes materiāltehniskās bāzes pilnveide Lauksaimniecības resursu izmantošanas un pārtikas valsts nozīmes pētniecības centra ietvaros</w:t>
      </w:r>
      <w:r w:rsidRPr="00534B93">
        <w:rPr>
          <w:rFonts w:ascii="Times New Roman" w:hAnsi="Times New Roman"/>
          <w:iCs/>
          <w:sz w:val="24"/>
          <w:szCs w:val="24"/>
        </w:rPr>
        <w:t>”, v</w:t>
      </w:r>
      <w:r w:rsidRPr="00534B93">
        <w:rPr>
          <w:rFonts w:ascii="Times New Roman" w:hAnsi="Times New Roman"/>
          <w:sz w:val="24"/>
          <w:szCs w:val="24"/>
        </w:rPr>
        <w:t>ienošanās Nr.2011/0040/2DP/2.1.1.3.1./11/IPIA/VIAA/002</w:t>
      </w:r>
      <w:r w:rsidRPr="00534B93">
        <w:rPr>
          <w:rFonts w:ascii="Times New Roman" w:hAnsi="Times New Roman"/>
          <w:sz w:val="24"/>
          <w:szCs w:val="24"/>
          <w:lang w:val="lv-LV"/>
        </w:rPr>
        <w:t xml:space="preserve">  </w:t>
      </w:r>
    </w:p>
    <w:p w:rsidR="00671CBC" w:rsidRPr="00534B93" w:rsidRDefault="00671CBC" w:rsidP="00671CBC">
      <w:pPr>
        <w:pStyle w:val="ListParagraph"/>
        <w:spacing w:after="0" w:line="240" w:lineRule="auto"/>
        <w:ind w:left="360"/>
        <w:jc w:val="both"/>
        <w:rPr>
          <w:rFonts w:ascii="Times New Roman" w:hAnsi="Times New Roman"/>
          <w:b/>
          <w:sz w:val="24"/>
          <w:szCs w:val="24"/>
        </w:rPr>
      </w:pPr>
    </w:p>
    <w:p w:rsidR="00671CBC" w:rsidRPr="00534B93" w:rsidRDefault="00671CBC" w:rsidP="00671CBC">
      <w:pPr>
        <w:pStyle w:val="ListParagraph"/>
        <w:numPr>
          <w:ilvl w:val="1"/>
          <w:numId w:val="17"/>
        </w:numPr>
        <w:spacing w:after="0" w:line="240" w:lineRule="auto"/>
        <w:jc w:val="both"/>
        <w:rPr>
          <w:rFonts w:ascii="Times New Roman" w:hAnsi="Times New Roman"/>
          <w:b/>
          <w:sz w:val="24"/>
          <w:szCs w:val="24"/>
        </w:rPr>
      </w:pPr>
      <w:r w:rsidRPr="00534B93">
        <w:rPr>
          <w:rFonts w:ascii="Times New Roman" w:hAnsi="Times New Roman"/>
          <w:b/>
          <w:sz w:val="24"/>
          <w:szCs w:val="24"/>
          <w:lang w:val="lv-LV"/>
        </w:rPr>
        <w:t xml:space="preserve"> </w:t>
      </w:r>
      <w:r w:rsidRPr="00534B93">
        <w:rPr>
          <w:rFonts w:ascii="Times New Roman" w:hAnsi="Times New Roman"/>
          <w:b/>
          <w:sz w:val="24"/>
          <w:szCs w:val="24"/>
        </w:rPr>
        <w:t xml:space="preserve">Citi noteikumi: </w:t>
      </w:r>
      <w:r w:rsidRPr="00534B93">
        <w:rPr>
          <w:rFonts w:ascii="Times New Roman" w:hAnsi="Times New Roman"/>
          <w:sz w:val="24"/>
          <w:szCs w:val="24"/>
        </w:rPr>
        <w:t xml:space="preserve">Avansa maksājums ne lielāks kā 20% no </w:t>
      </w:r>
      <w:smartTag w:uri="schemas-tilde-lv/tildestengine" w:element="veidnes">
        <w:smartTagPr>
          <w:attr w:name="text" w:val="līguma"/>
          <w:attr w:name="id" w:val="-1"/>
          <w:attr w:name="baseform" w:val="līgum|s"/>
        </w:smartTagPr>
        <w:r w:rsidRPr="00534B93">
          <w:rPr>
            <w:rFonts w:ascii="Times New Roman" w:hAnsi="Times New Roman"/>
            <w:sz w:val="24"/>
            <w:szCs w:val="24"/>
          </w:rPr>
          <w:t>līguma</w:t>
        </w:r>
      </w:smartTag>
      <w:r w:rsidRPr="00534B93">
        <w:rPr>
          <w:rFonts w:ascii="Times New Roman" w:hAnsi="Times New Roman"/>
          <w:sz w:val="24"/>
          <w:szCs w:val="24"/>
        </w:rPr>
        <w:t xml:space="preserve"> kopējās summas, ERAF projektā „Mūsdienīgas zinātnes materiāltehniskās bāzes pilnveide Lauksaimniecības resursu izmantošanas un pārtikas valsts nozīmes pētniecības centra ietvaros”. Pretendents finanšu piedāvājumā norāda vēlamo avansa maksājumu.</w:t>
      </w:r>
    </w:p>
    <w:p w:rsidR="00671CBC" w:rsidRPr="00534B93" w:rsidRDefault="00671CBC" w:rsidP="00671CBC">
      <w:pPr>
        <w:spacing w:after="0" w:line="240" w:lineRule="auto"/>
        <w:jc w:val="both"/>
        <w:rPr>
          <w:rFonts w:ascii="Times New Roman" w:hAnsi="Times New Roman"/>
          <w:sz w:val="24"/>
          <w:szCs w:val="24"/>
        </w:rPr>
      </w:pPr>
    </w:p>
    <w:p w:rsidR="000836F4" w:rsidRPr="00534B93" w:rsidRDefault="000836F4" w:rsidP="000836F4">
      <w:pPr>
        <w:spacing w:after="0" w:line="240" w:lineRule="auto"/>
        <w:jc w:val="both"/>
        <w:rPr>
          <w:rFonts w:ascii="Times New Roman" w:hAnsi="Times New Roman"/>
          <w:sz w:val="24"/>
          <w:szCs w:val="24"/>
        </w:rPr>
      </w:pPr>
    </w:p>
    <w:p w:rsidR="000836F4" w:rsidRPr="00825364" w:rsidRDefault="000836F4" w:rsidP="000836F4">
      <w:pPr>
        <w:numPr>
          <w:ilvl w:val="0"/>
          <w:numId w:val="17"/>
        </w:numPr>
        <w:tabs>
          <w:tab w:val="left" w:pos="0"/>
        </w:tabs>
        <w:spacing w:after="0" w:line="240" w:lineRule="auto"/>
        <w:ind w:left="0" w:firstLine="284"/>
        <w:jc w:val="center"/>
        <w:rPr>
          <w:rFonts w:ascii="Times New Roman" w:hAnsi="Times New Roman"/>
          <w:b/>
          <w:bCs/>
          <w:sz w:val="28"/>
          <w:szCs w:val="28"/>
        </w:rPr>
      </w:pPr>
      <w:r w:rsidRPr="00825364">
        <w:rPr>
          <w:rFonts w:ascii="Times New Roman" w:hAnsi="Times New Roman"/>
          <w:b/>
          <w:bCs/>
          <w:sz w:val="28"/>
          <w:szCs w:val="28"/>
        </w:rPr>
        <w:t>PRASĪBAS PRETENDENTIEM</w:t>
      </w:r>
    </w:p>
    <w:p w:rsidR="000836F4" w:rsidRPr="00825364" w:rsidRDefault="000836F4" w:rsidP="000836F4">
      <w:pPr>
        <w:spacing w:after="0" w:line="240" w:lineRule="auto"/>
        <w:rPr>
          <w:rFonts w:ascii="Times New Roman" w:hAnsi="Times New Roman"/>
          <w:b/>
          <w:bCs/>
          <w:sz w:val="24"/>
          <w:szCs w:val="24"/>
        </w:rPr>
      </w:pPr>
    </w:p>
    <w:p w:rsidR="000836F4" w:rsidRPr="00825364" w:rsidRDefault="000836F4" w:rsidP="000836F4">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Pretendenta piedāvājumu jebkurā no šādiem gadījumiem: </w:t>
      </w:r>
    </w:p>
    <w:p w:rsidR="000836F4" w:rsidRPr="00825364" w:rsidRDefault="000836F4" w:rsidP="000836F4">
      <w:pPr>
        <w:numPr>
          <w:ilvl w:val="0"/>
          <w:numId w:val="5"/>
        </w:numPr>
        <w:spacing w:after="0" w:line="240" w:lineRule="auto"/>
        <w:jc w:val="both"/>
        <w:rPr>
          <w:rFonts w:ascii="Times New Roman" w:hAnsi="Times New Roman"/>
          <w:bCs/>
          <w:sz w:val="24"/>
          <w:szCs w:val="24"/>
        </w:rPr>
      </w:pPr>
      <w:r w:rsidRPr="00825364">
        <w:rPr>
          <w:rFonts w:ascii="Times New Roman" w:hAnsi="Times New Roman"/>
          <w:sz w:val="24"/>
          <w:szCs w:val="24"/>
        </w:rPr>
        <w:t>pretendents ir sniedzis nepatiesu informāciju savas kvalifikācijas novērtēšanai vai vispār nav sniedzis pieprasīto informāciju.</w:t>
      </w:r>
      <w:r w:rsidRPr="00825364">
        <w:rPr>
          <w:rFonts w:ascii="Times New Roman" w:hAnsi="Times New Roman"/>
          <w:bCs/>
          <w:sz w:val="24"/>
          <w:szCs w:val="24"/>
        </w:rPr>
        <w:t xml:space="preserve"> </w:t>
      </w:r>
    </w:p>
    <w:p w:rsidR="000836F4" w:rsidRPr="00825364" w:rsidRDefault="000836F4" w:rsidP="000836F4">
      <w:pPr>
        <w:numPr>
          <w:ilvl w:val="0"/>
          <w:numId w:val="5"/>
        </w:numPr>
        <w:spacing w:after="0" w:line="240" w:lineRule="auto"/>
        <w:jc w:val="both"/>
        <w:rPr>
          <w:rFonts w:ascii="Times New Roman" w:hAnsi="Times New Roman"/>
          <w:bCs/>
          <w:sz w:val="24"/>
          <w:szCs w:val="24"/>
        </w:rPr>
      </w:pPr>
      <w:r w:rsidRPr="00825364">
        <w:rPr>
          <w:rFonts w:ascii="Times New Roman" w:hAnsi="Times New Roman"/>
          <w:sz w:val="24"/>
          <w:szCs w:val="24"/>
        </w:rPr>
        <w:t xml:space="preserve">attiecībā </w:t>
      </w:r>
      <w:r w:rsidRPr="00825364">
        <w:rPr>
          <w:rFonts w:ascii="Times New Roman" w:hAnsi="Times New Roman"/>
          <w:bCs/>
          <w:sz w:val="24"/>
          <w:szCs w:val="24"/>
        </w:rPr>
        <w:t xml:space="preserve">uz pretendentu </w:t>
      </w:r>
      <w:r w:rsidRPr="00825364">
        <w:rPr>
          <w:rFonts w:ascii="Times New Roman" w:hAnsi="Times New Roman"/>
          <w:sz w:val="24"/>
          <w:szCs w:val="24"/>
        </w:rPr>
        <w:t>ir iestājies kāds no Publisko iepirkumu likuma 39.panta pirmās daļas 1., 2., 3., 4., 5. un 10.punktā minētie</w:t>
      </w:r>
      <w:r w:rsidR="000166BC">
        <w:rPr>
          <w:rFonts w:ascii="Times New Roman" w:hAnsi="Times New Roman"/>
          <w:sz w:val="24"/>
          <w:szCs w:val="24"/>
        </w:rPr>
        <w:t>m</w:t>
      </w:r>
      <w:r w:rsidRPr="00825364">
        <w:rPr>
          <w:rFonts w:ascii="Times New Roman" w:hAnsi="Times New Roman"/>
          <w:sz w:val="24"/>
          <w:szCs w:val="24"/>
        </w:rPr>
        <w:t xml:space="preserve"> nosacījumiem (izņemot 39.panta trešajā un ceturtajā daļā minētos gadījumus). </w:t>
      </w:r>
    </w:p>
    <w:p w:rsidR="000836F4" w:rsidRPr="00825364" w:rsidRDefault="000836F4" w:rsidP="000836F4">
      <w:pPr>
        <w:numPr>
          <w:ilvl w:val="0"/>
          <w:numId w:val="5"/>
        </w:numPr>
        <w:spacing w:after="0" w:line="240" w:lineRule="auto"/>
        <w:jc w:val="both"/>
        <w:rPr>
          <w:rFonts w:ascii="Times New Roman" w:hAnsi="Times New Roman"/>
          <w:bCs/>
          <w:sz w:val="24"/>
          <w:szCs w:val="24"/>
        </w:rPr>
      </w:pPr>
      <w:r w:rsidRPr="00825364">
        <w:rPr>
          <w:rFonts w:ascii="Times New Roman" w:hAnsi="Times New Roman"/>
          <w:bCs/>
          <w:sz w:val="24"/>
          <w:szCs w:val="24"/>
        </w:rPr>
        <w:t>p</w:t>
      </w:r>
      <w:r w:rsidRPr="00825364">
        <w:rPr>
          <w:rFonts w:ascii="Times New Roman" w:hAnsi="Times New Roman"/>
          <w:sz w:val="24"/>
          <w:szCs w:val="24"/>
        </w:rPr>
        <w:t>retendents</w:t>
      </w:r>
      <w:r w:rsidRPr="00825364">
        <w:rPr>
          <w:rFonts w:ascii="Times New Roman" w:hAnsi="Times New Roman"/>
          <w:bCs/>
          <w:sz w:val="24"/>
          <w:szCs w:val="24"/>
        </w:rPr>
        <w:t xml:space="preserve"> </w:t>
      </w:r>
      <w:r w:rsidRPr="00825364">
        <w:rPr>
          <w:rFonts w:ascii="Times New Roman" w:hAnsi="Times New Roman"/>
          <w:sz w:val="24"/>
          <w:szCs w:val="24"/>
        </w:rPr>
        <w:t>nav reģistrēts likumā noteiktajā kārtībā un normatīvajos aktos noteiktajos gadījumos.</w:t>
      </w:r>
      <w:r w:rsidRPr="00825364">
        <w:rPr>
          <w:rFonts w:ascii="Times New Roman" w:hAnsi="Times New Roman"/>
          <w:bCs/>
          <w:sz w:val="24"/>
          <w:szCs w:val="24"/>
        </w:rPr>
        <w:t xml:space="preserve"> </w:t>
      </w:r>
    </w:p>
    <w:p w:rsidR="000836F4" w:rsidRPr="00825364" w:rsidRDefault="000836F4" w:rsidP="000836F4">
      <w:pPr>
        <w:widowControl w:val="0"/>
        <w:spacing w:before="120" w:after="0" w:line="240" w:lineRule="auto"/>
        <w:jc w:val="both"/>
        <w:rPr>
          <w:rFonts w:ascii="Times New Roman" w:hAnsi="Times New Roman"/>
          <w:sz w:val="24"/>
          <w:szCs w:val="24"/>
        </w:rPr>
      </w:pPr>
      <w:r w:rsidRPr="00825364">
        <w:rPr>
          <w:rFonts w:ascii="Times New Roman" w:hAnsi="Times New Roman"/>
          <w:sz w:val="24"/>
          <w:szCs w:val="24"/>
        </w:rPr>
        <w:t>3.2.</w:t>
      </w:r>
      <w:r w:rsidRPr="00825364">
        <w:rPr>
          <w:rFonts w:ascii="Times New Roman" w:hAnsi="Times New Roman"/>
          <w:b/>
          <w:sz w:val="24"/>
          <w:szCs w:val="24"/>
        </w:rPr>
        <w:t xml:space="preserve"> </w:t>
      </w:r>
      <w:r w:rsidRPr="00825364">
        <w:rPr>
          <w:rFonts w:ascii="Times New Roman" w:hAnsi="Times New Roman"/>
          <w:sz w:val="24"/>
          <w:szCs w:val="24"/>
        </w:rPr>
        <w:t>Nolikuma 3.1.punktā noteiktās prasības ir attiecināmas arī uz:</w:t>
      </w:r>
    </w:p>
    <w:p w:rsidR="000836F4" w:rsidRPr="00825364" w:rsidRDefault="000836F4" w:rsidP="000836F4">
      <w:pPr>
        <w:widowControl w:val="0"/>
        <w:numPr>
          <w:ilvl w:val="0"/>
          <w:numId w:val="16"/>
        </w:numPr>
        <w:spacing w:after="0" w:line="240" w:lineRule="auto"/>
        <w:jc w:val="both"/>
        <w:rPr>
          <w:rFonts w:ascii="Times New Roman" w:hAnsi="Times New Roman"/>
          <w:sz w:val="24"/>
          <w:szCs w:val="24"/>
        </w:rPr>
      </w:pPr>
      <w:r w:rsidRPr="00825364">
        <w:rPr>
          <w:rFonts w:ascii="Times New Roman" w:hAnsi="Times New Roman"/>
          <w:sz w:val="24"/>
          <w:szCs w:val="24"/>
        </w:rPr>
        <w:t>personālsabiedrības biedru, ja pretendents ir personālsabiedrība;</w:t>
      </w:r>
    </w:p>
    <w:p w:rsidR="000836F4" w:rsidRPr="00825364" w:rsidRDefault="000836F4" w:rsidP="000836F4">
      <w:pPr>
        <w:widowControl w:val="0"/>
        <w:numPr>
          <w:ilvl w:val="0"/>
          <w:numId w:val="16"/>
        </w:numPr>
        <w:spacing w:after="0" w:line="240" w:lineRule="auto"/>
        <w:jc w:val="both"/>
        <w:rPr>
          <w:rFonts w:ascii="Times New Roman" w:hAnsi="Times New Roman"/>
          <w:sz w:val="20"/>
          <w:szCs w:val="20"/>
        </w:rPr>
      </w:pPr>
      <w:r w:rsidRPr="00825364">
        <w:rPr>
          <w:rFonts w:ascii="Times New Roman" w:hAnsi="Times New Roman"/>
          <w:sz w:val="24"/>
          <w:szCs w:val="24"/>
        </w:rPr>
        <w:t>pretendenta norādīto personu, uz kuras iespējām pretendents balstās, lai apliecinātu, ka tā kvalifikācija atbilst iepirkuma procedūras dokumentos noteiktajām prasībām.</w:t>
      </w:r>
      <w:r w:rsidRPr="00825364">
        <w:rPr>
          <w:rFonts w:ascii="Times New Roman" w:hAnsi="Times New Roman"/>
          <w:i/>
          <w:sz w:val="24"/>
          <w:szCs w:val="24"/>
        </w:rPr>
        <w:t xml:space="preserve"> </w:t>
      </w:r>
    </w:p>
    <w:p w:rsidR="000836F4" w:rsidRPr="00825364" w:rsidRDefault="000836F4" w:rsidP="000836F4">
      <w:pPr>
        <w:widowControl w:val="0"/>
        <w:spacing w:after="0" w:line="240" w:lineRule="auto"/>
        <w:jc w:val="both"/>
        <w:rPr>
          <w:rFonts w:ascii="Times New Roman" w:hAnsi="Times New Roman"/>
          <w:sz w:val="24"/>
          <w:szCs w:val="24"/>
        </w:rPr>
      </w:pPr>
      <w:r w:rsidRPr="00825364">
        <w:rPr>
          <w:rFonts w:ascii="Times New Roman" w:hAnsi="Times New Roman"/>
          <w:sz w:val="24"/>
          <w:szCs w:val="24"/>
        </w:rPr>
        <w:t>3.3. Ja komisija nepieciešamo informāciju par pretendentu ir ieguv</w:t>
      </w:r>
      <w:r w:rsidR="000166BC">
        <w:rPr>
          <w:rFonts w:ascii="Times New Roman" w:hAnsi="Times New Roman"/>
          <w:sz w:val="24"/>
          <w:szCs w:val="24"/>
        </w:rPr>
        <w:t>u</w:t>
      </w:r>
      <w:r w:rsidRPr="00825364">
        <w:rPr>
          <w:rFonts w:ascii="Times New Roman" w:hAnsi="Times New Roman"/>
          <w:sz w:val="24"/>
          <w:szCs w:val="24"/>
        </w:rPr>
        <w:t>s</w:t>
      </w:r>
      <w:r w:rsidR="000166BC">
        <w:rPr>
          <w:rFonts w:ascii="Times New Roman" w:hAnsi="Times New Roman"/>
          <w:sz w:val="24"/>
          <w:szCs w:val="24"/>
        </w:rPr>
        <w:t>i</w:t>
      </w:r>
      <w:r w:rsidRPr="00825364">
        <w:rPr>
          <w:rFonts w:ascii="Times New Roman" w:hAnsi="Times New Roman"/>
          <w:sz w:val="24"/>
          <w:szCs w:val="24"/>
        </w:rPr>
        <w:t xml:space="preserve"> tieši no kompetentās institūcijas, datubāzēs vai no citiem avotiem, attiecīgais pretendents ir tiesīgs iesniegt izziņu vai citu dokumentu par attiecīgo faktu, ja komisijas iepriekš iegūtā informācija neatbilst faktiskajai situācijai. </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 xml:space="preserve">3.4. </w:t>
      </w:r>
      <w:r w:rsidRPr="00825364">
        <w:rPr>
          <w:rFonts w:ascii="Times New Roman" w:hAnsi="Times New Roman"/>
          <w:color w:val="000000"/>
          <w:sz w:val="24"/>
          <w:szCs w:val="24"/>
        </w:rPr>
        <w:t>Iepirkumu komisija pieņems un atzīs tikai tādu izziņu vai citu dokumentu, kurā ir iekļauta aktuālāka informācija par to, ko pasūtītājs ir ieguvis datubāzē.</w:t>
      </w:r>
    </w:p>
    <w:p w:rsidR="000836F4" w:rsidRPr="00825364" w:rsidRDefault="000836F4" w:rsidP="000836F4">
      <w:pPr>
        <w:pStyle w:val="BodyText"/>
        <w:tabs>
          <w:tab w:val="left" w:pos="0"/>
        </w:tabs>
        <w:suppressAutoHyphens/>
        <w:rPr>
          <w:rFonts w:ascii="Times New Roman" w:hAnsi="Times New Roman"/>
          <w:sz w:val="24"/>
          <w:szCs w:val="24"/>
        </w:rPr>
      </w:pPr>
      <w:r w:rsidRPr="00825364">
        <w:rPr>
          <w:rFonts w:ascii="Times New Roman" w:hAnsi="Times New Roman"/>
          <w:sz w:val="24"/>
          <w:szCs w:val="24"/>
        </w:rPr>
        <w:t>3.5. Ja pasūtītājs nodokļu parādus konstatē nevis potenciālajam</w:t>
      </w:r>
      <w:r w:rsidR="00AF1ED7">
        <w:rPr>
          <w:rFonts w:ascii="Times New Roman" w:hAnsi="Times New Roman"/>
          <w:sz w:val="24"/>
          <w:szCs w:val="24"/>
        </w:rPr>
        <w:t>,</w:t>
      </w:r>
      <w:r w:rsidRPr="00825364">
        <w:rPr>
          <w:rFonts w:ascii="Times New Roman" w:hAnsi="Times New Roman"/>
          <w:sz w:val="24"/>
          <w:szCs w:val="24"/>
        </w:rPr>
        <w:t xml:space="preserve">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0836F4" w:rsidRDefault="000836F4" w:rsidP="000836F4">
      <w:pPr>
        <w:spacing w:after="0" w:line="240" w:lineRule="auto"/>
        <w:jc w:val="both"/>
        <w:rPr>
          <w:rFonts w:ascii="Times New Roman" w:hAnsi="Times New Roman"/>
          <w:sz w:val="24"/>
          <w:szCs w:val="24"/>
        </w:rPr>
      </w:pPr>
    </w:p>
    <w:p w:rsidR="00534B93" w:rsidRPr="00825364" w:rsidRDefault="00534B93" w:rsidP="000836F4">
      <w:pPr>
        <w:spacing w:after="0" w:line="240" w:lineRule="auto"/>
        <w:jc w:val="both"/>
        <w:rPr>
          <w:rFonts w:ascii="Times New Roman" w:hAnsi="Times New Roman"/>
          <w:sz w:val="24"/>
          <w:szCs w:val="24"/>
        </w:rPr>
      </w:pPr>
    </w:p>
    <w:p w:rsidR="00534B93" w:rsidRDefault="00534B93" w:rsidP="00534B93">
      <w:pPr>
        <w:spacing w:after="0" w:line="240" w:lineRule="auto"/>
        <w:ind w:left="1560"/>
        <w:rPr>
          <w:rFonts w:ascii="Times New Roman" w:hAnsi="Times New Roman"/>
          <w:b/>
          <w:sz w:val="24"/>
          <w:szCs w:val="24"/>
        </w:rPr>
      </w:pPr>
    </w:p>
    <w:p w:rsidR="000836F4" w:rsidRPr="00825364" w:rsidRDefault="000836F4" w:rsidP="000836F4">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0836F4" w:rsidRPr="00825364" w:rsidRDefault="000836F4" w:rsidP="000836F4">
      <w:pPr>
        <w:spacing w:after="0" w:line="240" w:lineRule="auto"/>
        <w:ind w:left="1800"/>
        <w:rPr>
          <w:rFonts w:ascii="Times New Roman" w:hAnsi="Times New Roman"/>
          <w:b/>
          <w:sz w:val="24"/>
          <w:szCs w:val="24"/>
        </w:rPr>
      </w:pPr>
    </w:p>
    <w:p w:rsidR="000836F4" w:rsidRPr="00825364" w:rsidRDefault="000836F4" w:rsidP="000836F4">
      <w:pPr>
        <w:spacing w:after="0" w:line="240" w:lineRule="auto"/>
        <w:jc w:val="both"/>
        <w:rPr>
          <w:rFonts w:ascii="Times New Roman" w:hAnsi="Times New Roman"/>
          <w:b/>
          <w:sz w:val="24"/>
          <w:szCs w:val="24"/>
        </w:rPr>
      </w:pPr>
      <w:r w:rsidRPr="00825364">
        <w:rPr>
          <w:rFonts w:ascii="Times New Roman" w:hAnsi="Times New Roman"/>
          <w:sz w:val="24"/>
          <w:szCs w:val="24"/>
        </w:rPr>
        <w:t xml:space="preserve">4.1. Lai apliecinātu Pretendenta atbilstību konkursa nolikumā pretendentam izvirzītajām prasībām, Pretendentam ir jāiesniedz sekojoši </w:t>
      </w:r>
      <w:r w:rsidRPr="00825364">
        <w:rPr>
          <w:rFonts w:ascii="Times New Roman" w:hAnsi="Times New Roman"/>
          <w:b/>
          <w:sz w:val="24"/>
          <w:szCs w:val="24"/>
        </w:rPr>
        <w:t>Pretendentu atlases dokumenti:</w:t>
      </w:r>
    </w:p>
    <w:p w:rsidR="000836F4" w:rsidRPr="00B26D25" w:rsidRDefault="000836F4" w:rsidP="000836F4">
      <w:pPr>
        <w:spacing w:after="0" w:line="240" w:lineRule="auto"/>
        <w:jc w:val="both"/>
        <w:rPr>
          <w:rFonts w:ascii="Times New Roman" w:hAnsi="Times New Roman"/>
          <w:sz w:val="24"/>
          <w:szCs w:val="24"/>
        </w:rPr>
      </w:pPr>
      <w:r w:rsidRPr="00825364">
        <w:rPr>
          <w:rFonts w:ascii="Times New Roman" w:hAnsi="Times New Roman"/>
          <w:bCs/>
          <w:sz w:val="24"/>
          <w:szCs w:val="24"/>
        </w:rPr>
        <w:t xml:space="preserve">4.1.1. Pretendenta pieteikums dalībai konkursā, </w:t>
      </w:r>
      <w:r w:rsidRPr="00825364">
        <w:rPr>
          <w:rFonts w:ascii="Times New Roman" w:hAnsi="Times New Roman"/>
          <w:sz w:val="24"/>
          <w:szCs w:val="24"/>
        </w:rPr>
        <w:t xml:space="preserve">kas sagatavots un aizpildīts uz Pretendenta veidlapas, atbilstoši Nolikumam pievienotajam pieteikuma paraugam (Pielikums Nr.2) un ko parakstījusi Pretendenta amatpersona ar paraksta tiesībām vai Pretendenta pilnvarotā persona. Gadījumā, ja </w:t>
      </w:r>
      <w:r w:rsidRPr="00B26D25">
        <w:rPr>
          <w:rFonts w:ascii="Times New Roman" w:hAnsi="Times New Roman"/>
          <w:sz w:val="24"/>
          <w:szCs w:val="24"/>
        </w:rPr>
        <w:t>pieteikumu paraksta Pretendenta pilnvarotā persona, nepieciešams pievienot pilnvaru vai tās apliecinātu kopiju.</w:t>
      </w:r>
    </w:p>
    <w:p w:rsidR="000836F4" w:rsidRPr="00825364" w:rsidRDefault="000836F4" w:rsidP="000836F4">
      <w:pPr>
        <w:spacing w:after="0" w:line="240" w:lineRule="auto"/>
        <w:jc w:val="both"/>
        <w:rPr>
          <w:rFonts w:ascii="Times New Roman" w:hAnsi="Times New Roman"/>
          <w:sz w:val="24"/>
          <w:szCs w:val="24"/>
        </w:rPr>
      </w:pPr>
      <w:r w:rsidRPr="00B26D25">
        <w:rPr>
          <w:rFonts w:ascii="Times New Roman" w:hAnsi="Times New Roman"/>
          <w:bCs/>
          <w:sz w:val="24"/>
          <w:szCs w:val="24"/>
        </w:rPr>
        <w:t>4.1.2.</w:t>
      </w:r>
      <w:r w:rsidRPr="00B26D25">
        <w:rPr>
          <w:rFonts w:ascii="Times New Roman" w:hAnsi="Times New Roman"/>
          <w:b/>
          <w:bCs/>
          <w:sz w:val="24"/>
          <w:szCs w:val="24"/>
        </w:rPr>
        <w:t xml:space="preserve"> </w:t>
      </w:r>
      <w:r w:rsidRPr="00B26D25">
        <w:rPr>
          <w:rFonts w:ascii="Times New Roman" w:hAnsi="Times New Roman"/>
          <w:bCs/>
          <w:sz w:val="24"/>
          <w:szCs w:val="24"/>
        </w:rPr>
        <w:t>Reģistrācijas apliecības</w:t>
      </w:r>
      <w:r w:rsidRPr="00B26D25">
        <w:rPr>
          <w:rFonts w:ascii="Times New Roman" w:hAnsi="Times New Roman"/>
          <w:b/>
          <w:bCs/>
          <w:sz w:val="24"/>
          <w:szCs w:val="24"/>
        </w:rPr>
        <w:t xml:space="preserve"> </w:t>
      </w:r>
      <w:r w:rsidRPr="00B26D25">
        <w:rPr>
          <w:rFonts w:ascii="Times New Roman" w:hAnsi="Times New Roman"/>
          <w:bCs/>
          <w:sz w:val="24"/>
          <w:szCs w:val="24"/>
        </w:rPr>
        <w:t>vai komersanta reģistrācijas apliecības kopija</w:t>
      </w:r>
      <w:r w:rsidRPr="00B26D25">
        <w:rPr>
          <w:rFonts w:ascii="Times New Roman" w:hAnsi="Times New Roman"/>
          <w:b/>
          <w:bCs/>
          <w:sz w:val="24"/>
          <w:szCs w:val="24"/>
        </w:rPr>
        <w:t xml:space="preserve"> </w:t>
      </w:r>
      <w:r w:rsidRPr="00B26D25">
        <w:rPr>
          <w:rFonts w:ascii="Times New Roman" w:hAnsi="Times New Roman"/>
          <w:sz w:val="24"/>
          <w:szCs w:val="24"/>
        </w:rPr>
        <w:t>(juridiskām personām un</w:t>
      </w:r>
      <w:r w:rsidRPr="00825364">
        <w:rPr>
          <w:rFonts w:ascii="Times New Roman" w:hAnsi="Times New Roman"/>
          <w:sz w:val="24"/>
          <w:szCs w:val="24"/>
        </w:rPr>
        <w:t xml:space="preserve"> individuālajam komersantam), kas</w:t>
      </w:r>
      <w:r w:rsidRPr="00825364">
        <w:rPr>
          <w:rFonts w:ascii="Times New Roman" w:hAnsi="Times New Roman"/>
          <w:b/>
          <w:bCs/>
          <w:sz w:val="24"/>
          <w:szCs w:val="24"/>
        </w:rPr>
        <w:t xml:space="preserve"> </w:t>
      </w:r>
      <w:r w:rsidRPr="00825364">
        <w:rPr>
          <w:rFonts w:ascii="Times New Roman" w:hAnsi="Times New Roman"/>
          <w:sz w:val="24"/>
          <w:szCs w:val="24"/>
        </w:rPr>
        <w:t>apliecina, ka Pretendents un personālsabiedrības biedrs, ja pretendents ir personālsabiedrība, pretendenta norādītā persona, uz kuras iespējām pretendents balstās, lai apliecinātu, ka tā kvalifikācija atbilst iepirkuma procedūras dokumentos noteiktajām prasībām</w:t>
      </w:r>
      <w:r w:rsidRPr="00825364">
        <w:rPr>
          <w:rFonts w:ascii="Times New Roman" w:hAnsi="Times New Roman"/>
          <w:bCs/>
          <w:sz w:val="24"/>
          <w:szCs w:val="24"/>
        </w:rPr>
        <w:t>,</w:t>
      </w:r>
      <w:r w:rsidRPr="00825364">
        <w:rPr>
          <w:rFonts w:ascii="Times New Roman" w:hAnsi="Times New Roman"/>
          <w:sz w:val="24"/>
          <w:szCs w:val="24"/>
        </w:rPr>
        <w:t xml:space="preserve"> ir reģistrēts likumā noteiktajā kārtībā.</w:t>
      </w:r>
      <w:r w:rsidRPr="00825364">
        <w:rPr>
          <w:rFonts w:ascii="Times New Roman" w:hAnsi="Times New Roman"/>
          <w:i/>
          <w:sz w:val="24"/>
          <w:szCs w:val="24"/>
        </w:rPr>
        <w:t xml:space="preserve"> </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4.1.3. Apliecinājums, ka uz Pretendentu un personālsabiedrības biedru, ja pretendents ir personālsabiedrība, pretendenta norādīto personu, uz kuras iespējām pretendents balstās, lai apliecinātu, ka tā kvalifikācija atbilst iepirkuma procedūras dokumentos noteiktajām prasībām</w:t>
      </w:r>
      <w:r w:rsidRPr="00825364">
        <w:rPr>
          <w:rFonts w:ascii="Times New Roman" w:hAnsi="Times New Roman"/>
          <w:bCs/>
          <w:sz w:val="24"/>
          <w:szCs w:val="24"/>
        </w:rPr>
        <w:t xml:space="preserve">, </w:t>
      </w:r>
      <w:r w:rsidRPr="00825364">
        <w:rPr>
          <w:rFonts w:ascii="Times New Roman" w:hAnsi="Times New Roman"/>
          <w:sz w:val="24"/>
          <w:szCs w:val="24"/>
        </w:rPr>
        <w:t>neattiecas Publisko iepirkumu likuma 39.panta pirmās daļas 1., 2., 3., 4., 5. un 10.punktā minētie pretendentu izslēgšanas noteikumi (ievērojot 39.panta ceturtajā daļā noteiktos termiņus) un ka nav tādu apstākļu, kuri tam/tiem liegtu piedalīties iepirkuma procedūrā saskaņā ar Publisko iepirkumu likuma prasībām.</w:t>
      </w:r>
      <w:r w:rsidRPr="00825364">
        <w:rPr>
          <w:rFonts w:ascii="Times New Roman" w:hAnsi="Times New Roman"/>
          <w:i/>
          <w:sz w:val="24"/>
          <w:szCs w:val="24"/>
        </w:rPr>
        <w:t xml:space="preserve"> (atbilstoši pieteikuma paraugam – pielikums Nr.2)</w:t>
      </w:r>
    </w:p>
    <w:p w:rsidR="000836F4" w:rsidRPr="00125A83" w:rsidRDefault="000836F4" w:rsidP="000836F4">
      <w:pPr>
        <w:spacing w:after="0" w:line="240" w:lineRule="auto"/>
        <w:jc w:val="both"/>
        <w:rPr>
          <w:rFonts w:ascii="Times New Roman" w:hAnsi="Times New Roman"/>
          <w:b/>
          <w:i/>
          <w:sz w:val="24"/>
          <w:szCs w:val="24"/>
        </w:rPr>
      </w:pPr>
      <w:r w:rsidRPr="00845EEA">
        <w:rPr>
          <w:rFonts w:ascii="Times New Roman" w:hAnsi="Times New Roman"/>
          <w:sz w:val="24"/>
          <w:szCs w:val="24"/>
        </w:rPr>
        <w:t xml:space="preserve">4.1.4. Ja piedāvājumu iesniedz piegādātāju apvienība, pieteikumā norāda personu, kura konkursā pārstāv attiecīgo piegādātāju apvienību </w:t>
      </w:r>
      <w:r w:rsidRPr="00845EEA">
        <w:rPr>
          <w:rFonts w:ascii="Times New Roman" w:hAnsi="Times New Roman"/>
          <w:bCs/>
          <w:iCs/>
          <w:sz w:val="24"/>
          <w:szCs w:val="24"/>
        </w:rPr>
        <w:t xml:space="preserve">un ir pilnvarota parakstīt ar konkursu saistītos dokumentus, kā arī norāda </w:t>
      </w:r>
      <w:r w:rsidRPr="00845EEA">
        <w:rPr>
          <w:rFonts w:ascii="Times New Roman" w:hAnsi="Times New Roman"/>
          <w:sz w:val="24"/>
          <w:szCs w:val="24"/>
        </w:rPr>
        <w:t>piegādātāju</w:t>
      </w:r>
      <w:r w:rsidRPr="00845EEA">
        <w:rPr>
          <w:rFonts w:ascii="Times New Roman" w:hAnsi="Times New Roman"/>
          <w:bCs/>
          <w:iCs/>
          <w:sz w:val="24"/>
          <w:szCs w:val="24"/>
        </w:rPr>
        <w:t xml:space="preserve"> apvienības dalībnieku atbildības apjomus šajā iepirkumā. Papildus pievieno </w:t>
      </w:r>
      <w:r w:rsidRPr="00125A83">
        <w:rPr>
          <w:rFonts w:ascii="Times New Roman" w:hAnsi="Times New Roman"/>
          <w:bCs/>
          <w:iCs/>
          <w:sz w:val="24"/>
          <w:szCs w:val="24"/>
        </w:rPr>
        <w:t>p</w:t>
      </w:r>
      <w:r w:rsidRPr="00125A83">
        <w:rPr>
          <w:rFonts w:ascii="Times New Roman" w:hAnsi="Times New Roman"/>
          <w:sz w:val="24"/>
          <w:szCs w:val="24"/>
        </w:rPr>
        <w:t>iegādātāju apvienības dalībnieku apliecinājumus vai vienošanos par sadarbību, kas noslēgta starp personu apvienību dalībniekiem konkrētā līguma izpildei.</w:t>
      </w: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4.1.5.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w:t>
      </w:r>
    </w:p>
    <w:p w:rsidR="000836F4" w:rsidRPr="00825364" w:rsidRDefault="000836F4" w:rsidP="000836F4">
      <w:pPr>
        <w:widowControl w:val="0"/>
        <w:spacing w:after="0" w:line="240" w:lineRule="auto"/>
        <w:rPr>
          <w:rFonts w:ascii="Times New Roman" w:hAnsi="Times New Roman"/>
          <w:b/>
          <w:sz w:val="16"/>
          <w:szCs w:val="16"/>
        </w:rPr>
      </w:pPr>
    </w:p>
    <w:p w:rsidR="000836F4" w:rsidRPr="00825364" w:rsidRDefault="000836F4" w:rsidP="000836F4">
      <w:pPr>
        <w:widowControl w:val="0"/>
        <w:spacing w:after="0" w:line="240" w:lineRule="auto"/>
        <w:rPr>
          <w:rFonts w:ascii="Times New Roman" w:hAnsi="Times New Roman"/>
          <w:b/>
          <w:sz w:val="24"/>
          <w:szCs w:val="24"/>
        </w:rPr>
      </w:pPr>
      <w:r w:rsidRPr="00825364">
        <w:rPr>
          <w:rFonts w:ascii="Times New Roman" w:hAnsi="Times New Roman"/>
          <w:b/>
          <w:sz w:val="24"/>
          <w:szCs w:val="24"/>
        </w:rPr>
        <w:t>4.2. Aizpildīts Tehniskais un finanšu piedāvājums</w:t>
      </w:r>
    </w:p>
    <w:p w:rsidR="000836F4" w:rsidRPr="00AE7577" w:rsidRDefault="000836F4" w:rsidP="000836F4">
      <w:pPr>
        <w:pStyle w:val="Heading3"/>
        <w:keepNext w:val="0"/>
        <w:widowControl w:val="0"/>
        <w:tabs>
          <w:tab w:val="left" w:pos="199"/>
        </w:tabs>
        <w:spacing w:before="0" w:after="0"/>
        <w:jc w:val="both"/>
        <w:rPr>
          <w:rFonts w:ascii="Times New Roman" w:hAnsi="Times New Roman"/>
          <w:b w:val="0"/>
          <w:bCs w:val="0"/>
          <w:sz w:val="24"/>
          <w:szCs w:val="24"/>
          <w:lang w:val="lv-LV"/>
        </w:rPr>
      </w:pPr>
      <w:r w:rsidRPr="00AE7577">
        <w:rPr>
          <w:rFonts w:ascii="Times New Roman" w:hAnsi="Times New Roman"/>
          <w:b w:val="0"/>
          <w:bCs w:val="0"/>
          <w:sz w:val="24"/>
          <w:szCs w:val="24"/>
        </w:rPr>
        <w:t xml:space="preserve">4.2.1. Tehnisko piedāvājumu sagatavo saskaņā ar Tehniskajā specifikācijā (pielikums Nr.1) un </w:t>
      </w:r>
      <w:r w:rsidRPr="00AE7577">
        <w:rPr>
          <w:rFonts w:ascii="Times New Roman" w:hAnsi="Times New Roman"/>
          <w:b w:val="0"/>
          <w:sz w:val="24"/>
          <w:szCs w:val="24"/>
        </w:rPr>
        <w:t>Nolikumā</w:t>
      </w:r>
      <w:r w:rsidRPr="00AE7577">
        <w:rPr>
          <w:rFonts w:ascii="Times New Roman" w:hAnsi="Times New Roman"/>
          <w:b w:val="0"/>
          <w:bCs w:val="0"/>
          <w:sz w:val="24"/>
          <w:szCs w:val="24"/>
        </w:rPr>
        <w:t xml:space="preserve"> noteiktajām prasībām</w:t>
      </w:r>
      <w:r w:rsidRPr="00AE7577">
        <w:rPr>
          <w:rFonts w:ascii="Times New Roman" w:hAnsi="Times New Roman"/>
          <w:b w:val="0"/>
          <w:bCs w:val="0"/>
          <w:sz w:val="24"/>
          <w:szCs w:val="24"/>
          <w:lang w:val="lv-LV"/>
        </w:rPr>
        <w:t xml:space="preserve">, </w:t>
      </w:r>
      <w:r w:rsidRPr="00AE7577">
        <w:rPr>
          <w:rFonts w:ascii="Times New Roman" w:hAnsi="Times New Roman"/>
          <w:b w:val="0"/>
          <w:bCs w:val="0"/>
          <w:sz w:val="24"/>
          <w:szCs w:val="24"/>
        </w:rPr>
        <w:t xml:space="preserve">aizpildot kolonnu </w:t>
      </w:r>
      <w:r w:rsidRPr="00AE7577">
        <w:rPr>
          <w:rFonts w:ascii="Times New Roman" w:hAnsi="Times New Roman"/>
          <w:b w:val="0"/>
          <w:bCs w:val="0"/>
          <w:i/>
          <w:sz w:val="24"/>
          <w:szCs w:val="24"/>
        </w:rPr>
        <w:t>„Pretendenta piedāvājums”,</w:t>
      </w:r>
      <w:r w:rsidRPr="00AE7577">
        <w:rPr>
          <w:rFonts w:ascii="Times New Roman" w:hAnsi="Times New Roman"/>
          <w:b w:val="0"/>
          <w:i/>
          <w:iCs/>
          <w:sz w:val="24"/>
          <w:szCs w:val="24"/>
        </w:rPr>
        <w:t> </w:t>
      </w:r>
      <w:r w:rsidRPr="00AE7577">
        <w:rPr>
          <w:rFonts w:ascii="Times New Roman" w:hAnsi="Times New Roman"/>
          <w:b w:val="0"/>
          <w:iCs/>
          <w:sz w:val="24"/>
          <w:szCs w:val="24"/>
        </w:rPr>
        <w:t xml:space="preserve"> norād</w:t>
      </w:r>
      <w:r w:rsidRPr="00AE7577">
        <w:rPr>
          <w:rFonts w:ascii="Times New Roman" w:hAnsi="Times New Roman"/>
          <w:b w:val="0"/>
          <w:iCs/>
          <w:sz w:val="24"/>
          <w:szCs w:val="24"/>
          <w:lang w:val="lv-LV"/>
        </w:rPr>
        <w:t>ot</w:t>
      </w:r>
      <w:r w:rsidRPr="00AE7577">
        <w:rPr>
          <w:rFonts w:ascii="Times New Roman" w:hAnsi="Times New Roman"/>
          <w:b w:val="0"/>
          <w:iCs/>
          <w:sz w:val="24"/>
          <w:szCs w:val="24"/>
        </w:rPr>
        <w:t xml:space="preserve"> piedāvātās preces ražotāj</w:t>
      </w:r>
      <w:r w:rsidRPr="00AE7577">
        <w:rPr>
          <w:rFonts w:ascii="Times New Roman" w:hAnsi="Times New Roman"/>
          <w:b w:val="0"/>
          <w:iCs/>
          <w:sz w:val="24"/>
          <w:szCs w:val="24"/>
          <w:lang w:val="lv-LV"/>
        </w:rPr>
        <w:t>u</w:t>
      </w:r>
      <w:r w:rsidRPr="00AE7577">
        <w:rPr>
          <w:rFonts w:ascii="Times New Roman" w:hAnsi="Times New Roman"/>
          <w:b w:val="0"/>
          <w:iCs/>
          <w:sz w:val="24"/>
          <w:szCs w:val="24"/>
        </w:rPr>
        <w:t xml:space="preserve">, </w:t>
      </w:r>
      <w:r w:rsidRPr="00AE7577">
        <w:rPr>
          <w:rFonts w:ascii="Times New Roman" w:hAnsi="Times New Roman"/>
          <w:b w:val="0"/>
          <w:iCs/>
          <w:sz w:val="24"/>
          <w:szCs w:val="24"/>
          <w:lang w:val="lv-LV"/>
        </w:rPr>
        <w:t>modeļa</w:t>
      </w:r>
      <w:r w:rsidRPr="00AE7577">
        <w:rPr>
          <w:rFonts w:ascii="Times New Roman" w:hAnsi="Times New Roman"/>
          <w:b w:val="0"/>
          <w:iCs/>
          <w:sz w:val="24"/>
          <w:szCs w:val="24"/>
        </w:rPr>
        <w:t xml:space="preserve"> </w:t>
      </w:r>
      <w:r w:rsidRPr="00AE7577">
        <w:rPr>
          <w:rFonts w:ascii="Times New Roman" w:hAnsi="Times New Roman"/>
          <w:b w:val="0"/>
          <w:iCs/>
          <w:sz w:val="24"/>
          <w:szCs w:val="24"/>
          <w:lang w:val="lv-LV"/>
        </w:rPr>
        <w:t xml:space="preserve">nosaukumu </w:t>
      </w:r>
      <w:r w:rsidRPr="00AE7577">
        <w:rPr>
          <w:rFonts w:ascii="Times New Roman" w:hAnsi="Times New Roman"/>
          <w:b w:val="0"/>
          <w:iCs/>
          <w:sz w:val="24"/>
          <w:szCs w:val="24"/>
        </w:rPr>
        <w:t>un</w:t>
      </w:r>
      <w:r w:rsidRPr="00AE7577">
        <w:rPr>
          <w:rFonts w:ascii="Times New Roman" w:hAnsi="Times New Roman"/>
          <w:b w:val="0"/>
          <w:iCs/>
          <w:sz w:val="24"/>
          <w:szCs w:val="24"/>
          <w:lang w:val="lv-LV"/>
        </w:rPr>
        <w:t xml:space="preserve"> sniedz piedāvātās preces </w:t>
      </w:r>
      <w:r w:rsidRPr="00AE7577">
        <w:rPr>
          <w:rFonts w:ascii="Times New Roman" w:hAnsi="Times New Roman"/>
          <w:b w:val="0"/>
          <w:iCs/>
          <w:sz w:val="24"/>
          <w:szCs w:val="24"/>
        </w:rPr>
        <w:t>tehnisk</w:t>
      </w:r>
      <w:r w:rsidRPr="00AE7577">
        <w:rPr>
          <w:rFonts w:ascii="Times New Roman" w:hAnsi="Times New Roman"/>
          <w:b w:val="0"/>
          <w:iCs/>
          <w:sz w:val="24"/>
          <w:szCs w:val="24"/>
          <w:lang w:val="lv-LV"/>
        </w:rPr>
        <w:t>o</w:t>
      </w:r>
      <w:r w:rsidRPr="00AE7577">
        <w:rPr>
          <w:rFonts w:ascii="Times New Roman" w:hAnsi="Times New Roman"/>
          <w:b w:val="0"/>
          <w:iCs/>
          <w:sz w:val="24"/>
          <w:szCs w:val="24"/>
        </w:rPr>
        <w:t xml:space="preserve"> aprakst</w:t>
      </w:r>
      <w:r w:rsidRPr="00AE7577">
        <w:rPr>
          <w:rFonts w:ascii="Times New Roman" w:hAnsi="Times New Roman"/>
          <w:b w:val="0"/>
          <w:iCs/>
          <w:sz w:val="24"/>
          <w:szCs w:val="24"/>
          <w:lang w:val="lv-LV"/>
        </w:rPr>
        <w:t>u</w:t>
      </w:r>
      <w:r w:rsidRPr="00AE7577">
        <w:rPr>
          <w:rFonts w:ascii="Times New Roman" w:hAnsi="Times New Roman"/>
          <w:b w:val="0"/>
          <w:bCs w:val="0"/>
          <w:sz w:val="24"/>
          <w:szCs w:val="24"/>
        </w:rPr>
        <w:t xml:space="preserve">. </w:t>
      </w:r>
    </w:p>
    <w:p w:rsidR="000836F4" w:rsidRPr="00AE7577" w:rsidRDefault="000836F4" w:rsidP="000836F4">
      <w:pPr>
        <w:widowControl w:val="0"/>
        <w:spacing w:after="0" w:line="240" w:lineRule="auto"/>
        <w:jc w:val="both"/>
        <w:rPr>
          <w:rFonts w:ascii="Times New Roman" w:eastAsia="Times New Roman" w:hAnsi="Times New Roman"/>
          <w:i/>
          <w:sz w:val="24"/>
          <w:szCs w:val="24"/>
          <w:lang w:val="x-none" w:eastAsia="lv-LV"/>
        </w:rPr>
      </w:pPr>
      <w:r w:rsidRPr="00AE7577">
        <w:rPr>
          <w:rFonts w:ascii="Times New Roman" w:hAnsi="Times New Roman"/>
          <w:sz w:val="24"/>
          <w:szCs w:val="24"/>
          <w:lang w:eastAsia="lv-LV"/>
        </w:rPr>
        <w:t xml:space="preserve">4.2.2. Pretendents iesniedz tehniskajā piedāvājumā piedāvāto iekārtu ražotāja izdotu tehnisko dokumentāciju, kas apliecina preces atbilstību tehniskajā specifikācijā izvirzītajām prasībām. </w:t>
      </w:r>
    </w:p>
    <w:p w:rsidR="000836F4" w:rsidRPr="00825364" w:rsidRDefault="000836F4" w:rsidP="000836F4">
      <w:pPr>
        <w:pStyle w:val="Heading3"/>
        <w:keepNext w:val="0"/>
        <w:widowControl w:val="0"/>
        <w:spacing w:before="0" w:after="0"/>
        <w:jc w:val="both"/>
        <w:rPr>
          <w:rFonts w:ascii="Times New Roman" w:hAnsi="Times New Roman"/>
          <w:b w:val="0"/>
          <w:bCs w:val="0"/>
          <w:sz w:val="24"/>
          <w:szCs w:val="24"/>
        </w:rPr>
      </w:pPr>
      <w:r w:rsidRPr="00AE7577">
        <w:rPr>
          <w:rFonts w:ascii="Times New Roman" w:hAnsi="Times New Roman"/>
          <w:b w:val="0"/>
          <w:bCs w:val="0"/>
          <w:sz w:val="24"/>
          <w:szCs w:val="24"/>
        </w:rPr>
        <w:t>4.2.</w:t>
      </w:r>
      <w:r w:rsidRPr="00AE7577">
        <w:rPr>
          <w:rFonts w:ascii="Times New Roman" w:hAnsi="Times New Roman"/>
          <w:b w:val="0"/>
          <w:bCs w:val="0"/>
          <w:sz w:val="24"/>
          <w:szCs w:val="24"/>
          <w:lang w:val="lv-LV"/>
        </w:rPr>
        <w:t>3</w:t>
      </w:r>
      <w:r w:rsidRPr="00AE7577">
        <w:rPr>
          <w:rFonts w:ascii="Times New Roman" w:hAnsi="Times New Roman"/>
          <w:b w:val="0"/>
          <w:bCs w:val="0"/>
          <w:sz w:val="24"/>
          <w:szCs w:val="24"/>
        </w:rPr>
        <w:t xml:space="preserve">. Finanšu piedāvājumā cenu norāda </w:t>
      </w:r>
      <w:r w:rsidRPr="00AE7577">
        <w:rPr>
          <w:rFonts w:ascii="Times New Roman" w:hAnsi="Times New Roman"/>
          <w:b w:val="0"/>
          <w:bCs w:val="0"/>
          <w:sz w:val="24"/>
          <w:szCs w:val="24"/>
          <w:lang w:val="lv-LV"/>
        </w:rPr>
        <w:t xml:space="preserve">eiro (EUR) </w:t>
      </w:r>
      <w:r w:rsidRPr="00AE7577">
        <w:rPr>
          <w:rFonts w:ascii="Times New Roman" w:hAnsi="Times New Roman"/>
          <w:sz w:val="24"/>
          <w:szCs w:val="24"/>
        </w:rPr>
        <w:t>bez pievienotās vērtības nodokļa</w:t>
      </w:r>
      <w:r w:rsidRPr="00AE7577">
        <w:rPr>
          <w:rFonts w:ascii="Times New Roman" w:hAnsi="Times New Roman"/>
          <w:b w:val="0"/>
          <w:bCs w:val="0"/>
          <w:sz w:val="24"/>
          <w:szCs w:val="24"/>
        </w:rPr>
        <w:t>. Atsevišķi</w:t>
      </w:r>
      <w:r w:rsidRPr="00825364">
        <w:rPr>
          <w:rFonts w:ascii="Times New Roman" w:hAnsi="Times New Roman"/>
          <w:b w:val="0"/>
          <w:bCs w:val="0"/>
          <w:sz w:val="24"/>
          <w:szCs w:val="24"/>
        </w:rPr>
        <w:t xml:space="preserve"> norāda </w:t>
      </w:r>
      <w:r w:rsidRPr="00825364">
        <w:rPr>
          <w:rFonts w:ascii="Times New Roman" w:hAnsi="Times New Roman"/>
          <w:b w:val="0"/>
          <w:bCs w:val="0"/>
          <w:sz w:val="24"/>
          <w:szCs w:val="24"/>
          <w:lang w:val="lv-LV"/>
        </w:rPr>
        <w:t>kopējo cenu</w:t>
      </w:r>
      <w:r w:rsidRPr="00825364">
        <w:rPr>
          <w:rFonts w:ascii="Times New Roman" w:hAnsi="Times New Roman"/>
          <w:b w:val="0"/>
          <w:bCs w:val="0"/>
          <w:sz w:val="24"/>
          <w:szCs w:val="24"/>
        </w:rPr>
        <w:t xml:space="preserve"> summu</w:t>
      </w:r>
      <w:r w:rsidRPr="00825364">
        <w:rPr>
          <w:rFonts w:ascii="Times New Roman" w:hAnsi="Times New Roman"/>
          <w:b w:val="0"/>
          <w:bCs w:val="0"/>
          <w:sz w:val="24"/>
          <w:szCs w:val="24"/>
          <w:lang w:val="lv-LV"/>
        </w:rPr>
        <w:t xml:space="preserve"> par norādīto skaitu eiro bez PVN</w:t>
      </w:r>
      <w:r w:rsidRPr="00825364">
        <w:rPr>
          <w:rFonts w:ascii="Times New Roman" w:hAnsi="Times New Roman"/>
          <w:b w:val="0"/>
          <w:bCs w:val="0"/>
          <w:sz w:val="24"/>
          <w:szCs w:val="24"/>
        </w:rPr>
        <w:t xml:space="preserve">, ieskaitot </w:t>
      </w:r>
      <w:r w:rsidRPr="00825364">
        <w:rPr>
          <w:rFonts w:ascii="Times New Roman" w:hAnsi="Times New Roman"/>
          <w:b w:val="0"/>
          <w:bCs w:val="0"/>
          <w:sz w:val="24"/>
          <w:szCs w:val="24"/>
          <w:lang w:val="lv-LV"/>
        </w:rPr>
        <w:t>PVN</w:t>
      </w:r>
      <w:r w:rsidRPr="00825364">
        <w:rPr>
          <w:rFonts w:ascii="Times New Roman" w:hAnsi="Times New Roman"/>
          <w:b w:val="0"/>
          <w:bCs w:val="0"/>
          <w:sz w:val="24"/>
          <w:szCs w:val="24"/>
        </w:rPr>
        <w:t xml:space="preserve"> un PVN % likmi.</w:t>
      </w:r>
    </w:p>
    <w:p w:rsidR="000836F4" w:rsidRPr="00825364" w:rsidRDefault="000836F4" w:rsidP="000836F4">
      <w:pPr>
        <w:pStyle w:val="Heading3"/>
        <w:keepNext w:val="0"/>
        <w:widowControl w:val="0"/>
        <w:spacing w:before="0" w:after="0"/>
        <w:jc w:val="both"/>
        <w:rPr>
          <w:rFonts w:ascii="Times New Roman" w:hAnsi="Times New Roman"/>
          <w:b w:val="0"/>
          <w:bCs w:val="0"/>
          <w:sz w:val="24"/>
          <w:szCs w:val="24"/>
          <w:highlight w:val="yellow"/>
        </w:rPr>
      </w:pPr>
      <w:r w:rsidRPr="00825364">
        <w:rPr>
          <w:rFonts w:ascii="Times New Roman" w:hAnsi="Times New Roman"/>
          <w:b w:val="0"/>
          <w:bCs w:val="0"/>
          <w:sz w:val="24"/>
          <w:szCs w:val="24"/>
        </w:rPr>
        <w:t>4.2.</w:t>
      </w:r>
      <w:r w:rsidRPr="00825364">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w:t>
      </w:r>
      <w:r>
        <w:rPr>
          <w:rFonts w:ascii="Times New Roman" w:hAnsi="Times New Roman"/>
          <w:b w:val="0"/>
          <w:bCs w:val="0"/>
          <w:sz w:val="24"/>
          <w:szCs w:val="24"/>
        </w:rPr>
        <w:t>un finanšu piedāvājumu sagatavo</w:t>
      </w:r>
      <w:r w:rsidRPr="00825364">
        <w:rPr>
          <w:rFonts w:ascii="Times New Roman" w:hAnsi="Times New Roman"/>
          <w:b w:val="0"/>
          <w:bCs w:val="0"/>
          <w:sz w:val="24"/>
          <w:szCs w:val="24"/>
        </w:rPr>
        <w:t xml:space="preserve">, atbilstoši Nolikumam pievienotajam Tehniskā un finanšu piedāvājuma paraugam (pielikums Nr.1). </w:t>
      </w:r>
    </w:p>
    <w:p w:rsidR="000836F4" w:rsidRPr="00561DAC" w:rsidRDefault="000836F4" w:rsidP="000836F4">
      <w:pPr>
        <w:spacing w:after="0" w:line="240" w:lineRule="auto"/>
        <w:jc w:val="both"/>
        <w:rPr>
          <w:rFonts w:ascii="Times New Roman" w:hAnsi="Times New Roman"/>
          <w:i/>
          <w:sz w:val="24"/>
          <w:szCs w:val="24"/>
        </w:rPr>
      </w:pPr>
    </w:p>
    <w:p w:rsidR="000836F4" w:rsidRPr="00534B93" w:rsidRDefault="000836F4" w:rsidP="000836F4">
      <w:pPr>
        <w:spacing w:after="0" w:line="240" w:lineRule="auto"/>
        <w:jc w:val="both"/>
        <w:rPr>
          <w:rFonts w:ascii="Times New Roman" w:hAnsi="Times New Roman"/>
          <w:i/>
          <w:sz w:val="28"/>
          <w:szCs w:val="28"/>
        </w:rPr>
      </w:pPr>
    </w:p>
    <w:p w:rsidR="000836F4" w:rsidRPr="00825364" w:rsidRDefault="000836F4" w:rsidP="000836F4">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0836F4" w:rsidRPr="00561DAC" w:rsidRDefault="000836F4" w:rsidP="000836F4">
      <w:pPr>
        <w:spacing w:after="0" w:line="240" w:lineRule="auto"/>
        <w:ind w:left="426"/>
        <w:rPr>
          <w:rFonts w:ascii="Times New Roman" w:hAnsi="Times New Roman"/>
          <w:b/>
          <w:bCs/>
          <w:sz w:val="24"/>
          <w:szCs w:val="24"/>
        </w:rPr>
      </w:pPr>
    </w:p>
    <w:p w:rsidR="000836F4" w:rsidRPr="00825364" w:rsidRDefault="000836F4" w:rsidP="000836F4">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0836F4" w:rsidRPr="00825364" w:rsidRDefault="000836F4" w:rsidP="00534B93">
      <w:pPr>
        <w:spacing w:before="120"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 </w:t>
      </w:r>
    </w:p>
    <w:p w:rsidR="00125A83" w:rsidRPr="00B60BB1" w:rsidRDefault="00125A83" w:rsidP="00F44294">
      <w:pPr>
        <w:spacing w:before="120" w:after="0" w:line="240" w:lineRule="auto"/>
        <w:jc w:val="both"/>
        <w:rPr>
          <w:rFonts w:ascii="Times New Roman" w:eastAsia="Times New Roman" w:hAnsi="Times New Roman"/>
          <w:bCs/>
          <w:iCs/>
          <w:sz w:val="24"/>
          <w:szCs w:val="24"/>
          <w:lang w:val="x-none"/>
        </w:rPr>
      </w:pPr>
      <w:r w:rsidRPr="006B343A">
        <w:rPr>
          <w:rFonts w:ascii="Times New Roman" w:eastAsia="Times New Roman" w:hAnsi="Times New Roman"/>
          <w:bCs/>
          <w:iCs/>
          <w:sz w:val="24"/>
          <w:szCs w:val="24"/>
          <w:lang w:val="x-none"/>
        </w:rPr>
        <w:t>5.3. Vērtējot viszemāko cenu, komisija ņ</w:t>
      </w:r>
      <w:r w:rsidR="00B60BB1">
        <w:rPr>
          <w:rFonts w:ascii="Times New Roman" w:eastAsia="Times New Roman" w:hAnsi="Times New Roman"/>
          <w:bCs/>
          <w:iCs/>
          <w:sz w:val="24"/>
          <w:szCs w:val="24"/>
          <w:lang w:val="x-none"/>
        </w:rPr>
        <w:t>ems vērā pretendenta piedāvāto</w:t>
      </w:r>
      <w:r w:rsidR="00B60BB1">
        <w:rPr>
          <w:rFonts w:ascii="Times New Roman" w:eastAsia="Times New Roman" w:hAnsi="Times New Roman"/>
          <w:bCs/>
          <w:iCs/>
          <w:sz w:val="24"/>
          <w:szCs w:val="24"/>
        </w:rPr>
        <w:t xml:space="preserve"> </w:t>
      </w:r>
      <w:r w:rsidRPr="00B60BB1">
        <w:rPr>
          <w:rFonts w:ascii="Times New Roman" w:eastAsia="Times New Roman" w:hAnsi="Times New Roman"/>
          <w:b/>
          <w:bCs/>
          <w:iCs/>
          <w:sz w:val="24"/>
          <w:szCs w:val="24"/>
          <w:lang w:val="x-none"/>
        </w:rPr>
        <w:t>cenu par 1 komplektu</w:t>
      </w:r>
      <w:r w:rsidRPr="00125A83">
        <w:rPr>
          <w:rFonts w:ascii="Times New Roman" w:eastAsia="Times New Roman" w:hAnsi="Times New Roman"/>
          <w:bCs/>
          <w:iCs/>
          <w:sz w:val="24"/>
          <w:szCs w:val="24"/>
          <w:lang w:val="x-none"/>
        </w:rPr>
        <w:t xml:space="preserve"> </w:t>
      </w:r>
      <w:r w:rsidRPr="006B343A">
        <w:rPr>
          <w:rFonts w:ascii="Times New Roman" w:eastAsia="Times New Roman" w:hAnsi="Times New Roman"/>
          <w:b/>
          <w:bCs/>
          <w:iCs/>
          <w:sz w:val="24"/>
          <w:szCs w:val="24"/>
          <w:lang w:val="x-none"/>
        </w:rPr>
        <w:t>eiro</w:t>
      </w:r>
      <w:r w:rsidRPr="006B343A">
        <w:rPr>
          <w:rFonts w:ascii="Times New Roman" w:eastAsia="Times New Roman" w:hAnsi="Times New Roman"/>
          <w:bCs/>
          <w:iCs/>
          <w:sz w:val="24"/>
          <w:szCs w:val="24"/>
          <w:lang w:val="x-none"/>
        </w:rPr>
        <w:t xml:space="preserve"> </w:t>
      </w:r>
      <w:r w:rsidRPr="00B60BB1">
        <w:rPr>
          <w:rFonts w:ascii="Times New Roman" w:eastAsia="Times New Roman" w:hAnsi="Times New Roman"/>
          <w:b/>
          <w:bCs/>
          <w:iCs/>
          <w:sz w:val="24"/>
          <w:szCs w:val="24"/>
          <w:lang w:val="x-none"/>
        </w:rPr>
        <w:t>bez pievienotās vērtības nodokļa</w:t>
      </w:r>
      <w:r w:rsidRPr="006B343A">
        <w:rPr>
          <w:rFonts w:ascii="Times New Roman" w:eastAsia="Times New Roman" w:hAnsi="Times New Roman"/>
          <w:bCs/>
          <w:iCs/>
          <w:sz w:val="24"/>
          <w:szCs w:val="24"/>
          <w:lang w:val="x-none"/>
        </w:rPr>
        <w:t>.</w:t>
      </w:r>
    </w:p>
    <w:p w:rsidR="000836F4" w:rsidRPr="00825364" w:rsidRDefault="000836F4" w:rsidP="000836F4">
      <w:pPr>
        <w:spacing w:after="0" w:line="240" w:lineRule="auto"/>
        <w:jc w:val="both"/>
        <w:rPr>
          <w:rFonts w:ascii="Times New Roman" w:eastAsia="Times New Roman" w:hAnsi="Times New Roman"/>
          <w:bCs/>
          <w:iCs/>
          <w:sz w:val="16"/>
          <w:szCs w:val="16"/>
        </w:rPr>
      </w:pPr>
    </w:p>
    <w:p w:rsidR="00F44294" w:rsidRDefault="00F44294" w:rsidP="00F44294">
      <w:pPr>
        <w:spacing w:after="120" w:line="240" w:lineRule="auto"/>
        <w:jc w:val="both"/>
        <w:rPr>
          <w:rFonts w:ascii="Times New Roman" w:hAnsi="Times New Roman"/>
          <w:bCs/>
          <w:sz w:val="24"/>
          <w:szCs w:val="24"/>
        </w:rPr>
      </w:pPr>
    </w:p>
    <w:p w:rsidR="00534B93" w:rsidRDefault="00534B93" w:rsidP="00F44294">
      <w:pPr>
        <w:spacing w:after="120" w:line="240" w:lineRule="auto"/>
        <w:jc w:val="both"/>
        <w:rPr>
          <w:rFonts w:ascii="Times New Roman" w:hAnsi="Times New Roman"/>
          <w:bCs/>
          <w:sz w:val="24"/>
          <w:szCs w:val="24"/>
        </w:rPr>
      </w:pPr>
    </w:p>
    <w:p w:rsidR="00534B93" w:rsidRDefault="00534B93" w:rsidP="00F44294">
      <w:pPr>
        <w:spacing w:after="120" w:line="240" w:lineRule="auto"/>
        <w:jc w:val="both"/>
        <w:rPr>
          <w:rFonts w:ascii="Times New Roman" w:hAnsi="Times New Roman"/>
          <w:bCs/>
          <w:sz w:val="24"/>
          <w:szCs w:val="24"/>
        </w:rPr>
      </w:pPr>
    </w:p>
    <w:p w:rsidR="000836F4" w:rsidRPr="00825364" w:rsidRDefault="000836F4" w:rsidP="00F44294">
      <w:pPr>
        <w:spacing w:after="120" w:line="240" w:lineRule="auto"/>
        <w:jc w:val="both"/>
        <w:rPr>
          <w:rFonts w:ascii="Times New Roman" w:hAnsi="Times New Roman"/>
          <w:sz w:val="24"/>
          <w:szCs w:val="24"/>
        </w:rPr>
      </w:pPr>
      <w:r w:rsidRPr="00825364">
        <w:rPr>
          <w:rFonts w:ascii="Times New Roman" w:hAnsi="Times New Roman"/>
          <w:bCs/>
          <w:sz w:val="24"/>
          <w:szCs w:val="24"/>
        </w:rPr>
        <w:t xml:space="preserve">5.4. Piedāvājumu izvērtēšanu komisija veic 4 (četros) posmos, </w:t>
      </w:r>
      <w:r w:rsidRPr="00825364">
        <w:rPr>
          <w:rFonts w:ascii="Times New Roman" w:hAnsi="Times New Roman"/>
          <w:sz w:val="24"/>
          <w:szCs w:val="24"/>
        </w:rPr>
        <w:t>katrā nākamajā posmā vērtējot tikai tos piedāvājumus, kas nav noraidīti iepriekšējā posmā.</w:t>
      </w:r>
    </w:p>
    <w:p w:rsidR="000836F4" w:rsidRPr="00825364" w:rsidRDefault="000836F4" w:rsidP="00F44294">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1.posms – Piedāvājuma noformējuma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piedāvājums sagatavots atbilstoši 1.6.5., 1.6.6., 1.6.7., 1.6.8. un 1.6.9.punktu prasībām. Ja piedāvājums neatbilst kādai no minētajām prasībām komisija lemj par piedāvājuma tālāku izskatīšanu.</w:t>
      </w:r>
    </w:p>
    <w:p w:rsidR="000836F4" w:rsidRPr="00825364" w:rsidRDefault="000836F4" w:rsidP="00F44294">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2.posms – Pretendentu atlases dokumentu pārbaude</w:t>
      </w:r>
      <w:r w:rsidRPr="00825364">
        <w:rPr>
          <w:rFonts w:ascii="Times New Roman" w:hAnsi="Times New Roman"/>
          <w:b/>
          <w:bCs/>
          <w:sz w:val="24"/>
          <w:szCs w:val="24"/>
        </w:rPr>
        <w:t xml:space="preserve"> </w:t>
      </w:r>
      <w:r w:rsidRPr="00825364">
        <w:rPr>
          <w:rFonts w:ascii="Times New Roman" w:hAnsi="Times New Roman"/>
          <w:bCs/>
          <w:sz w:val="24"/>
          <w:szCs w:val="24"/>
        </w:rPr>
        <w:t>K</w:t>
      </w:r>
      <w:r w:rsidRPr="00825364">
        <w:rPr>
          <w:rFonts w:ascii="Times New Roman" w:hAnsi="Times New Roman"/>
          <w:sz w:val="24"/>
          <w:szCs w:val="24"/>
        </w:rPr>
        <w:t xml:space="preserve">omisija novērtē katra pretendenta </w:t>
      </w:r>
      <w:r w:rsidRPr="00DF72DB">
        <w:rPr>
          <w:rFonts w:ascii="Times New Roman" w:hAnsi="Times New Roman"/>
          <w:sz w:val="24"/>
          <w:szCs w:val="24"/>
        </w:rPr>
        <w:t>atbilstību 3.punkta apakšpunktos noteiktajām pretendentu atlases prasībām. Ja pretendents nav</w:t>
      </w:r>
      <w:r w:rsidRPr="00825364">
        <w:rPr>
          <w:rFonts w:ascii="Times New Roman" w:hAnsi="Times New Roman"/>
          <w:sz w:val="24"/>
          <w:szCs w:val="24"/>
        </w:rPr>
        <w:t xml:space="preserve"> iesniedzis kādu no 4.punktā norādītajiem pretendentu atlases dokumentiem vai neatbilst kādai no Nolikumā minētajām </w:t>
      </w:r>
      <w:r w:rsidRPr="00825364">
        <w:rPr>
          <w:rFonts w:ascii="Times New Roman" w:hAnsi="Times New Roman"/>
          <w:bCs/>
          <w:sz w:val="24"/>
          <w:szCs w:val="24"/>
        </w:rPr>
        <w:t xml:space="preserve">pretendentu atlases </w:t>
      </w:r>
      <w:r w:rsidRPr="00825364">
        <w:rPr>
          <w:rFonts w:ascii="Times New Roman" w:hAnsi="Times New Roman"/>
          <w:sz w:val="24"/>
          <w:szCs w:val="24"/>
        </w:rPr>
        <w:t>prasībām, komisija pretendentu izslēdz no turpmākās dalības iepirkuma procedūrā un tā piedāvājumu tālāk neizskata.</w:t>
      </w:r>
    </w:p>
    <w:p w:rsidR="000836F4" w:rsidRPr="00825364" w:rsidRDefault="000836F4" w:rsidP="00F44294">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3.posms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0836F4" w:rsidRPr="00825364" w:rsidRDefault="000836F4" w:rsidP="000836F4">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825364">
        <w:rPr>
          <w:rFonts w:ascii="Times New Roman" w:hAnsi="Times New Roman"/>
          <w:b/>
          <w:bCs/>
          <w:sz w:val="24"/>
          <w:szCs w:val="24"/>
        </w:rPr>
        <w:t>4</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0836F4" w:rsidRPr="00825364" w:rsidRDefault="000836F4" w:rsidP="000836F4">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0836F4" w:rsidRPr="00825364" w:rsidRDefault="000836F4" w:rsidP="000836F4">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0836F4" w:rsidRPr="00825364" w:rsidRDefault="000836F4" w:rsidP="000836F4">
      <w:pPr>
        <w:spacing w:after="0" w:line="240" w:lineRule="auto"/>
        <w:ind w:left="720"/>
        <w:jc w:val="both"/>
        <w:rPr>
          <w:rFonts w:ascii="Times New Roman" w:hAnsi="Times New Roman"/>
        </w:rPr>
      </w:pPr>
    </w:p>
    <w:p w:rsidR="000836F4" w:rsidRPr="00825364" w:rsidRDefault="000836F4" w:rsidP="000836F4">
      <w:pPr>
        <w:numPr>
          <w:ilvl w:val="1"/>
          <w:numId w:val="14"/>
        </w:numPr>
        <w:tabs>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u w:val="single"/>
        </w:rPr>
        <w:t>Lēmuma pieņemšana</w:t>
      </w:r>
    </w:p>
    <w:p w:rsidR="000836F4" w:rsidRPr="00825364" w:rsidRDefault="000836F4" w:rsidP="000836F4">
      <w:pPr>
        <w:pStyle w:val="BodyText"/>
        <w:numPr>
          <w:ilvl w:val="2"/>
          <w:numId w:val="14"/>
        </w:numPr>
        <w:tabs>
          <w:tab w:val="left" w:pos="0"/>
        </w:tabs>
        <w:suppressAutoHyphens/>
        <w:ind w:left="0" w:firstLine="0"/>
        <w:rPr>
          <w:rFonts w:ascii="Times New Roman" w:hAnsi="Times New Roman"/>
          <w:i/>
          <w:sz w:val="24"/>
          <w:szCs w:val="24"/>
        </w:rPr>
      </w:pPr>
      <w:r w:rsidRPr="00825364">
        <w:rPr>
          <w:rFonts w:ascii="Times New Roman" w:hAnsi="Times New Roman"/>
          <w:sz w:val="24"/>
          <w:szCs w:val="24"/>
        </w:rPr>
        <w:t xml:space="preserve">Saskaņā ar Publisko iepirkumu likuma 39.panta nosacījumiem, pasūtītājs nepieprasa no iespējamā uzvarētāja </w:t>
      </w:r>
      <w:r w:rsidRPr="00825364">
        <w:rPr>
          <w:rFonts w:ascii="Times New Roman" w:hAnsi="Times New Roman"/>
          <w:bCs/>
          <w:sz w:val="24"/>
          <w:szCs w:val="24"/>
        </w:rPr>
        <w:t xml:space="preserve">papildus </w:t>
      </w:r>
      <w:r w:rsidRPr="00825364">
        <w:rPr>
          <w:rFonts w:ascii="Times New Roman" w:hAnsi="Times New Roman"/>
          <w:sz w:val="24"/>
          <w:szCs w:val="24"/>
        </w:rPr>
        <w:t>dokumentus, ja attiecīgā informācija ir pieejama publiskajās datu bāzēs vai tiešsaistē attiecīgo kompetento iestāžu pārziņā esošajās informācijas sistēmās. (Attiecībā uz ārvalstīs reģistrētu pretendentu, pasūtītājs pieprasīs iesniegt ārvalstu kompetentās institūcijas izziņu, saskaņā ar Publisko iepirkumu likuma 39.panta 5</w:t>
      </w:r>
      <w:r w:rsidRPr="00825364">
        <w:rPr>
          <w:rFonts w:ascii="Times New Roman" w:hAnsi="Times New Roman"/>
          <w:sz w:val="24"/>
          <w:szCs w:val="24"/>
          <w:vertAlign w:val="superscript"/>
        </w:rPr>
        <w:t>2</w:t>
      </w:r>
      <w:r w:rsidRPr="00825364">
        <w:rPr>
          <w:rFonts w:ascii="Times New Roman" w:hAnsi="Times New Roman"/>
          <w:sz w:val="24"/>
          <w:szCs w:val="24"/>
        </w:rPr>
        <w:t>.daļas otro punktu, 39.panta 5</w:t>
      </w:r>
      <w:r w:rsidRPr="00825364">
        <w:rPr>
          <w:rFonts w:ascii="Times New Roman" w:hAnsi="Times New Roman"/>
          <w:sz w:val="24"/>
          <w:szCs w:val="24"/>
          <w:vertAlign w:val="superscript"/>
        </w:rPr>
        <w:t>3</w:t>
      </w:r>
      <w:r w:rsidRPr="00825364">
        <w:rPr>
          <w:rFonts w:ascii="Times New Roman" w:hAnsi="Times New Roman"/>
          <w:sz w:val="24"/>
          <w:szCs w:val="24"/>
        </w:rPr>
        <w:t>.daļas otro punktu, 39.panta 5</w:t>
      </w:r>
      <w:r w:rsidRPr="00825364">
        <w:rPr>
          <w:rFonts w:ascii="Times New Roman" w:hAnsi="Times New Roman"/>
          <w:sz w:val="24"/>
          <w:szCs w:val="24"/>
          <w:vertAlign w:val="superscript"/>
        </w:rPr>
        <w:t>4</w:t>
      </w:r>
      <w:r w:rsidRPr="00825364">
        <w:rPr>
          <w:rFonts w:ascii="Times New Roman" w:hAnsi="Times New Roman"/>
          <w:sz w:val="24"/>
          <w:szCs w:val="24"/>
        </w:rPr>
        <w:t>.daļas otro punktu.)</w:t>
      </w:r>
    </w:p>
    <w:p w:rsidR="000836F4" w:rsidRPr="00825364" w:rsidRDefault="000836F4" w:rsidP="000836F4">
      <w:pPr>
        <w:pStyle w:val="BodyText"/>
        <w:numPr>
          <w:ilvl w:val="2"/>
          <w:numId w:val="14"/>
        </w:numPr>
        <w:tabs>
          <w:tab w:val="left" w:pos="0"/>
        </w:tabs>
        <w:suppressAutoHyphens/>
        <w:ind w:left="0" w:firstLine="0"/>
        <w:rPr>
          <w:rFonts w:ascii="Times New Roman" w:hAnsi="Times New Roman"/>
          <w:i/>
          <w:sz w:val="24"/>
          <w:szCs w:val="24"/>
        </w:rPr>
      </w:pPr>
      <w:r w:rsidRPr="00825364">
        <w:rPr>
          <w:rFonts w:ascii="Times New Roman" w:hAnsi="Times New Roman"/>
          <w:sz w:val="24"/>
          <w:szCs w:val="24"/>
        </w:rPr>
        <w:t xml:space="preserve">Ja komisija konstatē, ka uz pretendentu, kuram atbilstoši Nolikumā noteiktajām prasībām būtu piešķiramas līguma slēgšanas tiesības, neattiecas Publisko iepirkumu likuma 39.panta pirmās daļas 1., 2., 3., 4., 5. un 10.punktā minētie pretendentu izslēgšanas noteikumi (ievērojot 39.panta ceturtajā daļā noteiktos termiņus) </w:t>
      </w:r>
      <w:proofErr w:type="gramStart"/>
      <w:r w:rsidRPr="00825364">
        <w:rPr>
          <w:rFonts w:ascii="Times New Roman" w:hAnsi="Times New Roman"/>
          <w:sz w:val="24"/>
          <w:szCs w:val="24"/>
        </w:rPr>
        <w:t>un</w:t>
      </w:r>
      <w:proofErr w:type="gramEnd"/>
      <w:r w:rsidRPr="00825364">
        <w:rPr>
          <w:rFonts w:ascii="Times New Roman" w:hAnsi="Times New Roman"/>
          <w:sz w:val="24"/>
          <w:szCs w:val="24"/>
        </w:rPr>
        <w:t xml:space="preserve"> ka nav tādu apstākļu, kuri tam/tiem liegtu piedalīties iepirkuma procedūrā saskaņā ar Publisko iepirkumu likuma prasībām, tad pretendents tiek atzīt par uzvarētāju.</w:t>
      </w:r>
    </w:p>
    <w:p w:rsidR="000836F4" w:rsidRPr="00825364" w:rsidRDefault="000836F4" w:rsidP="000836F4">
      <w:pPr>
        <w:pStyle w:val="BodyText"/>
        <w:numPr>
          <w:ilvl w:val="2"/>
          <w:numId w:val="14"/>
        </w:numPr>
        <w:tabs>
          <w:tab w:val="left" w:pos="567"/>
        </w:tabs>
        <w:suppressAutoHyphens/>
        <w:ind w:left="0" w:firstLine="0"/>
        <w:rPr>
          <w:rFonts w:ascii="Times New Roman" w:hAnsi="Times New Roman"/>
          <w:sz w:val="24"/>
          <w:szCs w:val="24"/>
        </w:rPr>
      </w:pPr>
      <w:r w:rsidRPr="00825364">
        <w:rPr>
          <w:rFonts w:ascii="Times New Roman" w:hAnsi="Times New Roman"/>
          <w:sz w:val="24"/>
          <w:szCs w:val="24"/>
        </w:rPr>
        <w:t>Ja Pretendents, kuram būtu piešķiramas līguma slēgšanas tiesības vai/un Publisko iepirkumu likuma 39.panta pirmās daļas 11.punktā minētā persona</w:t>
      </w:r>
      <w:r w:rsidRPr="00825364">
        <w:rPr>
          <w:rFonts w:ascii="Times New Roman" w:hAnsi="Times New Roman"/>
          <w:bCs/>
          <w:sz w:val="24"/>
          <w:szCs w:val="24"/>
        </w:rPr>
        <w:t>,</w:t>
      </w:r>
      <w:r w:rsidRPr="00825364">
        <w:rPr>
          <w:rFonts w:ascii="Times New Roman" w:hAnsi="Times New Roman"/>
          <w:sz w:val="24"/>
          <w:szCs w:val="24"/>
        </w:rPr>
        <w:t xml:space="preserve"> netiek atzīts par atbilstošu konkursa nolikumā izvirzītajām prasībām, komisija izvērtē nākošā lētākā Pretendenta un Publisko iepirkumu likuma 39.panta pirmās daļas 11.punktā minētās personas</w:t>
      </w:r>
      <w:r w:rsidRPr="00825364">
        <w:rPr>
          <w:rFonts w:ascii="Times New Roman" w:hAnsi="Times New Roman"/>
          <w:bCs/>
          <w:sz w:val="24"/>
          <w:szCs w:val="24"/>
        </w:rPr>
        <w:t xml:space="preserve"> </w:t>
      </w:r>
      <w:r w:rsidRPr="00825364">
        <w:rPr>
          <w:rFonts w:ascii="Times New Roman" w:hAnsi="Times New Roman"/>
          <w:sz w:val="24"/>
          <w:szCs w:val="24"/>
        </w:rPr>
        <w:t xml:space="preserve">atbilstību konkursa nolikumā </w:t>
      </w:r>
      <w:r w:rsidRPr="00825364">
        <w:rPr>
          <w:rFonts w:ascii="Times New Roman" w:hAnsi="Times New Roman"/>
          <w:bCs/>
          <w:sz w:val="24"/>
          <w:szCs w:val="24"/>
        </w:rPr>
        <w:t xml:space="preserve">izvirzītajām </w:t>
      </w:r>
      <w:r w:rsidRPr="00825364">
        <w:rPr>
          <w:rFonts w:ascii="Times New Roman" w:hAnsi="Times New Roman"/>
          <w:sz w:val="24"/>
          <w:szCs w:val="24"/>
        </w:rPr>
        <w:t xml:space="preserve">prasībām. </w:t>
      </w: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16"/>
          <w:szCs w:val="16"/>
        </w:rPr>
      </w:pPr>
    </w:p>
    <w:p w:rsidR="000836F4" w:rsidRPr="00825364" w:rsidRDefault="000836F4" w:rsidP="000836F4">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0836F4" w:rsidRPr="00825364" w:rsidRDefault="000836F4" w:rsidP="000836F4">
      <w:pPr>
        <w:spacing w:after="0" w:line="240" w:lineRule="auto"/>
        <w:rPr>
          <w:rFonts w:ascii="Times New Roman" w:hAnsi="Times New Roman"/>
          <w:sz w:val="20"/>
          <w:szCs w:val="20"/>
        </w:rPr>
      </w:pPr>
    </w:p>
    <w:p w:rsidR="000836F4" w:rsidRPr="0076738B" w:rsidRDefault="000836F4" w:rsidP="000836F4">
      <w:pPr>
        <w:spacing w:after="0" w:line="240" w:lineRule="auto"/>
        <w:jc w:val="both"/>
        <w:rPr>
          <w:rFonts w:ascii="Times New Roman" w:hAnsi="Times New Roman"/>
          <w:sz w:val="24"/>
          <w:szCs w:val="24"/>
        </w:rPr>
      </w:pPr>
      <w:r w:rsidRPr="0076738B">
        <w:rPr>
          <w:rFonts w:ascii="Times New Roman" w:hAnsi="Times New Roman"/>
          <w:sz w:val="24"/>
          <w:szCs w:val="24"/>
        </w:rPr>
        <w:t>6.1.</w:t>
      </w:r>
      <w:r w:rsidRPr="0076738B">
        <w:rPr>
          <w:rFonts w:ascii="Times New Roman" w:hAnsi="Times New Roman"/>
          <w:i/>
          <w:sz w:val="24"/>
          <w:szCs w:val="24"/>
        </w:rPr>
        <w:t xml:space="preserve"> </w:t>
      </w:r>
      <w:r w:rsidRPr="0076738B">
        <w:rPr>
          <w:rFonts w:ascii="Times New Roman" w:hAnsi="Times New Roman"/>
          <w:sz w:val="24"/>
          <w:szCs w:val="24"/>
        </w:rPr>
        <w:t>Iepirkumu komisija 3 (trīs) darba dienu laikā pēc lēmuma pieņemšanas vienlaikus informē visus pretendentus par pieņemto lēmumu attiecībā uz iepirkuma līguma slēgšanu.</w:t>
      </w:r>
    </w:p>
    <w:p w:rsidR="000836F4" w:rsidRPr="0076738B" w:rsidRDefault="000836F4" w:rsidP="000836F4">
      <w:pPr>
        <w:spacing w:after="0" w:line="240" w:lineRule="auto"/>
        <w:jc w:val="both"/>
        <w:rPr>
          <w:rFonts w:ascii="Times New Roman" w:hAnsi="Times New Roman"/>
          <w:sz w:val="24"/>
          <w:szCs w:val="24"/>
        </w:rPr>
      </w:pPr>
      <w:r w:rsidRPr="0076738B">
        <w:rPr>
          <w:rFonts w:ascii="Times New Roman" w:hAnsi="Times New Roman"/>
          <w:sz w:val="24"/>
          <w:szCs w:val="24"/>
        </w:rPr>
        <w:t>6.2. Iepirkuma komisija iespējami īsā laikā, bet ne vēlāk kā</w:t>
      </w:r>
      <w:r w:rsidRPr="0076738B">
        <w:rPr>
          <w:rFonts w:ascii="Times New Roman" w:hAnsi="Times New Roman"/>
          <w:b/>
          <w:i/>
          <w:sz w:val="24"/>
          <w:szCs w:val="24"/>
        </w:rPr>
        <w:t xml:space="preserve"> </w:t>
      </w:r>
      <w:r w:rsidRPr="0076738B">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0836F4" w:rsidRPr="0076738B" w:rsidRDefault="000836F4" w:rsidP="000836F4">
      <w:pPr>
        <w:pStyle w:val="Heading2"/>
        <w:keepNext w:val="0"/>
        <w:tabs>
          <w:tab w:val="left" w:pos="900"/>
        </w:tabs>
        <w:spacing w:before="0" w:after="0" w:line="240" w:lineRule="auto"/>
        <w:jc w:val="both"/>
        <w:rPr>
          <w:rFonts w:ascii="Times New Roman" w:hAnsi="Times New Roman"/>
          <w:b w:val="0"/>
          <w:i w:val="0"/>
          <w:sz w:val="24"/>
          <w:szCs w:val="24"/>
        </w:rPr>
      </w:pPr>
      <w:r w:rsidRPr="0076738B">
        <w:rPr>
          <w:rFonts w:ascii="Times New Roman" w:hAnsi="Times New Roman"/>
          <w:b w:val="0"/>
          <w:i w:val="0"/>
          <w:sz w:val="24"/>
          <w:szCs w:val="24"/>
        </w:rPr>
        <w:t xml:space="preserve">6.3. Pasūtītājs slēgs </w:t>
      </w:r>
      <w:r w:rsidRPr="0076738B">
        <w:rPr>
          <w:rFonts w:ascii="Times New Roman" w:hAnsi="Times New Roman"/>
          <w:b w:val="0"/>
          <w:i w:val="0"/>
          <w:sz w:val="24"/>
          <w:szCs w:val="24"/>
          <w:lang w:val="lv-LV"/>
        </w:rPr>
        <w:t>iepirkuma līgumu</w:t>
      </w:r>
      <w:r w:rsidRPr="0076738B">
        <w:rPr>
          <w:rFonts w:ascii="Times New Roman" w:hAnsi="Times New Roman"/>
          <w:sz w:val="24"/>
          <w:szCs w:val="24"/>
        </w:rPr>
        <w:t xml:space="preserve"> </w:t>
      </w:r>
      <w:r w:rsidRPr="0076738B">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76738B">
        <w:rPr>
          <w:rFonts w:ascii="Times New Roman" w:hAnsi="Times New Roman"/>
          <w:b w:val="0"/>
          <w:i w:val="0"/>
          <w:sz w:val="24"/>
          <w:szCs w:val="24"/>
          <w:lang w:val="lv-LV"/>
        </w:rPr>
        <w:t>iepirkuma līguma</w:t>
      </w:r>
      <w:r w:rsidRPr="0076738B">
        <w:rPr>
          <w:rFonts w:ascii="Times New Roman" w:hAnsi="Times New Roman"/>
          <w:sz w:val="24"/>
          <w:szCs w:val="24"/>
        </w:rPr>
        <w:t xml:space="preserve"> </w:t>
      </w:r>
      <w:r w:rsidRPr="0076738B">
        <w:rPr>
          <w:rFonts w:ascii="Times New Roman" w:hAnsi="Times New Roman"/>
          <w:b w:val="0"/>
          <w:i w:val="0"/>
          <w:sz w:val="24"/>
          <w:szCs w:val="24"/>
        </w:rPr>
        <w:t>projektu (pielikums Nr.</w:t>
      </w:r>
      <w:r w:rsidRPr="0076738B">
        <w:rPr>
          <w:rFonts w:ascii="Times New Roman" w:hAnsi="Times New Roman"/>
          <w:b w:val="0"/>
          <w:i w:val="0"/>
          <w:sz w:val="24"/>
          <w:szCs w:val="24"/>
          <w:lang w:val="lv-LV"/>
        </w:rPr>
        <w:t>4</w:t>
      </w:r>
      <w:r w:rsidRPr="0076738B">
        <w:rPr>
          <w:rFonts w:ascii="Times New Roman" w:hAnsi="Times New Roman"/>
          <w:b w:val="0"/>
          <w:i w:val="0"/>
          <w:sz w:val="24"/>
          <w:szCs w:val="24"/>
        </w:rPr>
        <w:t>).</w:t>
      </w:r>
    </w:p>
    <w:p w:rsidR="000836F4" w:rsidRPr="0076738B" w:rsidRDefault="000836F4" w:rsidP="000836F4">
      <w:pPr>
        <w:pStyle w:val="Heading2"/>
        <w:keepNext w:val="0"/>
        <w:tabs>
          <w:tab w:val="left" w:pos="900"/>
        </w:tabs>
        <w:spacing w:before="0" w:after="0" w:line="240" w:lineRule="auto"/>
        <w:jc w:val="both"/>
        <w:rPr>
          <w:rFonts w:ascii="Times New Roman" w:hAnsi="Times New Roman"/>
          <w:b w:val="0"/>
          <w:i w:val="0"/>
          <w:sz w:val="24"/>
          <w:szCs w:val="24"/>
          <w:lang w:val="lv-LV"/>
        </w:rPr>
      </w:pPr>
      <w:r w:rsidRPr="0076738B">
        <w:rPr>
          <w:rFonts w:ascii="Times New Roman" w:hAnsi="Times New Roman"/>
          <w:b w:val="0"/>
          <w:i w:val="0"/>
          <w:sz w:val="24"/>
          <w:szCs w:val="24"/>
        </w:rPr>
        <w:lastRenderedPageBreak/>
        <w:t xml:space="preserve">6.4. </w:t>
      </w:r>
      <w:r w:rsidRPr="0076738B">
        <w:rPr>
          <w:rFonts w:ascii="Times New Roman" w:hAnsi="Times New Roman"/>
          <w:b w:val="0"/>
          <w:i w:val="0"/>
          <w:sz w:val="24"/>
          <w:szCs w:val="24"/>
          <w:lang w:val="lv-LV"/>
        </w:rPr>
        <w:t>Iepirkuma līgumu</w:t>
      </w:r>
      <w:r w:rsidRPr="0076738B">
        <w:rPr>
          <w:rFonts w:ascii="Times New Roman" w:hAnsi="Times New Roman"/>
          <w:b w:val="0"/>
          <w:i w:val="0"/>
          <w:sz w:val="24"/>
          <w:szCs w:val="24"/>
        </w:rPr>
        <w:t xml:space="preserve"> </w:t>
      </w:r>
      <w:r w:rsidRPr="0076738B">
        <w:rPr>
          <w:rFonts w:ascii="Times New Roman" w:hAnsi="Times New Roman"/>
          <w:b w:val="0"/>
          <w:bCs w:val="0"/>
          <w:i w:val="0"/>
          <w:sz w:val="24"/>
          <w:szCs w:val="24"/>
        </w:rPr>
        <w:t>ar izraudzīto Pretendentu Pasūtītājs slēgs saskaņā ar Publisko iepirkuma likuma 67.panta noteikumiem.</w:t>
      </w:r>
    </w:p>
    <w:p w:rsidR="000836F4" w:rsidRDefault="000836F4" w:rsidP="000836F4">
      <w:pPr>
        <w:pStyle w:val="Heading2"/>
        <w:keepNext w:val="0"/>
        <w:tabs>
          <w:tab w:val="num" w:pos="567"/>
          <w:tab w:val="left" w:pos="900"/>
        </w:tabs>
        <w:spacing w:before="0" w:after="0" w:line="240" w:lineRule="auto"/>
        <w:jc w:val="both"/>
        <w:rPr>
          <w:rFonts w:ascii="Times New Roman" w:hAnsi="Times New Roman"/>
          <w:b w:val="0"/>
          <w:color w:val="FF0000"/>
          <w:sz w:val="22"/>
          <w:szCs w:val="22"/>
          <w:lang w:val="lv-LV"/>
        </w:rPr>
      </w:pPr>
      <w:r w:rsidRPr="001F5567">
        <w:rPr>
          <w:rFonts w:ascii="Times New Roman" w:hAnsi="Times New Roman"/>
          <w:b w:val="0"/>
          <w:i w:val="0"/>
          <w:sz w:val="24"/>
          <w:szCs w:val="24"/>
        </w:rPr>
        <w:t xml:space="preserve">6.5. Ja izraudzītais Pretendents atsakās slēgt </w:t>
      </w:r>
      <w:r w:rsidRPr="001F5567">
        <w:rPr>
          <w:rFonts w:ascii="Times New Roman" w:hAnsi="Times New Roman"/>
          <w:b w:val="0"/>
          <w:i w:val="0"/>
          <w:sz w:val="24"/>
          <w:szCs w:val="24"/>
          <w:lang w:val="lv-LV"/>
        </w:rPr>
        <w:t>iepirkuma līgumu</w:t>
      </w:r>
      <w:r w:rsidRPr="001F5567">
        <w:rPr>
          <w:rFonts w:ascii="Times New Roman" w:hAnsi="Times New Roman"/>
          <w:sz w:val="24"/>
          <w:szCs w:val="24"/>
        </w:rPr>
        <w:t xml:space="preserve"> </w:t>
      </w:r>
      <w:r w:rsidRPr="001F5567">
        <w:rPr>
          <w:rFonts w:ascii="Times New Roman" w:hAnsi="Times New Roman"/>
          <w:b w:val="0"/>
          <w:i w:val="0"/>
          <w:sz w:val="24"/>
          <w:szCs w:val="24"/>
        </w:rPr>
        <w:t xml:space="preserve">ar Pasūtītāju, iepirkuma komisija pieņem lēmumu slēgt </w:t>
      </w:r>
      <w:r w:rsidRPr="001F5567">
        <w:rPr>
          <w:rFonts w:ascii="Times New Roman" w:hAnsi="Times New Roman"/>
          <w:b w:val="0"/>
          <w:i w:val="0"/>
          <w:sz w:val="24"/>
          <w:szCs w:val="24"/>
          <w:lang w:val="lv-LV"/>
        </w:rPr>
        <w:t>iepirkuma līgumu</w:t>
      </w:r>
      <w:r w:rsidRPr="001F5567">
        <w:rPr>
          <w:rFonts w:ascii="Times New Roman" w:hAnsi="Times New Roman"/>
          <w:sz w:val="24"/>
          <w:szCs w:val="24"/>
        </w:rPr>
        <w:t xml:space="preserve"> </w:t>
      </w:r>
      <w:r w:rsidRPr="001F5567">
        <w:rPr>
          <w:rFonts w:ascii="Times New Roman" w:hAnsi="Times New Roman"/>
          <w:b w:val="0"/>
          <w:i w:val="0"/>
          <w:sz w:val="24"/>
          <w:szCs w:val="24"/>
        </w:rPr>
        <w:t xml:space="preserve">ar nākamo pretendentu, kurš piedāvājis piedāvājumu ar viszemāko cenu. Ja pieņemts lēmums slēgt </w:t>
      </w:r>
      <w:r w:rsidRPr="001F5567">
        <w:rPr>
          <w:rFonts w:ascii="Times New Roman" w:hAnsi="Times New Roman"/>
          <w:b w:val="0"/>
          <w:i w:val="0"/>
          <w:sz w:val="24"/>
          <w:szCs w:val="24"/>
          <w:lang w:val="lv-LV"/>
        </w:rPr>
        <w:t xml:space="preserve">līgumu </w:t>
      </w:r>
      <w:r w:rsidRPr="001F5567">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Pr>
          <w:rFonts w:ascii="Times New Roman" w:hAnsi="Times New Roman"/>
          <w:b w:val="0"/>
          <w:i w:val="0"/>
          <w:sz w:val="24"/>
          <w:szCs w:val="24"/>
          <w:lang w:val="lv-LV"/>
        </w:rPr>
        <w:t>procedūru</w:t>
      </w:r>
      <w:r w:rsidRPr="001F5567">
        <w:rPr>
          <w:rFonts w:ascii="Times New Roman" w:hAnsi="Times New Roman"/>
          <w:b w:val="0"/>
          <w:i w:val="0"/>
          <w:sz w:val="24"/>
          <w:szCs w:val="24"/>
        </w:rPr>
        <w:t>, neizvēloties nevienu piedāvājumu</w:t>
      </w:r>
      <w:r w:rsidRPr="009F4273">
        <w:rPr>
          <w:rFonts w:ascii="Times New Roman" w:hAnsi="Times New Roman"/>
          <w:b w:val="0"/>
          <w:i w:val="0"/>
          <w:sz w:val="24"/>
          <w:szCs w:val="24"/>
        </w:rPr>
        <w:t>.</w:t>
      </w:r>
      <w:r w:rsidRPr="009F4273">
        <w:rPr>
          <w:rFonts w:ascii="Times New Roman" w:hAnsi="Times New Roman"/>
          <w:b w:val="0"/>
          <w:color w:val="FF0000"/>
          <w:sz w:val="22"/>
          <w:szCs w:val="22"/>
          <w:lang w:val="lv-LV"/>
        </w:rPr>
        <w:t xml:space="preserve"> </w:t>
      </w:r>
    </w:p>
    <w:p w:rsidR="000836F4" w:rsidRDefault="000836F4" w:rsidP="000836F4">
      <w:pPr>
        <w:spacing w:after="0" w:line="240" w:lineRule="auto"/>
        <w:jc w:val="center"/>
        <w:rPr>
          <w:rFonts w:ascii="Times New Roman" w:hAnsi="Times New Roman"/>
          <w:b/>
          <w:sz w:val="20"/>
          <w:szCs w:val="20"/>
        </w:rPr>
      </w:pPr>
    </w:p>
    <w:p w:rsidR="000836F4" w:rsidRPr="00825364" w:rsidRDefault="000836F4" w:rsidP="000836F4">
      <w:pPr>
        <w:spacing w:after="0" w:line="240" w:lineRule="auto"/>
        <w:rPr>
          <w:rFonts w:ascii="Times New Roman" w:hAnsi="Times New Roman"/>
          <w:b/>
          <w:bCs/>
          <w:sz w:val="24"/>
          <w:szCs w:val="24"/>
        </w:rPr>
      </w:pPr>
    </w:p>
    <w:p w:rsidR="000836F4" w:rsidRPr="00825364" w:rsidRDefault="000836F4" w:rsidP="000836F4">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0836F4" w:rsidRPr="00825364" w:rsidRDefault="000836F4" w:rsidP="000836F4">
      <w:pPr>
        <w:spacing w:after="0" w:line="240" w:lineRule="auto"/>
        <w:jc w:val="center"/>
        <w:rPr>
          <w:rFonts w:ascii="Times New Roman" w:hAnsi="Times New Roman"/>
          <w:sz w:val="24"/>
          <w:szCs w:val="24"/>
        </w:rPr>
      </w:pPr>
    </w:p>
    <w:p w:rsidR="000836F4" w:rsidRPr="00825364" w:rsidRDefault="000836F4" w:rsidP="000836F4">
      <w:pPr>
        <w:spacing w:after="0" w:line="240" w:lineRule="auto"/>
        <w:rPr>
          <w:rFonts w:ascii="Times New Roman" w:hAnsi="Times New Roman"/>
          <w:sz w:val="24"/>
          <w:szCs w:val="24"/>
        </w:rPr>
      </w:pPr>
      <w:r w:rsidRPr="00B60BB1">
        <w:rPr>
          <w:rFonts w:ascii="Times New Roman" w:hAnsi="Times New Roman"/>
          <w:sz w:val="24"/>
          <w:szCs w:val="24"/>
        </w:rPr>
        <w:t>Šim Nolikumam ir pievienoti 4 (četri) pielikumi, kas ir tā neatņemamas sastāvdaļas:</w:t>
      </w:r>
    </w:p>
    <w:p w:rsidR="000836F4" w:rsidRPr="00825364" w:rsidRDefault="000836F4" w:rsidP="000836F4">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0836F4" w:rsidRPr="00825364" w:rsidRDefault="000836F4" w:rsidP="000836F4">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0836F4" w:rsidRPr="00825364" w:rsidRDefault="000836F4" w:rsidP="000836F4">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0836F4" w:rsidRPr="00825364" w:rsidRDefault="000836F4" w:rsidP="000836F4">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0836F4" w:rsidRPr="00825364" w:rsidRDefault="000836F4" w:rsidP="000836F4">
      <w:pPr>
        <w:spacing w:after="0" w:line="240" w:lineRule="auto"/>
        <w:ind w:left="567"/>
        <w:jc w:val="right"/>
        <w:rPr>
          <w:rFonts w:ascii="Times New Roman" w:hAnsi="Times New Roman"/>
          <w:sz w:val="24"/>
          <w:szCs w:val="24"/>
        </w:rPr>
        <w:sectPr w:rsidR="000836F4" w:rsidRPr="00825364" w:rsidSect="00534B93">
          <w:footerReference w:type="default" r:id="rId14"/>
          <w:pgSz w:w="11906" w:h="16838"/>
          <w:pgMar w:top="568" w:right="566" w:bottom="567" w:left="1418" w:header="708" w:footer="2" w:gutter="0"/>
          <w:cols w:space="708"/>
          <w:docGrid w:linePitch="360"/>
        </w:sectPr>
      </w:pPr>
    </w:p>
    <w:p w:rsidR="000836F4" w:rsidRPr="00825364" w:rsidRDefault="000836F4" w:rsidP="000836F4">
      <w:pPr>
        <w:ind w:left="567"/>
        <w:jc w:val="right"/>
        <w:rPr>
          <w:rFonts w:ascii="Times New Roman" w:hAnsi="Times New Roman"/>
          <w:sz w:val="20"/>
          <w:szCs w:val="20"/>
        </w:rPr>
        <w:sectPr w:rsidR="000836F4" w:rsidRPr="00825364" w:rsidSect="00B11611">
          <w:type w:val="continuous"/>
          <w:pgSz w:w="11906" w:h="16838"/>
          <w:pgMar w:top="709" w:right="707" w:bottom="567" w:left="1418" w:header="708" w:footer="2" w:gutter="0"/>
          <w:cols w:space="708"/>
          <w:docGrid w:linePitch="360"/>
        </w:sectPr>
      </w:pPr>
    </w:p>
    <w:p w:rsidR="000836F4" w:rsidRPr="00825364" w:rsidRDefault="000836F4" w:rsidP="000836F4">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Nr. LLU/</w:t>
      </w:r>
      <w:r w:rsidRPr="00B60BB1">
        <w:rPr>
          <w:rFonts w:ascii="Times New Roman" w:hAnsi="Times New Roman"/>
          <w:sz w:val="18"/>
          <w:szCs w:val="18"/>
        </w:rPr>
        <w:t>2013/</w:t>
      </w:r>
      <w:r w:rsidR="00B60BB1" w:rsidRPr="00B60BB1">
        <w:rPr>
          <w:rFonts w:ascii="Times New Roman" w:hAnsi="Times New Roman"/>
          <w:sz w:val="18"/>
          <w:szCs w:val="18"/>
        </w:rPr>
        <w:t>90</w:t>
      </w:r>
      <w:r w:rsidRPr="00B60BB1">
        <w:rPr>
          <w:rFonts w:ascii="Times New Roman" w:hAnsi="Times New Roman"/>
          <w:sz w:val="18"/>
          <w:szCs w:val="18"/>
        </w:rPr>
        <w:t>/ERAF</w:t>
      </w:r>
      <w:r w:rsidRPr="00825364">
        <w:rPr>
          <w:rFonts w:ascii="Times New Roman" w:hAnsi="Times New Roman"/>
          <w:sz w:val="18"/>
          <w:szCs w:val="18"/>
        </w:rPr>
        <w:t>/AK</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 xml:space="preserve"> Nolikumam</w:t>
      </w:r>
    </w:p>
    <w:p w:rsidR="000836F4" w:rsidRPr="00825364" w:rsidRDefault="000836F4" w:rsidP="000836F4">
      <w:pPr>
        <w:spacing w:after="0" w:line="240" w:lineRule="auto"/>
        <w:jc w:val="right"/>
        <w:rPr>
          <w:rFonts w:ascii="Times New Roman" w:hAnsi="Times New Roman"/>
          <w:sz w:val="16"/>
          <w:szCs w:val="16"/>
        </w:rPr>
      </w:pPr>
    </w:p>
    <w:p w:rsidR="000836F4" w:rsidRPr="00825364" w:rsidRDefault="000836F4" w:rsidP="000836F4">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0836F4" w:rsidRPr="00825364" w:rsidRDefault="000836F4" w:rsidP="000836F4">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0836F4" w:rsidRPr="00825364" w:rsidRDefault="000836F4" w:rsidP="000836F4">
      <w:pPr>
        <w:spacing w:after="0" w:line="240" w:lineRule="auto"/>
        <w:ind w:left="720" w:hanging="720"/>
        <w:jc w:val="right"/>
        <w:rPr>
          <w:rFonts w:ascii="Times New Roman" w:hAnsi="Times New Roman"/>
          <w:i/>
          <w:color w:val="FF0000"/>
          <w:sz w:val="16"/>
          <w:szCs w:val="16"/>
        </w:rPr>
      </w:pPr>
    </w:p>
    <w:bookmarkEnd w:id="0"/>
    <w:p w:rsidR="000836F4" w:rsidRPr="00825364" w:rsidRDefault="000836F4" w:rsidP="00B1161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B11611" w:rsidRPr="00B11611" w:rsidRDefault="00B11611" w:rsidP="00B11611">
      <w:pPr>
        <w:spacing w:after="0"/>
        <w:jc w:val="center"/>
        <w:rPr>
          <w:rFonts w:ascii="Times New Roman" w:hAnsi="Times New Roman"/>
          <w:i/>
          <w:sz w:val="26"/>
          <w:szCs w:val="26"/>
        </w:rPr>
      </w:pPr>
      <w:r w:rsidRPr="00B11611">
        <w:rPr>
          <w:rFonts w:ascii="Times New Roman" w:hAnsi="Times New Roman"/>
          <w:i/>
          <w:sz w:val="26"/>
          <w:szCs w:val="26"/>
        </w:rPr>
        <w:t xml:space="preserve">Anaerobās darbstacijas piegāde LLU vajadzībām ERAF projekta, vienošanās </w:t>
      </w:r>
    </w:p>
    <w:p w:rsidR="00B11611" w:rsidRDefault="00B11611" w:rsidP="00B11611">
      <w:pPr>
        <w:spacing w:after="0"/>
        <w:jc w:val="center"/>
        <w:rPr>
          <w:rFonts w:ascii="Times New Roman" w:hAnsi="Times New Roman"/>
          <w:i/>
          <w:sz w:val="26"/>
          <w:szCs w:val="26"/>
        </w:rPr>
      </w:pPr>
      <w:r w:rsidRPr="00B11611">
        <w:rPr>
          <w:rFonts w:ascii="Times New Roman" w:hAnsi="Times New Roman"/>
          <w:i/>
          <w:sz w:val="26"/>
          <w:szCs w:val="26"/>
        </w:rPr>
        <w:t>Nr. 2011/0040/2DP/2.1.1.3.1./11/IPIA/VIAA/002 ietvaros</w:t>
      </w:r>
    </w:p>
    <w:p w:rsidR="000836F4" w:rsidRPr="00825364" w:rsidRDefault="000836F4" w:rsidP="00B11611">
      <w:pPr>
        <w:spacing w:before="120"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LLU/</w:t>
      </w:r>
      <w:r w:rsidRPr="00B60BB1">
        <w:rPr>
          <w:rFonts w:ascii="Times New Roman" w:hAnsi="Times New Roman"/>
          <w:sz w:val="24"/>
          <w:szCs w:val="24"/>
        </w:rPr>
        <w:t>2013/</w:t>
      </w:r>
      <w:r w:rsidR="00B60BB1" w:rsidRPr="00B60BB1">
        <w:rPr>
          <w:rFonts w:ascii="Times New Roman" w:hAnsi="Times New Roman"/>
          <w:sz w:val="24"/>
          <w:szCs w:val="24"/>
        </w:rPr>
        <w:t>90</w:t>
      </w:r>
      <w:r w:rsidRPr="00B60BB1">
        <w:rPr>
          <w:rFonts w:ascii="Times New Roman" w:hAnsi="Times New Roman"/>
          <w:sz w:val="24"/>
          <w:szCs w:val="24"/>
        </w:rPr>
        <w:t>/ERAF/</w:t>
      </w:r>
      <w:r w:rsidRPr="00825364">
        <w:rPr>
          <w:rFonts w:ascii="Times New Roman" w:hAnsi="Times New Roman"/>
          <w:sz w:val="24"/>
          <w:szCs w:val="24"/>
        </w:rPr>
        <w:t>AK</w:t>
      </w:r>
    </w:p>
    <w:p w:rsidR="000836F4" w:rsidRPr="00AE7577" w:rsidRDefault="000836F4" w:rsidP="000836F4">
      <w:pPr>
        <w:tabs>
          <w:tab w:val="left" w:pos="8931"/>
        </w:tabs>
        <w:spacing w:after="0" w:line="240" w:lineRule="auto"/>
        <w:ind w:left="567" w:right="567"/>
        <w:jc w:val="center"/>
        <w:rPr>
          <w:rFonts w:ascii="Times New Roman" w:hAnsi="Times New Roman"/>
          <w:i/>
          <w:sz w:val="24"/>
          <w:szCs w:val="24"/>
        </w:rPr>
      </w:pPr>
    </w:p>
    <w:p w:rsidR="000836F4" w:rsidRPr="00825364" w:rsidRDefault="000836F4" w:rsidP="000836F4">
      <w:pPr>
        <w:tabs>
          <w:tab w:val="left" w:pos="8931"/>
        </w:tabs>
        <w:spacing w:after="0" w:line="240" w:lineRule="auto"/>
        <w:ind w:left="567" w:right="567"/>
        <w:jc w:val="center"/>
        <w:rPr>
          <w:rFonts w:ascii="Times New Roman" w:hAnsi="Times New Roman"/>
          <w:b/>
          <w:sz w:val="28"/>
          <w:szCs w:val="28"/>
        </w:rPr>
      </w:pPr>
      <w:r w:rsidRPr="00825364">
        <w:rPr>
          <w:rFonts w:ascii="Times New Roman" w:hAnsi="Times New Roman"/>
          <w:b/>
          <w:sz w:val="28"/>
          <w:szCs w:val="28"/>
        </w:rPr>
        <w:t xml:space="preserve">TEHNISKAIS </w:t>
      </w:r>
      <w:r w:rsidR="00B11611">
        <w:rPr>
          <w:rFonts w:ascii="Times New Roman" w:hAnsi="Times New Roman"/>
          <w:b/>
          <w:sz w:val="28"/>
          <w:szCs w:val="28"/>
        </w:rPr>
        <w:t xml:space="preserve">UN FINANŠU </w:t>
      </w:r>
      <w:r w:rsidRPr="00825364">
        <w:rPr>
          <w:rFonts w:ascii="Times New Roman" w:hAnsi="Times New Roman"/>
          <w:b/>
          <w:sz w:val="28"/>
          <w:szCs w:val="28"/>
        </w:rPr>
        <w:t>PIEDĀVĀJUMS</w:t>
      </w:r>
    </w:p>
    <w:p w:rsidR="000836F4" w:rsidRDefault="000836F4" w:rsidP="000836F4">
      <w:pPr>
        <w:tabs>
          <w:tab w:val="left" w:pos="8931"/>
        </w:tabs>
        <w:spacing w:after="0" w:line="240" w:lineRule="auto"/>
        <w:ind w:left="567" w:right="567"/>
        <w:jc w:val="center"/>
        <w:rPr>
          <w:rFonts w:ascii="Times New Roman" w:hAnsi="Times New Roman"/>
          <w:b/>
          <w:sz w:val="28"/>
          <w:szCs w:val="28"/>
        </w:rPr>
      </w:pPr>
    </w:p>
    <w:p w:rsidR="00DC7612" w:rsidRPr="00EC23D1" w:rsidRDefault="00DC7612" w:rsidP="00DC7612">
      <w:pPr>
        <w:numPr>
          <w:ilvl w:val="0"/>
          <w:numId w:val="23"/>
        </w:numPr>
        <w:spacing w:after="0" w:line="240" w:lineRule="auto"/>
        <w:ind w:left="426"/>
        <w:jc w:val="both"/>
        <w:rPr>
          <w:rFonts w:ascii="Times New Roman" w:hAnsi="Times New Roman"/>
          <w:snapToGrid w:val="0"/>
          <w:sz w:val="24"/>
          <w:szCs w:val="24"/>
        </w:rPr>
      </w:pPr>
      <w:r w:rsidRPr="00EC23D1">
        <w:rPr>
          <w:rFonts w:ascii="Times New Roman" w:hAnsi="Times New Roman"/>
          <w:snapToGrid w:val="0"/>
          <w:sz w:val="24"/>
          <w:szCs w:val="24"/>
        </w:rPr>
        <w:t>Tehniskajam piedāvājumam ir jāpievieno piedāvātās iekārtas ražotāju izdota tehniskā dokumentācija, kas apliecina iekārtas atbilstību tehniskajā specifikācijā izvirzītajām prasībām.</w:t>
      </w:r>
      <w:r w:rsidR="00EC23D1">
        <w:rPr>
          <w:rFonts w:ascii="Times New Roman" w:hAnsi="Times New Roman"/>
          <w:snapToGrid w:val="0"/>
          <w:sz w:val="24"/>
          <w:szCs w:val="24"/>
        </w:rPr>
        <w:t xml:space="preserve"> </w:t>
      </w:r>
    </w:p>
    <w:p w:rsidR="006D0DB8" w:rsidRPr="00AE7577" w:rsidRDefault="006D0DB8" w:rsidP="000836F4">
      <w:pPr>
        <w:tabs>
          <w:tab w:val="left" w:pos="8931"/>
        </w:tabs>
        <w:spacing w:after="0" w:line="240" w:lineRule="auto"/>
        <w:ind w:left="567" w:right="567"/>
        <w:jc w:val="center"/>
        <w:rPr>
          <w:rFonts w:ascii="Times New Roman" w:hAnsi="Times New Roman"/>
          <w:b/>
          <w:sz w:val="16"/>
          <w:szCs w:val="16"/>
        </w:rPr>
      </w:pPr>
    </w:p>
    <w:tbl>
      <w:tblPr>
        <w:tblpPr w:leftFromText="180" w:rightFromText="180" w:vertAnchor="text" w:tblpX="74" w:tblpY="1"/>
        <w:tblOverlap w:val="never"/>
        <w:tblW w:w="10031" w:type="dxa"/>
        <w:tblLayout w:type="fixed"/>
        <w:tblLook w:val="04A0" w:firstRow="1" w:lastRow="0" w:firstColumn="1" w:lastColumn="0" w:noHBand="0" w:noVBand="1"/>
      </w:tblPr>
      <w:tblGrid>
        <w:gridCol w:w="816"/>
        <w:gridCol w:w="5246"/>
        <w:gridCol w:w="2268"/>
        <w:gridCol w:w="1701"/>
      </w:tblGrid>
      <w:tr w:rsidR="00AE7577" w:rsidRPr="00B11611" w:rsidTr="00AE7577">
        <w:trPr>
          <w:trHeight w:val="417"/>
        </w:trPr>
        <w:tc>
          <w:tcPr>
            <w:tcW w:w="816" w:type="dxa"/>
            <w:vMerge w:val="restart"/>
            <w:tcBorders>
              <w:top w:val="single" w:sz="4" w:space="0" w:color="000000"/>
              <w:left w:val="single" w:sz="4" w:space="0" w:color="000000"/>
              <w:right w:val="nil"/>
            </w:tcBorders>
            <w:vAlign w:val="center"/>
            <w:hideMark/>
          </w:tcPr>
          <w:p w:rsidR="00AE7577" w:rsidRPr="00220207" w:rsidRDefault="00AE7577" w:rsidP="00B11611">
            <w:pPr>
              <w:snapToGrid w:val="0"/>
              <w:spacing w:after="0" w:line="240" w:lineRule="auto"/>
              <w:jc w:val="center"/>
              <w:rPr>
                <w:rFonts w:ascii="Times New Roman" w:hAnsi="Times New Roman"/>
                <w:b/>
                <w:sz w:val="24"/>
                <w:szCs w:val="24"/>
              </w:rPr>
            </w:pPr>
            <w:r w:rsidRPr="00220207">
              <w:rPr>
                <w:rFonts w:ascii="Times New Roman" w:hAnsi="Times New Roman"/>
                <w:b/>
                <w:sz w:val="24"/>
                <w:szCs w:val="24"/>
              </w:rPr>
              <w:t>Nr.</w:t>
            </w:r>
          </w:p>
          <w:p w:rsidR="00AE7577" w:rsidRPr="00220207" w:rsidRDefault="00AE7577" w:rsidP="00B11611">
            <w:pPr>
              <w:snapToGrid w:val="0"/>
              <w:spacing w:after="0" w:line="240" w:lineRule="auto"/>
              <w:jc w:val="center"/>
              <w:rPr>
                <w:rFonts w:ascii="Times New Roman" w:hAnsi="Times New Roman"/>
                <w:b/>
                <w:sz w:val="24"/>
                <w:szCs w:val="24"/>
              </w:rPr>
            </w:pPr>
            <w:r w:rsidRPr="00220207">
              <w:rPr>
                <w:rFonts w:ascii="Times New Roman" w:hAnsi="Times New Roman"/>
                <w:b/>
                <w:sz w:val="24"/>
                <w:szCs w:val="24"/>
              </w:rPr>
              <w:t>p.k.</w:t>
            </w:r>
          </w:p>
        </w:tc>
        <w:tc>
          <w:tcPr>
            <w:tcW w:w="5246" w:type="dxa"/>
            <w:vMerge w:val="restart"/>
            <w:tcBorders>
              <w:top w:val="single" w:sz="4" w:space="0" w:color="000000"/>
              <w:left w:val="single" w:sz="4" w:space="0" w:color="000000"/>
              <w:right w:val="single" w:sz="4" w:space="0" w:color="000000"/>
            </w:tcBorders>
            <w:vAlign w:val="center"/>
            <w:hideMark/>
          </w:tcPr>
          <w:p w:rsidR="00AE7577" w:rsidRPr="00220207" w:rsidRDefault="00AE7577" w:rsidP="00B11611">
            <w:pPr>
              <w:snapToGrid w:val="0"/>
              <w:spacing w:after="0" w:line="240" w:lineRule="auto"/>
              <w:ind w:left="-108" w:firstLine="108"/>
              <w:jc w:val="center"/>
              <w:rPr>
                <w:rFonts w:ascii="Times New Roman" w:hAnsi="Times New Roman"/>
                <w:b/>
                <w:sz w:val="24"/>
                <w:szCs w:val="24"/>
              </w:rPr>
            </w:pPr>
            <w:r w:rsidRPr="00220207">
              <w:rPr>
                <w:rFonts w:ascii="Times New Roman" w:hAnsi="Times New Roman"/>
                <w:b/>
                <w:sz w:val="24"/>
                <w:szCs w:val="24"/>
              </w:rPr>
              <w:t>Nosaukums un tehniskās prasības</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AE7577" w:rsidRPr="00AE7577" w:rsidRDefault="00AE7577" w:rsidP="00AE7577">
            <w:pPr>
              <w:spacing w:after="0" w:line="240" w:lineRule="auto"/>
              <w:jc w:val="center"/>
              <w:rPr>
                <w:rFonts w:ascii="Times New Roman" w:hAnsi="Times New Roman"/>
                <w:b/>
                <w:snapToGrid w:val="0"/>
                <w:color w:val="000000"/>
              </w:rPr>
            </w:pPr>
            <w:r w:rsidRPr="00341822">
              <w:rPr>
                <w:rFonts w:ascii="Times New Roman" w:hAnsi="Times New Roman"/>
                <w:b/>
                <w:snapToGrid w:val="0"/>
                <w:color w:val="000000"/>
              </w:rPr>
              <w:t>Pretendenta piedāvājums</w:t>
            </w:r>
          </w:p>
        </w:tc>
      </w:tr>
      <w:tr w:rsidR="00AE7577" w:rsidRPr="00B11611" w:rsidTr="00AE7577">
        <w:tc>
          <w:tcPr>
            <w:tcW w:w="816" w:type="dxa"/>
            <w:vMerge/>
            <w:tcBorders>
              <w:left w:val="single" w:sz="4" w:space="0" w:color="000000"/>
              <w:bottom w:val="single" w:sz="4" w:space="0" w:color="000000"/>
              <w:right w:val="nil"/>
            </w:tcBorders>
            <w:vAlign w:val="center"/>
          </w:tcPr>
          <w:p w:rsidR="00AE7577" w:rsidRPr="00220207" w:rsidRDefault="00AE7577" w:rsidP="00AE7577">
            <w:pPr>
              <w:snapToGrid w:val="0"/>
              <w:spacing w:after="0" w:line="240" w:lineRule="auto"/>
              <w:jc w:val="center"/>
              <w:rPr>
                <w:rFonts w:ascii="Times New Roman" w:hAnsi="Times New Roman"/>
                <w:b/>
                <w:sz w:val="24"/>
                <w:szCs w:val="24"/>
              </w:rPr>
            </w:pPr>
          </w:p>
        </w:tc>
        <w:tc>
          <w:tcPr>
            <w:tcW w:w="5246" w:type="dxa"/>
            <w:vMerge/>
            <w:tcBorders>
              <w:left w:val="single" w:sz="4" w:space="0" w:color="000000"/>
              <w:bottom w:val="single" w:sz="4" w:space="0" w:color="000000"/>
              <w:right w:val="single" w:sz="4" w:space="0" w:color="000000"/>
            </w:tcBorders>
            <w:vAlign w:val="center"/>
          </w:tcPr>
          <w:p w:rsidR="00AE7577" w:rsidRPr="00220207" w:rsidRDefault="00AE7577" w:rsidP="00AE7577">
            <w:pPr>
              <w:snapToGrid w:val="0"/>
              <w:spacing w:after="0" w:line="240" w:lineRule="auto"/>
              <w:ind w:left="-108" w:firstLine="108"/>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341822" w:rsidRDefault="00AE7577" w:rsidP="00AE7577">
            <w:pPr>
              <w:spacing w:after="0" w:line="240" w:lineRule="auto"/>
              <w:jc w:val="center"/>
              <w:rPr>
                <w:rFonts w:ascii="Times New Roman" w:hAnsi="Times New Roman"/>
                <w:b/>
                <w:snapToGrid w:val="0"/>
                <w:color w:val="000000"/>
              </w:rPr>
            </w:pPr>
            <w:r>
              <w:rPr>
                <w:rFonts w:ascii="Times New Roman" w:hAnsi="Times New Roman"/>
                <w:i/>
                <w:iCs/>
                <w:color w:val="FF0000"/>
                <w:sz w:val="20"/>
                <w:szCs w:val="20"/>
              </w:rPr>
              <w:t>P</w:t>
            </w:r>
            <w:r w:rsidRPr="00341822">
              <w:rPr>
                <w:rFonts w:ascii="Times New Roman" w:hAnsi="Times New Roman"/>
                <w:i/>
                <w:iCs/>
                <w:color w:val="FF0000"/>
                <w:sz w:val="20"/>
                <w:szCs w:val="20"/>
              </w:rPr>
              <w:t>iedāvātās preces ražotājs,</w:t>
            </w:r>
            <w:r>
              <w:rPr>
                <w:rFonts w:ascii="Times New Roman" w:hAnsi="Times New Roman"/>
                <w:i/>
                <w:iCs/>
                <w:color w:val="FF0000"/>
                <w:sz w:val="20"/>
                <w:szCs w:val="20"/>
              </w:rPr>
              <w:t xml:space="preserve"> modelis un tehniskais apraksts</w:t>
            </w:r>
          </w:p>
        </w:tc>
        <w:tc>
          <w:tcPr>
            <w:tcW w:w="1701" w:type="dxa"/>
            <w:tcBorders>
              <w:top w:val="single" w:sz="4" w:space="0" w:color="000000"/>
              <w:left w:val="single" w:sz="4" w:space="0" w:color="000000"/>
              <w:bottom w:val="single" w:sz="4" w:space="0" w:color="000000"/>
              <w:right w:val="single" w:sz="4" w:space="0" w:color="000000"/>
            </w:tcBorders>
            <w:vAlign w:val="center"/>
          </w:tcPr>
          <w:p w:rsidR="00AE7577" w:rsidRDefault="00AE7577" w:rsidP="00AE7577">
            <w:pPr>
              <w:spacing w:after="0" w:line="240" w:lineRule="auto"/>
              <w:ind w:left="-55" w:right="-109"/>
              <w:jc w:val="center"/>
              <w:rPr>
                <w:rFonts w:ascii="Times New Roman" w:hAnsi="Times New Roman"/>
                <w:sz w:val="18"/>
                <w:szCs w:val="18"/>
              </w:rPr>
            </w:pPr>
            <w:r w:rsidRPr="00AE7577">
              <w:rPr>
                <w:rFonts w:ascii="Times New Roman" w:hAnsi="Times New Roman"/>
                <w:sz w:val="18"/>
                <w:szCs w:val="18"/>
              </w:rPr>
              <w:t xml:space="preserve">Atsauce uz atzīmi ražotāja informatīvajā materiālā </w:t>
            </w:r>
          </w:p>
          <w:p w:rsidR="00AE7577" w:rsidRPr="00AE7577" w:rsidRDefault="00AE7577" w:rsidP="00AE7577">
            <w:pPr>
              <w:spacing w:after="0" w:line="240" w:lineRule="auto"/>
              <w:ind w:left="-55" w:right="-109"/>
              <w:jc w:val="center"/>
              <w:rPr>
                <w:rFonts w:ascii="Times New Roman" w:hAnsi="Times New Roman"/>
                <w:b/>
                <w:sz w:val="18"/>
                <w:szCs w:val="18"/>
              </w:rPr>
            </w:pPr>
            <w:r w:rsidRPr="00AE7577">
              <w:rPr>
                <w:rFonts w:ascii="Times New Roman" w:hAnsi="Times New Roman"/>
                <w:sz w:val="18"/>
                <w:szCs w:val="18"/>
              </w:rPr>
              <w:t>(norādīt lappusi)</w:t>
            </w:r>
          </w:p>
        </w:tc>
      </w:tr>
      <w:tr w:rsidR="00AE7577" w:rsidRPr="00B11611" w:rsidTr="00AE7577">
        <w:trPr>
          <w:trHeight w:val="588"/>
        </w:trPr>
        <w:tc>
          <w:tcPr>
            <w:tcW w:w="6062"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AE7577" w:rsidRPr="00220207" w:rsidRDefault="00AE7577" w:rsidP="00AE7577">
            <w:pPr>
              <w:snapToGrid w:val="0"/>
              <w:spacing w:after="0" w:line="240" w:lineRule="auto"/>
              <w:rPr>
                <w:rFonts w:ascii="Times New Roman" w:hAnsi="Times New Roman"/>
                <w:b/>
                <w:sz w:val="24"/>
                <w:szCs w:val="24"/>
              </w:rPr>
            </w:pPr>
            <w:r w:rsidRPr="00220207">
              <w:rPr>
                <w:rFonts w:ascii="Times New Roman" w:hAnsi="Times New Roman"/>
                <w:b/>
                <w:sz w:val="24"/>
                <w:szCs w:val="24"/>
              </w:rPr>
              <w:t>ANAEROBĀ DARBSTACIJA</w:t>
            </w:r>
            <w:r w:rsidRPr="00220207">
              <w:rPr>
                <w:rFonts w:ascii="Times New Roman" w:hAnsi="Times New Roman"/>
                <w:sz w:val="24"/>
                <w:szCs w:val="24"/>
              </w:rPr>
              <w:t xml:space="preserve"> (1 komplekts)</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E7577" w:rsidRPr="00341822" w:rsidRDefault="00AE7577" w:rsidP="00AE7577">
            <w:pPr>
              <w:spacing w:after="0" w:line="240" w:lineRule="auto"/>
              <w:rPr>
                <w:rFonts w:ascii="Times New Roman" w:hAnsi="Times New Roman"/>
                <w:sz w:val="18"/>
                <w:szCs w:val="18"/>
              </w:rPr>
            </w:pPr>
            <w:r w:rsidRPr="00341822">
              <w:rPr>
                <w:rFonts w:ascii="Times New Roman" w:hAnsi="Times New Roman"/>
                <w:sz w:val="18"/>
                <w:szCs w:val="18"/>
              </w:rPr>
              <w:t>Ražotājs:</w:t>
            </w:r>
          </w:p>
          <w:p w:rsidR="00AE7577" w:rsidRPr="00B11611" w:rsidRDefault="00AE7577" w:rsidP="00AE7577">
            <w:pPr>
              <w:spacing w:after="0" w:line="240" w:lineRule="auto"/>
              <w:rPr>
                <w:rFonts w:ascii="Times New Roman" w:hAnsi="Times New Roman"/>
                <w:sz w:val="24"/>
                <w:szCs w:val="18"/>
                <w:u w:val="single"/>
              </w:rPr>
            </w:pPr>
            <w:r w:rsidRPr="00341822">
              <w:rPr>
                <w:rFonts w:ascii="Times New Roman" w:hAnsi="Times New Roman"/>
                <w:sz w:val="18"/>
                <w:szCs w:val="18"/>
              </w:rPr>
              <w:t>Modelis:</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rsidR="00AE7577" w:rsidRPr="00341822" w:rsidRDefault="00AE7577" w:rsidP="00AE7577">
            <w:pPr>
              <w:spacing w:after="0" w:line="240" w:lineRule="auto"/>
              <w:rPr>
                <w:rFonts w:ascii="Times New Roman" w:hAnsi="Times New Roman"/>
                <w:sz w:val="18"/>
                <w:szCs w:val="18"/>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b/>
              </w:rPr>
              <w:t>Iekārtas vispārējais raksturojums:</w:t>
            </w:r>
            <w:r w:rsidRPr="00220207">
              <w:rPr>
                <w:rFonts w:ascii="Times New Roman" w:hAnsi="Times New Roman"/>
              </w:rPr>
              <w:t xml:space="preserve"> Paredzēta anaerobo mikroorganismu kultivēšanai</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76138" w:rsidRDefault="00AE7577" w:rsidP="00AE7577">
            <w:pPr>
              <w:spacing w:after="0" w:line="240" w:lineRule="auto"/>
              <w:jc w:val="center"/>
              <w:rPr>
                <w:rFonts w:ascii="Times New Roman" w:hAnsi="Times New Roman"/>
                <w:sz w:val="21"/>
                <w:szCs w:val="21"/>
                <w:u w:val="single"/>
              </w:rPr>
            </w:pPr>
            <w:r w:rsidRPr="00B76138">
              <w:rPr>
                <w:rFonts w:ascii="Times New Roman" w:hAnsi="Times New Roman"/>
                <w:b/>
                <w:sz w:val="21"/>
                <w:szCs w:val="21"/>
              </w:rPr>
              <w:t>Iek</w:t>
            </w:r>
            <w:r>
              <w:rPr>
                <w:rFonts w:ascii="Times New Roman" w:hAnsi="Times New Roman"/>
                <w:b/>
                <w:sz w:val="21"/>
                <w:szCs w:val="21"/>
              </w:rPr>
              <w:t>ārtas vispārējais raksturojums</w:t>
            </w:r>
            <w:proofErr w:type="gramStart"/>
            <w:r>
              <w:rPr>
                <w:rFonts w:ascii="Times New Roman" w:hAnsi="Times New Roman"/>
                <w:b/>
                <w:sz w:val="21"/>
                <w:szCs w:val="21"/>
              </w:rPr>
              <w:t>:</w:t>
            </w:r>
            <w:r w:rsidRPr="00B76138">
              <w:rPr>
                <w:rFonts w:ascii="Times New Roman" w:hAnsi="Times New Roman"/>
                <w:sz w:val="21"/>
                <w:szCs w:val="21"/>
              </w:rPr>
              <w:t>.</w:t>
            </w:r>
            <w:proofErr w:type="gramEnd"/>
            <w:r w:rsidRPr="00B76138">
              <w:rPr>
                <w:rFonts w:ascii="Times New Roman" w:hAnsi="Times New Roman"/>
                <w:sz w:val="21"/>
                <w:szCs w:val="21"/>
              </w:rPr>
              <w:t>............</w:t>
            </w:r>
          </w:p>
        </w:tc>
        <w:tc>
          <w:tcPr>
            <w:tcW w:w="1701" w:type="dxa"/>
            <w:tcBorders>
              <w:top w:val="single" w:sz="4" w:space="0" w:color="000000"/>
              <w:left w:val="single" w:sz="4" w:space="0" w:color="000000"/>
              <w:bottom w:val="single" w:sz="4" w:space="0" w:color="000000"/>
              <w:right w:val="single" w:sz="4" w:space="0" w:color="000000"/>
            </w:tcBorders>
          </w:tcPr>
          <w:p w:rsidR="00AE7577" w:rsidRPr="00B76138" w:rsidRDefault="00AE7577" w:rsidP="00AE7577">
            <w:pPr>
              <w:spacing w:after="0" w:line="240" w:lineRule="auto"/>
              <w:jc w:val="center"/>
              <w:rPr>
                <w:rFonts w:ascii="Times New Roman" w:hAnsi="Times New Roman"/>
                <w:b/>
                <w:sz w:val="21"/>
                <w:szCs w:val="21"/>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 xml:space="preserve">2. </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Kameras tilpums: ne mazāk kā 325 L</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r w:rsidRPr="00B11611">
              <w:rPr>
                <w:rFonts w:ascii="Times New Roman" w:hAnsi="Times New Roman"/>
                <w:i/>
                <w:iCs/>
                <w:sz w:val="20"/>
                <w:szCs w:val="20"/>
              </w:rPr>
              <w:t>/tehniskais apraksts/</w:t>
            </w: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i/>
                <w:iCs/>
                <w:sz w:val="20"/>
                <w:szCs w:val="20"/>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3.</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 xml:space="preserve">Ietilpība: ne mazāk par 600x90 mm </w:t>
            </w:r>
            <w:proofErr w:type="spellStart"/>
            <w:r w:rsidRPr="00220207">
              <w:rPr>
                <w:rFonts w:ascii="Times New Roman" w:hAnsi="Times New Roman"/>
              </w:rPr>
              <w:t>Petri</w:t>
            </w:r>
            <w:proofErr w:type="spellEnd"/>
            <w:r w:rsidRPr="00220207">
              <w:rPr>
                <w:rFonts w:ascii="Times New Roman" w:hAnsi="Times New Roman"/>
              </w:rPr>
              <w:t xml:space="preserve"> platēm</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4.</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proofErr w:type="spellStart"/>
            <w:r w:rsidRPr="00220207">
              <w:rPr>
                <w:rFonts w:ascii="Times New Roman" w:hAnsi="Times New Roman"/>
              </w:rPr>
              <w:t>Airlock</w:t>
            </w:r>
            <w:proofErr w:type="spellEnd"/>
            <w:r w:rsidRPr="00220207">
              <w:rPr>
                <w:rFonts w:ascii="Times New Roman" w:hAnsi="Times New Roman"/>
              </w:rPr>
              <w:t xml:space="preserve"> sistēma: </w:t>
            </w:r>
          </w:p>
          <w:p w:rsidR="00AE7577" w:rsidRPr="00220207" w:rsidRDefault="00AE7577" w:rsidP="009D698B">
            <w:pPr>
              <w:numPr>
                <w:ilvl w:val="0"/>
                <w:numId w:val="22"/>
              </w:numPr>
              <w:spacing w:after="0" w:line="240" w:lineRule="auto"/>
              <w:ind w:left="602" w:hanging="284"/>
              <w:jc w:val="both"/>
              <w:rPr>
                <w:rFonts w:ascii="Times New Roman" w:hAnsi="Times New Roman"/>
              </w:rPr>
            </w:pPr>
            <w:r w:rsidRPr="00220207">
              <w:rPr>
                <w:rFonts w:ascii="Times New Roman" w:hAnsi="Times New Roman"/>
              </w:rPr>
              <w:t xml:space="preserve">Ne </w:t>
            </w:r>
            <w:proofErr w:type="gramStart"/>
            <w:r w:rsidRPr="00220207">
              <w:rPr>
                <w:rFonts w:ascii="Times New Roman" w:hAnsi="Times New Roman"/>
              </w:rPr>
              <w:t>mazāk kā 12 litru tilpums</w:t>
            </w:r>
            <w:proofErr w:type="gramEnd"/>
          </w:p>
          <w:p w:rsidR="00AE7577" w:rsidRPr="00220207" w:rsidRDefault="00AE7577" w:rsidP="009D698B">
            <w:pPr>
              <w:numPr>
                <w:ilvl w:val="0"/>
                <w:numId w:val="22"/>
              </w:numPr>
              <w:spacing w:after="0" w:line="240" w:lineRule="auto"/>
              <w:ind w:left="602" w:hanging="284"/>
              <w:jc w:val="both"/>
              <w:rPr>
                <w:rFonts w:ascii="Times New Roman" w:hAnsi="Times New Roman"/>
              </w:rPr>
            </w:pPr>
            <w:proofErr w:type="spellStart"/>
            <w:r w:rsidRPr="00220207">
              <w:rPr>
                <w:rFonts w:ascii="Times New Roman" w:hAnsi="Times New Roman"/>
              </w:rPr>
              <w:t>Airlock</w:t>
            </w:r>
            <w:proofErr w:type="spellEnd"/>
            <w:r w:rsidRPr="00220207">
              <w:rPr>
                <w:rFonts w:ascii="Times New Roman" w:hAnsi="Times New Roman"/>
              </w:rPr>
              <w:t xml:space="preserve"> atveres izmērs ne mazāks kā 190x200 mm</w:t>
            </w:r>
          </w:p>
          <w:p w:rsidR="00AE7577" w:rsidRPr="00220207" w:rsidRDefault="00AE7577" w:rsidP="009D698B">
            <w:pPr>
              <w:numPr>
                <w:ilvl w:val="0"/>
                <w:numId w:val="22"/>
              </w:numPr>
              <w:spacing w:after="0" w:line="240" w:lineRule="auto"/>
              <w:ind w:left="602" w:hanging="284"/>
              <w:jc w:val="both"/>
              <w:rPr>
                <w:rFonts w:ascii="Times New Roman" w:hAnsi="Times New Roman"/>
              </w:rPr>
            </w:pPr>
            <w:r w:rsidRPr="00220207">
              <w:rPr>
                <w:rFonts w:ascii="Times New Roman" w:hAnsi="Times New Roman"/>
              </w:rPr>
              <w:t>Cikla ilgums ne lielāks kā 60 s</w:t>
            </w:r>
          </w:p>
          <w:p w:rsidR="00AE7577" w:rsidRPr="00220207" w:rsidRDefault="00AE7577" w:rsidP="009D698B">
            <w:pPr>
              <w:numPr>
                <w:ilvl w:val="0"/>
                <w:numId w:val="22"/>
              </w:numPr>
              <w:spacing w:after="0" w:line="240" w:lineRule="auto"/>
              <w:ind w:left="602" w:hanging="284"/>
              <w:jc w:val="both"/>
              <w:rPr>
                <w:rFonts w:ascii="Times New Roman" w:hAnsi="Times New Roman"/>
              </w:rPr>
            </w:pPr>
            <w:r w:rsidRPr="00220207">
              <w:rPr>
                <w:rFonts w:ascii="Times New Roman" w:hAnsi="Times New Roman"/>
              </w:rPr>
              <w:t>Atsevišķi pieslēdzama slāpeklim (gāzu maisījuma taupīšanas iespēja)</w:t>
            </w:r>
          </w:p>
          <w:p w:rsidR="00AE7577" w:rsidRPr="00220207" w:rsidRDefault="00AE7577" w:rsidP="009D698B">
            <w:pPr>
              <w:numPr>
                <w:ilvl w:val="0"/>
                <w:numId w:val="22"/>
              </w:numPr>
              <w:spacing w:after="0" w:line="240" w:lineRule="auto"/>
              <w:ind w:left="602" w:hanging="284"/>
              <w:jc w:val="both"/>
              <w:rPr>
                <w:rFonts w:ascii="Times New Roman" w:hAnsi="Times New Roman"/>
              </w:rPr>
            </w:pPr>
            <w:r w:rsidRPr="00220207">
              <w:rPr>
                <w:rFonts w:ascii="Times New Roman" w:hAnsi="Times New Roman"/>
              </w:rPr>
              <w:t xml:space="preserve">Ietilpība līdz vismaz 40 </w:t>
            </w:r>
            <w:proofErr w:type="spellStart"/>
            <w:r w:rsidRPr="00220207">
              <w:rPr>
                <w:rFonts w:ascii="Times New Roman" w:hAnsi="Times New Roman"/>
              </w:rPr>
              <w:t>Petri</w:t>
            </w:r>
            <w:proofErr w:type="spellEnd"/>
            <w:r w:rsidRPr="00220207">
              <w:rPr>
                <w:rFonts w:ascii="Times New Roman" w:hAnsi="Times New Roman"/>
              </w:rPr>
              <w:t xml:space="preserve"> platēm</w:t>
            </w:r>
          </w:p>
          <w:p w:rsidR="00AE7577" w:rsidRPr="00220207" w:rsidRDefault="00AE7577" w:rsidP="009D698B">
            <w:pPr>
              <w:numPr>
                <w:ilvl w:val="0"/>
                <w:numId w:val="22"/>
              </w:numPr>
              <w:spacing w:after="0" w:line="240" w:lineRule="auto"/>
              <w:ind w:left="602" w:hanging="284"/>
              <w:jc w:val="both"/>
              <w:rPr>
                <w:rFonts w:ascii="Times New Roman" w:hAnsi="Times New Roman"/>
              </w:rPr>
            </w:pPr>
            <w:r w:rsidRPr="00220207">
              <w:rPr>
                <w:rFonts w:ascii="Times New Roman" w:hAnsi="Times New Roman"/>
              </w:rPr>
              <w:t xml:space="preserve">Maksimālā ievietojamā </w:t>
            </w:r>
            <w:proofErr w:type="spellStart"/>
            <w:r w:rsidRPr="00220207">
              <w:rPr>
                <w:rFonts w:ascii="Times New Roman" w:hAnsi="Times New Roman"/>
              </w:rPr>
              <w:t>kuboīda</w:t>
            </w:r>
            <w:proofErr w:type="spellEnd"/>
            <w:r w:rsidRPr="00220207">
              <w:rPr>
                <w:rFonts w:ascii="Times New Roman" w:hAnsi="Times New Roman"/>
              </w:rPr>
              <w:t xml:space="preserve"> izmēri (platums x dziļums x augstums) – ne mazāk kā 195x195x190 mm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5.</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Minimālā inkubācijas temperatūra: ne vairāk kā apkārtējās vides temperatūra +5°C</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6.</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Maksimālā inkubācijas temperatūra: ne mazāk kā +45°C</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7.</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Darbības pamats: anaerobo vidi radošs gāzu maisījums (10% CO</w:t>
            </w:r>
            <w:r w:rsidRPr="00220207">
              <w:rPr>
                <w:rFonts w:ascii="Times New Roman" w:hAnsi="Times New Roman"/>
                <w:vertAlign w:val="subscript"/>
              </w:rPr>
              <w:t>2</w:t>
            </w:r>
            <w:r w:rsidRPr="00220207">
              <w:rPr>
                <w:rFonts w:ascii="Times New Roman" w:hAnsi="Times New Roman"/>
              </w:rPr>
              <w:t>, 10% H</w:t>
            </w:r>
            <w:r w:rsidRPr="00220207">
              <w:rPr>
                <w:rFonts w:ascii="Times New Roman" w:hAnsi="Times New Roman"/>
                <w:vertAlign w:val="subscript"/>
              </w:rPr>
              <w:t>2</w:t>
            </w:r>
            <w:r w:rsidRPr="00220207">
              <w:rPr>
                <w:rFonts w:ascii="Times New Roman" w:hAnsi="Times New Roman"/>
              </w:rPr>
              <w:t xml:space="preserve"> un 80% N</w:t>
            </w:r>
            <w:r w:rsidRPr="00220207">
              <w:rPr>
                <w:rFonts w:ascii="Times New Roman" w:hAnsi="Times New Roman"/>
                <w:vertAlign w:val="subscript"/>
              </w:rPr>
              <w:t>2</w:t>
            </w:r>
            <w:r w:rsidRPr="00220207">
              <w:rPr>
                <w:rFonts w:ascii="Times New Roman" w:hAnsi="Times New Roman"/>
              </w:rPr>
              <w:t xml:space="preserve">) un atsevišķi – slāpeklis </w:t>
            </w:r>
            <w:proofErr w:type="spellStart"/>
            <w:r w:rsidRPr="00220207">
              <w:rPr>
                <w:rFonts w:ascii="Times New Roman" w:hAnsi="Times New Roman"/>
              </w:rPr>
              <w:t>Airlock</w:t>
            </w:r>
            <w:proofErr w:type="spellEnd"/>
            <w:r w:rsidRPr="00220207">
              <w:rPr>
                <w:rFonts w:ascii="Times New Roman" w:hAnsi="Times New Roman"/>
              </w:rPr>
              <w:t xml:space="preserve"> sistēmai. Gāzu maisījuma izbeigšanās gadījumā sistēma automātiski pārslēdzas uz slāpekli.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 xml:space="preserve">8. </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 xml:space="preserve">Darbības kontrole: programmējams loģiskais kontrolieris ar krāsainu skārienjūtīgu displeju. Parāda visus kontrolētos parametrus un brīdinājuma signālus. Piekļuvi parametru regulācijai iespējams aizsargāt dažādos līmeņos ar parolēm.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22020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9.</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 xml:space="preserve">Skaņas signāls zema gāzes spiediena gadījumā.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10.</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 xml:space="preserve">Pilnībā automatizēta mitruma kontroles sistēma, kas prasa minimālu darbinieka iejaukšanos. Darbības pamatā – mitruma sensors un </w:t>
            </w:r>
            <w:proofErr w:type="spellStart"/>
            <w:r w:rsidRPr="00220207">
              <w:rPr>
                <w:rFonts w:ascii="Times New Roman" w:hAnsi="Times New Roman"/>
              </w:rPr>
              <w:t>Peltjē</w:t>
            </w:r>
            <w:proofErr w:type="spellEnd"/>
            <w:r w:rsidRPr="00220207">
              <w:rPr>
                <w:rFonts w:ascii="Times New Roman" w:hAnsi="Times New Roman"/>
              </w:rPr>
              <w:t xml:space="preserve"> tipa termoelektrisks dzesinātājs. Mitruma izvade ar taimera kontrolēta sūkņa palīdzību uz ārēju rezervuāru.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lastRenderedPageBreak/>
              <w:t>11.</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Anaerobo apstākļu monitorings – parāda reālā laika skābekļa līmeni procentos uz displeja</w:t>
            </w:r>
            <w:r w:rsidRPr="00220207">
              <w:rPr>
                <w:rFonts w:ascii="Times New Roman" w:hAnsi="Times New Roman"/>
                <w:i/>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12.</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Gāzes noplūdes detektors</w:t>
            </w:r>
            <w:r w:rsidRPr="00220207">
              <w:rPr>
                <w:rFonts w:ascii="Times New Roman" w:hAnsi="Times New Roman"/>
                <w:i/>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13.</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Ātrās piekļuves portu sistēma iekļuvei darbstacijā ar kailām rokām, kas izmanto aptuveni 8 reizes mazāk gāzes nekā tradicionālās piekļuves sistēmas</w:t>
            </w:r>
            <w:r w:rsidRPr="00220207">
              <w:rPr>
                <w:rFonts w:ascii="Times New Roman" w:hAnsi="Times New Roman"/>
                <w:i/>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14.</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Katalizators, lai uzturētu anaerobo vidi</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15.</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Vismaz 15 cm atsevišķu plašu ievietošanas sistēma, lai ļautu tieši ievietot atsevišķas plates bez cikla bloķēšanas</w:t>
            </w:r>
            <w:r w:rsidRPr="00220207">
              <w:rPr>
                <w:rFonts w:ascii="Times New Roman" w:hAnsi="Times New Roman"/>
                <w:i/>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16.</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Noņemama anaerobās stacijas priekšējā daļa, kas atvieglo iekārtu ievietošanu un tīrīšanu.</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17.</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2 gab. iekšējās strāvas kontaktligzdas papildus piederumu pieslēgšanai pie barošanas tīkla.</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18.</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Kabeļu blīvslēga ports, lai atļautu kabeļu ievietošanu/ pāreja caur darbstacijas sienu bez iekšējo apstākļu mainīšanas</w:t>
            </w:r>
            <w:r w:rsidRPr="00220207">
              <w:rPr>
                <w:rFonts w:ascii="Times New Roman" w:hAnsi="Times New Roman"/>
                <w:i/>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19.</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Datu reģistrēšanas programmatūra ar iespēju datus lejupielādēt zibatmiņā caur USB portu, t.sk. temperatūras, mitruma, iekšējā spiediena u.c. rādītājus, un pēc tam apstrādāt ar datu apstrādes vai tendenču monitoringa programmatūru.</w:t>
            </w:r>
            <w:proofErr w:type="gramStart"/>
            <w:r w:rsidRPr="00220207">
              <w:rPr>
                <w:rFonts w:ascii="Times New Roman" w:hAnsi="Times New Roman"/>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20.</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 xml:space="preserve">Iekārtas korpusa materiāls: termiski apstrādāts </w:t>
            </w:r>
            <w:r w:rsidRPr="00220207">
              <w:rPr>
                <w:rFonts w:ascii="Times New Roman" w:hAnsi="Times New Roman"/>
                <w:i/>
              </w:rPr>
              <w:t>(</w:t>
            </w:r>
            <w:proofErr w:type="spellStart"/>
            <w:r w:rsidRPr="00220207">
              <w:rPr>
                <w:rFonts w:ascii="Times New Roman" w:hAnsi="Times New Roman"/>
                <w:i/>
              </w:rPr>
              <w:t>annealed</w:t>
            </w:r>
            <w:proofErr w:type="spellEnd"/>
            <w:r w:rsidRPr="00220207">
              <w:rPr>
                <w:rFonts w:ascii="Times New Roman" w:hAnsi="Times New Roman"/>
                <w:i/>
              </w:rPr>
              <w:t>)</w:t>
            </w:r>
            <w:r w:rsidRPr="00220207">
              <w:rPr>
                <w:rFonts w:ascii="Times New Roman" w:hAnsi="Times New Roman"/>
              </w:rPr>
              <w:t xml:space="preserve"> akrils ar biezumu vismaz 6 mm. Piegādājot iekārtu, tiek piegādāts arī sertifikāts par akrila daļu termisko apstrādi.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21.</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 xml:space="preserve">Enerģijas traucējumu dublēšanas sistēma anaerobās vides uzturēšanai darbstacijas iekšpusē, ja ir strāvas pārrāvumi (drīkst būt atsevišķi iegādāts UPS). </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22.</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Iekārtas iekšējie izmēri (garums x augstums x dziļums): ne mazāk kā 850x400x400 mm</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AE7577">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23.</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Iekārtas ārējie izmēri (garums x augstums x dziļums): ne vairāk kā 1300x750x750 mm</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117862">
        <w:trPr>
          <w:trHeight w:val="366"/>
        </w:trPr>
        <w:tc>
          <w:tcPr>
            <w:tcW w:w="816" w:type="dxa"/>
            <w:tcBorders>
              <w:top w:val="single" w:sz="4" w:space="0" w:color="000000"/>
              <w:left w:val="single" w:sz="4" w:space="0" w:color="000000"/>
              <w:bottom w:val="single" w:sz="4" w:space="0" w:color="000000"/>
              <w:right w:val="nil"/>
            </w:tcBorders>
            <w:vAlign w:val="center"/>
            <w:hideMark/>
          </w:tcPr>
          <w:p w:rsidR="00AE7577" w:rsidRPr="00220207" w:rsidRDefault="00AE7577" w:rsidP="00AE7577">
            <w:pPr>
              <w:snapToGrid w:val="0"/>
              <w:spacing w:after="0" w:line="240" w:lineRule="auto"/>
              <w:jc w:val="center"/>
              <w:rPr>
                <w:rFonts w:ascii="Times New Roman" w:hAnsi="Times New Roman"/>
              </w:rPr>
            </w:pPr>
            <w:r w:rsidRPr="00220207">
              <w:rPr>
                <w:rFonts w:ascii="Times New Roman" w:hAnsi="Times New Roman"/>
              </w:rPr>
              <w:t>24.</w:t>
            </w:r>
          </w:p>
        </w:tc>
        <w:tc>
          <w:tcPr>
            <w:tcW w:w="5246" w:type="dxa"/>
            <w:tcBorders>
              <w:top w:val="single" w:sz="4" w:space="0" w:color="000000"/>
              <w:left w:val="single" w:sz="4" w:space="0" w:color="000000"/>
              <w:bottom w:val="single" w:sz="4" w:space="0" w:color="000000"/>
              <w:right w:val="single" w:sz="4" w:space="0" w:color="000000"/>
            </w:tcBorders>
            <w:vAlign w:val="center"/>
            <w:hideMark/>
          </w:tcPr>
          <w:p w:rsidR="00AE7577" w:rsidRPr="00220207" w:rsidRDefault="00AE7577" w:rsidP="009D698B">
            <w:pPr>
              <w:spacing w:after="0" w:line="240" w:lineRule="auto"/>
              <w:jc w:val="both"/>
              <w:rPr>
                <w:rFonts w:ascii="Times New Roman" w:hAnsi="Times New Roman"/>
              </w:rPr>
            </w:pPr>
            <w:r w:rsidRPr="00220207">
              <w:rPr>
                <w:rFonts w:ascii="Times New Roman" w:hAnsi="Times New Roman"/>
              </w:rPr>
              <w:t>Iekārtas svars: ne vairāk kā 105 kg</w:t>
            </w:r>
          </w:p>
        </w:tc>
        <w:tc>
          <w:tcPr>
            <w:tcW w:w="2268" w:type="dxa"/>
            <w:tcBorders>
              <w:top w:val="single" w:sz="4" w:space="0" w:color="000000"/>
              <w:left w:val="single" w:sz="4" w:space="0" w:color="000000"/>
              <w:bottom w:val="single" w:sz="4" w:space="0" w:color="000000"/>
              <w:right w:val="single" w:sz="4" w:space="0" w:color="000000"/>
            </w:tcBorders>
            <w:vAlign w:val="center"/>
          </w:tcPr>
          <w:p w:rsidR="00AE7577" w:rsidRPr="00B11611" w:rsidRDefault="00AE7577" w:rsidP="00AE757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E7577" w:rsidRPr="00B11611" w:rsidRDefault="00AE7577" w:rsidP="00AE7577">
            <w:pPr>
              <w:spacing w:after="0" w:line="240" w:lineRule="auto"/>
              <w:jc w:val="center"/>
              <w:rPr>
                <w:rFonts w:ascii="Times New Roman" w:hAnsi="Times New Roman"/>
                <w:sz w:val="24"/>
                <w:szCs w:val="24"/>
              </w:rPr>
            </w:pPr>
          </w:p>
        </w:tc>
      </w:tr>
      <w:tr w:rsidR="00AE7577" w:rsidRPr="00B11611" w:rsidTr="00D52BB7">
        <w:trPr>
          <w:trHeight w:val="422"/>
        </w:trPr>
        <w:tc>
          <w:tcPr>
            <w:tcW w:w="816" w:type="dxa"/>
            <w:tcBorders>
              <w:top w:val="single" w:sz="4" w:space="0" w:color="000000"/>
              <w:left w:val="single" w:sz="4" w:space="0" w:color="000000"/>
              <w:bottom w:val="single" w:sz="4" w:space="0" w:color="000000"/>
              <w:right w:val="nil"/>
            </w:tcBorders>
            <w:shd w:val="clear" w:color="auto" w:fill="FFFFCC"/>
            <w:vAlign w:val="center"/>
            <w:hideMark/>
          </w:tcPr>
          <w:p w:rsidR="00AE7577" w:rsidRPr="00220207" w:rsidRDefault="00AE7577" w:rsidP="00AE7577">
            <w:pPr>
              <w:snapToGrid w:val="0"/>
              <w:spacing w:after="0" w:line="240" w:lineRule="auto"/>
              <w:jc w:val="center"/>
              <w:rPr>
                <w:rFonts w:ascii="Times New Roman" w:hAnsi="Times New Roman"/>
                <w:b/>
              </w:rPr>
            </w:pPr>
            <w:r w:rsidRPr="00220207">
              <w:rPr>
                <w:rFonts w:ascii="Times New Roman" w:hAnsi="Times New Roman"/>
                <w:b/>
              </w:rPr>
              <w:t>25.</w:t>
            </w:r>
          </w:p>
        </w:tc>
        <w:tc>
          <w:tcPr>
            <w:tcW w:w="5246"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AE7577" w:rsidRPr="00220207" w:rsidRDefault="00AE7577" w:rsidP="00AE7577">
            <w:pPr>
              <w:spacing w:after="0" w:line="240" w:lineRule="auto"/>
              <w:rPr>
                <w:rFonts w:ascii="Times New Roman" w:hAnsi="Times New Roman"/>
                <w:b/>
              </w:rPr>
            </w:pPr>
            <w:r w:rsidRPr="00220207">
              <w:rPr>
                <w:rFonts w:ascii="Times New Roman" w:hAnsi="Times New Roman"/>
                <w:b/>
              </w:rPr>
              <w:t>Papildus prasības:</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E7577" w:rsidRPr="00B11611" w:rsidRDefault="00AE7577" w:rsidP="00AE7577">
            <w:pPr>
              <w:snapToGrid w:val="0"/>
              <w:spacing w:after="0" w:line="240" w:lineRule="auto"/>
              <w:ind w:left="360"/>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rsidR="00AE7577" w:rsidRPr="00B11611" w:rsidRDefault="00AE7577" w:rsidP="00AE7577">
            <w:pPr>
              <w:snapToGrid w:val="0"/>
              <w:spacing w:after="0" w:line="240" w:lineRule="auto"/>
              <w:ind w:left="360"/>
              <w:jc w:val="center"/>
              <w:rPr>
                <w:rFonts w:ascii="Times New Roman" w:hAnsi="Times New Roman"/>
                <w:b/>
                <w:sz w:val="24"/>
                <w:szCs w:val="24"/>
              </w:rPr>
            </w:pPr>
          </w:p>
        </w:tc>
      </w:tr>
      <w:tr w:rsidR="00220207" w:rsidRPr="00B11611" w:rsidTr="00220207">
        <w:trPr>
          <w:trHeight w:val="481"/>
        </w:trPr>
        <w:tc>
          <w:tcPr>
            <w:tcW w:w="816" w:type="dxa"/>
            <w:tcBorders>
              <w:top w:val="single" w:sz="4" w:space="0" w:color="000000"/>
              <w:left w:val="single" w:sz="4" w:space="0" w:color="000000"/>
              <w:bottom w:val="single" w:sz="4" w:space="0" w:color="000000"/>
              <w:right w:val="nil"/>
            </w:tcBorders>
            <w:vAlign w:val="center"/>
            <w:hideMark/>
          </w:tcPr>
          <w:p w:rsidR="00220207" w:rsidRPr="00220207" w:rsidRDefault="00220207" w:rsidP="00220207">
            <w:pPr>
              <w:snapToGrid w:val="0"/>
              <w:spacing w:after="0" w:line="240" w:lineRule="auto"/>
              <w:jc w:val="center"/>
              <w:rPr>
                <w:rFonts w:ascii="Times New Roman" w:hAnsi="Times New Roman"/>
              </w:rPr>
            </w:pPr>
            <w:r w:rsidRPr="00220207">
              <w:rPr>
                <w:rFonts w:ascii="Times New Roman" w:hAnsi="Times New Roman"/>
              </w:rPr>
              <w:t>25.1.</w:t>
            </w:r>
          </w:p>
        </w:tc>
        <w:tc>
          <w:tcPr>
            <w:tcW w:w="5246" w:type="dxa"/>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pacing w:after="0" w:line="240" w:lineRule="auto"/>
              <w:jc w:val="both"/>
              <w:rPr>
                <w:rFonts w:ascii="Times New Roman" w:hAnsi="Times New Roman"/>
              </w:rPr>
            </w:pPr>
            <w:r w:rsidRPr="00220207">
              <w:rPr>
                <w:rFonts w:ascii="Times New Roman" w:hAnsi="Times New Roman"/>
              </w:rPr>
              <w:t>Garantijas laiks: vismaz 24 (divdesmit četri) mēneši</w:t>
            </w:r>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pacing w:after="0" w:line="240" w:lineRule="auto"/>
              <w:jc w:val="center"/>
              <w:rPr>
                <w:rFonts w:ascii="Times New Roman" w:hAnsi="Times New Roman"/>
                <w:sz w:val="24"/>
                <w:szCs w:val="24"/>
              </w:rPr>
            </w:pPr>
          </w:p>
        </w:tc>
      </w:tr>
      <w:tr w:rsidR="00220207" w:rsidRPr="00B11611" w:rsidTr="00220207">
        <w:trPr>
          <w:trHeight w:val="481"/>
        </w:trPr>
        <w:tc>
          <w:tcPr>
            <w:tcW w:w="816" w:type="dxa"/>
            <w:tcBorders>
              <w:top w:val="single" w:sz="4" w:space="0" w:color="000000"/>
              <w:left w:val="single" w:sz="4" w:space="0" w:color="000000"/>
              <w:bottom w:val="single" w:sz="4" w:space="0" w:color="000000"/>
              <w:right w:val="nil"/>
            </w:tcBorders>
            <w:vAlign w:val="center"/>
            <w:hideMark/>
          </w:tcPr>
          <w:p w:rsidR="00220207" w:rsidRPr="00220207" w:rsidRDefault="00220207" w:rsidP="00220207">
            <w:pPr>
              <w:snapToGrid w:val="0"/>
              <w:spacing w:after="0" w:line="240" w:lineRule="auto"/>
              <w:jc w:val="center"/>
              <w:rPr>
                <w:rFonts w:ascii="Times New Roman" w:hAnsi="Times New Roman"/>
              </w:rPr>
            </w:pPr>
            <w:r w:rsidRPr="00220207">
              <w:rPr>
                <w:rFonts w:ascii="Times New Roman" w:hAnsi="Times New Roman"/>
              </w:rPr>
              <w:t>25.2.</w:t>
            </w:r>
          </w:p>
        </w:tc>
        <w:tc>
          <w:tcPr>
            <w:tcW w:w="5246" w:type="dxa"/>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pacing w:after="0" w:line="240" w:lineRule="auto"/>
              <w:jc w:val="both"/>
              <w:rPr>
                <w:rFonts w:ascii="Times New Roman" w:hAnsi="Times New Roman"/>
              </w:rPr>
            </w:pPr>
            <w:r w:rsidRPr="00220207">
              <w:rPr>
                <w:rFonts w:ascii="Times New Roman" w:hAnsi="Times New Roman"/>
              </w:rPr>
              <w:t>Pretendentam jānodrošina iekārtas piegāde, uzstādīšana un 2 (divu) darbinieku apmācība. Visas izmaksas iekļautas cenā.</w:t>
            </w:r>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pacing w:after="0" w:line="240" w:lineRule="auto"/>
              <w:jc w:val="center"/>
              <w:rPr>
                <w:rFonts w:ascii="Times New Roman" w:hAnsi="Times New Roman"/>
                <w:sz w:val="24"/>
                <w:szCs w:val="24"/>
              </w:rPr>
            </w:pPr>
          </w:p>
        </w:tc>
      </w:tr>
      <w:tr w:rsidR="00220207" w:rsidRPr="00B11611" w:rsidTr="00220207">
        <w:tc>
          <w:tcPr>
            <w:tcW w:w="816" w:type="dxa"/>
            <w:tcBorders>
              <w:top w:val="single" w:sz="4" w:space="0" w:color="000000"/>
              <w:left w:val="single" w:sz="4" w:space="0" w:color="000000"/>
              <w:bottom w:val="single" w:sz="4" w:space="0" w:color="000000"/>
              <w:right w:val="nil"/>
            </w:tcBorders>
            <w:vAlign w:val="center"/>
            <w:hideMark/>
          </w:tcPr>
          <w:p w:rsidR="00220207" w:rsidRPr="00220207" w:rsidRDefault="00220207" w:rsidP="00220207">
            <w:pPr>
              <w:snapToGrid w:val="0"/>
              <w:spacing w:after="0" w:line="240" w:lineRule="auto"/>
              <w:jc w:val="center"/>
              <w:rPr>
                <w:rFonts w:ascii="Times New Roman" w:hAnsi="Times New Roman"/>
              </w:rPr>
            </w:pPr>
            <w:r w:rsidRPr="00220207">
              <w:rPr>
                <w:rFonts w:ascii="Times New Roman" w:hAnsi="Times New Roman"/>
              </w:rPr>
              <w:t>25.3.</w:t>
            </w:r>
          </w:p>
        </w:tc>
        <w:tc>
          <w:tcPr>
            <w:tcW w:w="5246" w:type="dxa"/>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pacing w:after="0" w:line="240" w:lineRule="auto"/>
              <w:jc w:val="both"/>
              <w:rPr>
                <w:rFonts w:ascii="Times New Roman" w:hAnsi="Times New Roman"/>
              </w:rPr>
            </w:pPr>
            <w:r w:rsidRPr="00220207">
              <w:rPr>
                <w:rFonts w:ascii="Times New Roman" w:hAnsi="Times New Roman"/>
              </w:rPr>
              <w:t>Piegādātājs pirms iekārtas uzstādīšanas informē Pasūtītāju par nepieciešamajiem iekārtas uzstādīšanas sagatavošanas darbiem, lai Pasūtītājs varētu savlaicīgi iegādāties anaerobo gāzu maisījumu un slāpekli.</w:t>
            </w:r>
            <w:proofErr w:type="gramStart"/>
            <w:r w:rsidRPr="00220207">
              <w:rPr>
                <w:rFonts w:ascii="Times New Roman" w:hAnsi="Times New Roman"/>
                <w:i/>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pacing w:after="0" w:line="240" w:lineRule="auto"/>
              <w:jc w:val="center"/>
              <w:rPr>
                <w:rFonts w:ascii="Times New Roman" w:hAnsi="Times New Roman"/>
                <w:sz w:val="24"/>
                <w:szCs w:val="24"/>
              </w:rPr>
            </w:pPr>
          </w:p>
        </w:tc>
      </w:tr>
      <w:tr w:rsidR="00220207" w:rsidRPr="00B11611" w:rsidTr="00220207">
        <w:tc>
          <w:tcPr>
            <w:tcW w:w="816" w:type="dxa"/>
            <w:tcBorders>
              <w:top w:val="single" w:sz="4" w:space="0" w:color="000000"/>
              <w:left w:val="single" w:sz="4" w:space="0" w:color="000000"/>
              <w:bottom w:val="single" w:sz="4" w:space="0" w:color="000000"/>
              <w:right w:val="nil"/>
            </w:tcBorders>
            <w:vAlign w:val="center"/>
            <w:hideMark/>
          </w:tcPr>
          <w:p w:rsidR="00220207" w:rsidRPr="00220207" w:rsidRDefault="00220207" w:rsidP="00220207">
            <w:pPr>
              <w:snapToGrid w:val="0"/>
              <w:spacing w:after="0" w:line="240" w:lineRule="auto"/>
              <w:jc w:val="center"/>
              <w:rPr>
                <w:rFonts w:ascii="Times New Roman" w:hAnsi="Times New Roman"/>
              </w:rPr>
            </w:pPr>
            <w:r w:rsidRPr="00220207">
              <w:rPr>
                <w:rFonts w:ascii="Times New Roman" w:hAnsi="Times New Roman"/>
              </w:rPr>
              <w:t>25.4.</w:t>
            </w:r>
          </w:p>
        </w:tc>
        <w:tc>
          <w:tcPr>
            <w:tcW w:w="5246" w:type="dxa"/>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pacing w:after="0" w:line="240" w:lineRule="auto"/>
              <w:jc w:val="both"/>
              <w:rPr>
                <w:rFonts w:ascii="Times New Roman" w:hAnsi="Times New Roman"/>
              </w:rPr>
            </w:pPr>
            <w:r w:rsidRPr="00220207">
              <w:rPr>
                <w:rFonts w:ascii="Times New Roman" w:hAnsi="Times New Roman"/>
                <w:color w:val="000000"/>
                <w:lang w:val="x-none"/>
              </w:rPr>
              <w:t>Pretendents nodrošina iekārtas piegādi adresē</w:t>
            </w:r>
            <w:r w:rsidRPr="00220207">
              <w:rPr>
                <w:rFonts w:ascii="Times New Roman" w:hAnsi="Times New Roman"/>
                <w:snapToGrid w:val="0"/>
                <w:lang w:val="x-none"/>
              </w:rPr>
              <w:t>:</w:t>
            </w:r>
            <w:r w:rsidRPr="00220207">
              <w:rPr>
                <w:rFonts w:ascii="Times New Roman" w:hAnsi="Times New Roman"/>
                <w:lang w:val="x-none"/>
              </w:rPr>
              <w:t xml:space="preserve"> LLU VMF, K.Helmaņa 8, Jelgava, LV-3004.</w:t>
            </w:r>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pacing w:after="0" w:line="240" w:lineRule="auto"/>
              <w:jc w:val="center"/>
              <w:rPr>
                <w:rFonts w:ascii="Times New Roman" w:hAnsi="Times New Roman"/>
                <w:sz w:val="24"/>
                <w:szCs w:val="24"/>
              </w:rPr>
            </w:pPr>
          </w:p>
        </w:tc>
      </w:tr>
      <w:tr w:rsidR="00220207" w:rsidRPr="00B11611" w:rsidTr="00220207">
        <w:tc>
          <w:tcPr>
            <w:tcW w:w="816" w:type="dxa"/>
            <w:tcBorders>
              <w:top w:val="single" w:sz="4" w:space="0" w:color="000000"/>
              <w:left w:val="single" w:sz="4" w:space="0" w:color="000000"/>
              <w:bottom w:val="single" w:sz="4" w:space="0" w:color="000000"/>
              <w:right w:val="nil"/>
            </w:tcBorders>
            <w:vAlign w:val="center"/>
            <w:hideMark/>
          </w:tcPr>
          <w:p w:rsidR="00220207" w:rsidRPr="00220207" w:rsidRDefault="00220207" w:rsidP="00220207">
            <w:pPr>
              <w:snapToGrid w:val="0"/>
              <w:spacing w:after="0" w:line="240" w:lineRule="auto"/>
              <w:jc w:val="center"/>
              <w:rPr>
                <w:rFonts w:ascii="Times New Roman" w:hAnsi="Times New Roman"/>
              </w:rPr>
            </w:pPr>
            <w:r w:rsidRPr="00220207">
              <w:rPr>
                <w:rFonts w:ascii="Times New Roman" w:hAnsi="Times New Roman"/>
              </w:rPr>
              <w:t>25.5.</w:t>
            </w:r>
          </w:p>
        </w:tc>
        <w:tc>
          <w:tcPr>
            <w:tcW w:w="5246" w:type="dxa"/>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pacing w:after="0" w:line="240" w:lineRule="auto"/>
              <w:jc w:val="both"/>
              <w:rPr>
                <w:rFonts w:ascii="Times New Roman" w:hAnsi="Times New Roman"/>
              </w:rPr>
            </w:pPr>
            <w:r w:rsidRPr="00220207">
              <w:rPr>
                <w:rFonts w:ascii="Times New Roman" w:hAnsi="Times New Roman"/>
                <w:color w:val="000000"/>
              </w:rPr>
              <w:t>Pretendents preces piegādi veiks saskaņā ar nolikuma 2.5.punkta nosacījumiem.</w:t>
            </w:r>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pacing w:after="0" w:line="240" w:lineRule="auto"/>
              <w:jc w:val="center"/>
              <w:rPr>
                <w:rFonts w:ascii="Times New Roman" w:hAnsi="Times New Roman"/>
                <w:sz w:val="24"/>
                <w:szCs w:val="24"/>
              </w:rPr>
            </w:pPr>
          </w:p>
        </w:tc>
      </w:tr>
      <w:tr w:rsidR="00220207" w:rsidRPr="00B11611" w:rsidTr="00AE7577">
        <w:trPr>
          <w:trHeight w:val="417"/>
        </w:trPr>
        <w:tc>
          <w:tcPr>
            <w:tcW w:w="6062"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220207" w:rsidRPr="00220207" w:rsidRDefault="00220207" w:rsidP="00220207">
            <w:pPr>
              <w:snapToGrid w:val="0"/>
              <w:spacing w:after="0" w:line="240" w:lineRule="auto"/>
              <w:jc w:val="right"/>
              <w:rPr>
                <w:rFonts w:ascii="Times New Roman" w:hAnsi="Times New Roman"/>
                <w:b/>
              </w:rPr>
            </w:pPr>
            <w:r w:rsidRPr="00220207">
              <w:rPr>
                <w:rFonts w:ascii="Times New Roman" w:hAnsi="Times New Roman"/>
                <w:b/>
              </w:rPr>
              <w:t>Piedāvātā cena par 1 komplektu EUR bez PVN:</w:t>
            </w:r>
          </w:p>
        </w:tc>
        <w:tc>
          <w:tcPr>
            <w:tcW w:w="2268"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220207" w:rsidRPr="00B11611" w:rsidRDefault="00220207" w:rsidP="00220207">
            <w:pPr>
              <w:spacing w:after="0" w:line="240" w:lineRule="auto"/>
              <w:jc w:val="center"/>
              <w:rPr>
                <w:rFonts w:ascii="Times New Roman" w:hAnsi="Times New Roman"/>
                <w:b/>
                <w:sz w:val="24"/>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BD4B4"/>
          </w:tcPr>
          <w:p w:rsidR="00220207" w:rsidRPr="00B11611" w:rsidRDefault="00220207" w:rsidP="00220207">
            <w:pPr>
              <w:spacing w:after="0" w:line="240" w:lineRule="auto"/>
              <w:jc w:val="center"/>
              <w:rPr>
                <w:rFonts w:ascii="Times New Roman" w:hAnsi="Times New Roman"/>
                <w:b/>
                <w:sz w:val="24"/>
                <w:szCs w:val="20"/>
              </w:rPr>
            </w:pPr>
          </w:p>
        </w:tc>
      </w:tr>
      <w:tr w:rsidR="00220207" w:rsidRPr="00B11611" w:rsidTr="00220207">
        <w:trPr>
          <w:trHeight w:val="340"/>
        </w:trPr>
        <w:tc>
          <w:tcPr>
            <w:tcW w:w="6062" w:type="dxa"/>
            <w:gridSpan w:val="2"/>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napToGrid w:val="0"/>
              <w:spacing w:after="0" w:line="240" w:lineRule="auto"/>
              <w:jc w:val="right"/>
              <w:rPr>
                <w:rFonts w:ascii="Times New Roman" w:hAnsi="Times New Roman"/>
              </w:rPr>
            </w:pPr>
            <w:r w:rsidRPr="00220207">
              <w:rPr>
                <w:rFonts w:ascii="Times New Roman" w:hAnsi="Times New Roman"/>
              </w:rPr>
              <w:t>PVN 21%</w:t>
            </w:r>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napToGrid w:val="0"/>
              <w:spacing w:after="0" w:line="240" w:lineRule="auto"/>
              <w:ind w:left="360"/>
              <w:jc w:val="center"/>
              <w:rPr>
                <w:rFonts w:ascii="Times New Roman" w:hAnsi="Times New Roman"/>
                <w:b/>
                <w:sz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napToGrid w:val="0"/>
              <w:spacing w:after="0" w:line="240" w:lineRule="auto"/>
              <w:ind w:left="360"/>
              <w:jc w:val="center"/>
              <w:rPr>
                <w:rFonts w:ascii="Times New Roman" w:hAnsi="Times New Roman"/>
                <w:b/>
                <w:sz w:val="24"/>
              </w:rPr>
            </w:pPr>
          </w:p>
        </w:tc>
      </w:tr>
      <w:tr w:rsidR="00220207" w:rsidRPr="00B11611" w:rsidTr="00220207">
        <w:trPr>
          <w:trHeight w:val="340"/>
        </w:trPr>
        <w:tc>
          <w:tcPr>
            <w:tcW w:w="6062" w:type="dxa"/>
            <w:gridSpan w:val="2"/>
            <w:tcBorders>
              <w:top w:val="single" w:sz="4" w:space="0" w:color="000000"/>
              <w:left w:val="single" w:sz="4" w:space="0" w:color="000000"/>
              <w:bottom w:val="single" w:sz="4" w:space="0" w:color="000000"/>
              <w:right w:val="single" w:sz="4" w:space="0" w:color="000000"/>
            </w:tcBorders>
            <w:vAlign w:val="center"/>
          </w:tcPr>
          <w:p w:rsidR="00220207" w:rsidRPr="00220207" w:rsidRDefault="00220207" w:rsidP="00220207">
            <w:pPr>
              <w:snapToGrid w:val="0"/>
              <w:spacing w:after="0" w:line="240" w:lineRule="auto"/>
              <w:jc w:val="right"/>
              <w:rPr>
                <w:rFonts w:ascii="Times New Roman" w:hAnsi="Times New Roman"/>
              </w:rPr>
            </w:pPr>
            <w:r w:rsidRPr="00220207">
              <w:rPr>
                <w:rFonts w:ascii="Times New Roman" w:hAnsi="Times New Roman"/>
              </w:rPr>
              <w:t>Piedāvātā cena par 1 komplektu EUR ar PVN:</w:t>
            </w:r>
          </w:p>
        </w:tc>
        <w:tc>
          <w:tcPr>
            <w:tcW w:w="2268" w:type="dxa"/>
            <w:tcBorders>
              <w:top w:val="single" w:sz="4" w:space="0" w:color="000000"/>
              <w:left w:val="single" w:sz="4" w:space="0" w:color="000000"/>
              <w:bottom w:val="single" w:sz="4" w:space="0" w:color="000000"/>
              <w:right w:val="single" w:sz="4" w:space="0" w:color="000000"/>
            </w:tcBorders>
            <w:vAlign w:val="center"/>
          </w:tcPr>
          <w:p w:rsidR="00220207" w:rsidRPr="00B11611" w:rsidRDefault="00220207" w:rsidP="00220207">
            <w:pPr>
              <w:snapToGrid w:val="0"/>
              <w:spacing w:after="0" w:line="240" w:lineRule="auto"/>
              <w:ind w:left="360"/>
              <w:jc w:val="center"/>
              <w:rPr>
                <w:rFonts w:ascii="Times New Roman" w:hAnsi="Times New Roman"/>
                <w:b/>
                <w:sz w:val="24"/>
              </w:rPr>
            </w:pPr>
          </w:p>
        </w:tc>
        <w:tc>
          <w:tcPr>
            <w:tcW w:w="1701" w:type="dxa"/>
            <w:tcBorders>
              <w:top w:val="single" w:sz="4" w:space="0" w:color="000000"/>
              <w:left w:val="single" w:sz="4" w:space="0" w:color="000000"/>
              <w:bottom w:val="single" w:sz="4" w:space="0" w:color="000000"/>
              <w:right w:val="single" w:sz="4" w:space="0" w:color="000000"/>
            </w:tcBorders>
          </w:tcPr>
          <w:p w:rsidR="00220207" w:rsidRPr="00B11611" w:rsidRDefault="00220207" w:rsidP="00220207">
            <w:pPr>
              <w:snapToGrid w:val="0"/>
              <w:spacing w:after="0" w:line="240" w:lineRule="auto"/>
              <w:ind w:left="360"/>
              <w:jc w:val="center"/>
              <w:rPr>
                <w:rFonts w:ascii="Times New Roman" w:hAnsi="Times New Roman"/>
                <w:b/>
                <w:sz w:val="24"/>
              </w:rPr>
            </w:pPr>
          </w:p>
        </w:tc>
      </w:tr>
    </w:tbl>
    <w:p w:rsidR="00B11611" w:rsidRDefault="00B11611" w:rsidP="000836F4">
      <w:pPr>
        <w:spacing w:after="0" w:line="240" w:lineRule="auto"/>
        <w:rPr>
          <w:rFonts w:ascii="Times New Roman" w:hAnsi="Times New Roman"/>
          <w:sz w:val="24"/>
          <w:szCs w:val="24"/>
        </w:rPr>
      </w:pPr>
    </w:p>
    <w:p w:rsidR="00B11611" w:rsidRPr="00C0466D" w:rsidRDefault="00B11611" w:rsidP="00B11611">
      <w:pPr>
        <w:spacing w:after="0" w:line="240" w:lineRule="auto"/>
        <w:jc w:val="both"/>
        <w:rPr>
          <w:rFonts w:ascii="Times New Roman" w:hAnsi="Times New Roman"/>
          <w:b/>
          <w:sz w:val="24"/>
          <w:szCs w:val="24"/>
        </w:rPr>
      </w:pPr>
      <w:r w:rsidRPr="00C0466D">
        <w:rPr>
          <w:rFonts w:ascii="Times New Roman" w:hAnsi="Times New Roman"/>
          <w:b/>
          <w:sz w:val="24"/>
          <w:szCs w:val="24"/>
        </w:rPr>
        <w:t>Saskaņā ar nolikuma 2.</w:t>
      </w:r>
      <w:r w:rsidR="00DA1D26">
        <w:rPr>
          <w:rFonts w:ascii="Times New Roman" w:hAnsi="Times New Roman"/>
          <w:b/>
          <w:sz w:val="24"/>
          <w:szCs w:val="24"/>
        </w:rPr>
        <w:t>7</w:t>
      </w:r>
      <w:r w:rsidRPr="00C0466D">
        <w:rPr>
          <w:rFonts w:ascii="Times New Roman" w:hAnsi="Times New Roman"/>
          <w:b/>
          <w:sz w:val="24"/>
          <w:szCs w:val="24"/>
        </w:rPr>
        <w:t>.punktu avansa maksājums ir ____ % no Līguma summas.</w:t>
      </w:r>
    </w:p>
    <w:p w:rsidR="00B11611" w:rsidRPr="00B11611" w:rsidRDefault="00B11611" w:rsidP="000836F4">
      <w:pPr>
        <w:spacing w:after="0" w:line="240" w:lineRule="auto"/>
        <w:rPr>
          <w:rFonts w:ascii="Times New Roman" w:hAnsi="Times New Roman"/>
          <w:sz w:val="24"/>
          <w:szCs w:val="24"/>
        </w:rPr>
      </w:pPr>
    </w:p>
    <w:p w:rsidR="00B11611" w:rsidRPr="00825364" w:rsidRDefault="00B11611" w:rsidP="000836F4">
      <w:pPr>
        <w:spacing w:after="0" w:line="240" w:lineRule="auto"/>
        <w:rPr>
          <w:rFonts w:ascii="Times New Roman" w:hAnsi="Times New Roman"/>
          <w:sz w:val="24"/>
          <w:szCs w:val="24"/>
          <w:lang w:val="sv-SE"/>
        </w:rPr>
      </w:pPr>
    </w:p>
    <w:p w:rsidR="000836F4" w:rsidRPr="00D90FA7" w:rsidRDefault="000836F4" w:rsidP="000836F4">
      <w:pPr>
        <w:spacing w:after="0" w:line="240" w:lineRule="auto"/>
        <w:rPr>
          <w:rFonts w:ascii="Times New Roman" w:hAnsi="Times New Roman"/>
          <w:sz w:val="16"/>
          <w:szCs w:val="16"/>
          <w:lang w:val="sv-SE"/>
        </w:rPr>
      </w:pPr>
    </w:p>
    <w:p w:rsidR="000836F4" w:rsidRPr="00825364" w:rsidRDefault="000836F4" w:rsidP="000836F4">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0836F4" w:rsidRPr="00825364" w:rsidRDefault="000836F4" w:rsidP="000836F4">
      <w:pPr>
        <w:spacing w:after="0" w:line="240" w:lineRule="auto"/>
        <w:rPr>
          <w:rFonts w:ascii="Times New Roman" w:hAnsi="Times New Roman"/>
          <w:sz w:val="24"/>
          <w:szCs w:val="24"/>
          <w:lang w:val="sv-SE"/>
        </w:rPr>
      </w:pPr>
      <w:r w:rsidRPr="00825364">
        <w:rPr>
          <w:rFonts w:ascii="Times New Roman" w:hAnsi="Times New Roman"/>
          <w:sz w:val="24"/>
          <w:szCs w:val="24"/>
          <w:lang w:val="sv-SE"/>
        </w:rPr>
        <w:br w:type="page"/>
      </w:r>
    </w:p>
    <w:p w:rsidR="000836F4" w:rsidRPr="00825364" w:rsidRDefault="000836F4" w:rsidP="000836F4">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Nr. LLU/</w:t>
      </w:r>
      <w:r w:rsidRPr="007E64B3">
        <w:rPr>
          <w:rFonts w:ascii="Times New Roman" w:hAnsi="Times New Roman"/>
          <w:sz w:val="18"/>
          <w:szCs w:val="18"/>
        </w:rPr>
        <w:t>2013/</w:t>
      </w:r>
      <w:r w:rsidR="007E64B3" w:rsidRPr="007E64B3">
        <w:rPr>
          <w:rFonts w:ascii="Times New Roman" w:hAnsi="Times New Roman"/>
          <w:sz w:val="18"/>
          <w:szCs w:val="18"/>
        </w:rPr>
        <w:t>90</w:t>
      </w:r>
      <w:r w:rsidRPr="007E64B3">
        <w:rPr>
          <w:rFonts w:ascii="Times New Roman" w:hAnsi="Times New Roman"/>
          <w:sz w:val="18"/>
          <w:szCs w:val="18"/>
        </w:rPr>
        <w:t>/ERAF/AK</w:t>
      </w:r>
    </w:p>
    <w:p w:rsidR="000836F4" w:rsidRPr="00825364" w:rsidRDefault="000836F4" w:rsidP="000836F4">
      <w:pPr>
        <w:pStyle w:val="Footer"/>
        <w:tabs>
          <w:tab w:val="left" w:pos="720"/>
        </w:tabs>
        <w:jc w:val="right"/>
        <w:rPr>
          <w:bCs/>
          <w:sz w:val="20"/>
          <w:szCs w:val="20"/>
        </w:rPr>
      </w:pPr>
      <w:r w:rsidRPr="00825364">
        <w:rPr>
          <w:sz w:val="18"/>
          <w:szCs w:val="18"/>
        </w:rPr>
        <w:t>Nolikumam</w:t>
      </w:r>
    </w:p>
    <w:p w:rsidR="000836F4" w:rsidRPr="00825364" w:rsidRDefault="000836F4" w:rsidP="000836F4">
      <w:pPr>
        <w:pStyle w:val="Footer"/>
        <w:tabs>
          <w:tab w:val="left" w:pos="720"/>
        </w:tabs>
        <w:jc w:val="right"/>
        <w:rPr>
          <w:b/>
          <w:bCs/>
        </w:rPr>
      </w:pPr>
    </w:p>
    <w:p w:rsidR="000836F4" w:rsidRPr="00825364" w:rsidRDefault="000836F4" w:rsidP="000836F4">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0836F4" w:rsidRPr="00825364" w:rsidRDefault="000836F4" w:rsidP="000836F4">
      <w:pPr>
        <w:pStyle w:val="Title"/>
        <w:jc w:val="left"/>
        <w:rPr>
          <w:rFonts w:ascii="Times New Roman" w:hAnsi="Times New Roman"/>
          <w:b/>
          <w:sz w:val="24"/>
          <w:szCs w:val="24"/>
          <w:lang w:val="lv-LV"/>
        </w:rPr>
      </w:pPr>
    </w:p>
    <w:p w:rsidR="000836F4" w:rsidRPr="00825364" w:rsidRDefault="000836F4" w:rsidP="000836F4">
      <w:pPr>
        <w:spacing w:after="0" w:line="240" w:lineRule="auto"/>
        <w:jc w:val="both"/>
        <w:rPr>
          <w:rFonts w:ascii="Times New Roman" w:hAnsi="Times New Roman"/>
          <w:sz w:val="24"/>
          <w:szCs w:val="24"/>
        </w:rPr>
      </w:pPr>
      <w:r w:rsidRPr="00825364">
        <w:rPr>
          <w:rFonts w:ascii="Times New Roman" w:hAnsi="Times New Roman"/>
          <w:sz w:val="24"/>
          <w:szCs w:val="24"/>
        </w:rPr>
        <w:t>Pretendenta veidlapa</w:t>
      </w:r>
    </w:p>
    <w:p w:rsidR="000836F4" w:rsidRPr="00825364" w:rsidRDefault="000836F4" w:rsidP="000836F4">
      <w:pPr>
        <w:spacing w:after="0" w:line="240" w:lineRule="auto"/>
        <w:jc w:val="center"/>
        <w:rPr>
          <w:rFonts w:ascii="Times New Roman" w:hAnsi="Times New Roman"/>
          <w:snapToGrid w:val="0"/>
          <w:lang w:eastAsia="ru-RU"/>
        </w:rPr>
      </w:pPr>
    </w:p>
    <w:p w:rsidR="000836F4" w:rsidRPr="00825364" w:rsidRDefault="000836F4" w:rsidP="000836F4">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0836F4" w:rsidRPr="00825364" w:rsidRDefault="000836F4" w:rsidP="000836F4">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0836F4" w:rsidRPr="00825364" w:rsidRDefault="000836F4" w:rsidP="000836F4">
      <w:pPr>
        <w:spacing w:after="0" w:line="240" w:lineRule="auto"/>
        <w:ind w:left="720" w:firstLine="720"/>
        <w:rPr>
          <w:rFonts w:ascii="Times New Roman" w:hAnsi="Times New Roman"/>
          <w:snapToGrid w:val="0"/>
          <w:sz w:val="16"/>
          <w:szCs w:val="16"/>
          <w:lang w:eastAsia="ru-RU"/>
        </w:rPr>
      </w:pPr>
    </w:p>
    <w:p w:rsidR="000836F4" w:rsidRPr="00825364" w:rsidRDefault="000836F4" w:rsidP="000836F4">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0836F4" w:rsidRPr="00825364" w:rsidTr="00B11611">
        <w:trPr>
          <w:trHeight w:val="911"/>
        </w:trPr>
        <w:tc>
          <w:tcPr>
            <w:tcW w:w="4428" w:type="dxa"/>
            <w:tcBorders>
              <w:top w:val="nil"/>
              <w:left w:val="nil"/>
              <w:bottom w:val="nil"/>
              <w:right w:val="nil"/>
            </w:tcBorders>
          </w:tcPr>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0836F4" w:rsidRPr="00825364" w:rsidRDefault="000836F4" w:rsidP="00B11611">
            <w:pPr>
              <w:spacing w:after="0" w:line="240" w:lineRule="auto"/>
              <w:rPr>
                <w:rFonts w:ascii="Times New Roman" w:hAnsi="Times New Roman"/>
                <w:snapToGrid w:val="0"/>
                <w:sz w:val="24"/>
                <w:szCs w:val="24"/>
                <w:lang w:eastAsia="ru-RU"/>
              </w:rPr>
            </w:pPr>
          </w:p>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0836F4" w:rsidRPr="00825364" w:rsidRDefault="000836F4" w:rsidP="00B1161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0836F4" w:rsidRPr="00825364" w:rsidRDefault="000836F4" w:rsidP="000836F4">
      <w:pPr>
        <w:pStyle w:val="Title"/>
        <w:rPr>
          <w:rFonts w:ascii="Times New Roman" w:hAnsi="Times New Roman"/>
          <w:b/>
          <w:sz w:val="24"/>
          <w:szCs w:val="24"/>
        </w:rPr>
      </w:pPr>
    </w:p>
    <w:p w:rsidR="000836F4" w:rsidRPr="00825364" w:rsidRDefault="000836F4" w:rsidP="000836F4">
      <w:pPr>
        <w:pStyle w:val="Footer"/>
        <w:tabs>
          <w:tab w:val="left" w:pos="720"/>
        </w:tabs>
        <w:jc w:val="both"/>
        <w:rPr>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jc w:val="both"/>
        <w:rPr>
          <w:rFonts w:ascii="Times New Roman" w:hAnsi="Times New Roman"/>
          <w:sz w:val="24"/>
          <w:szCs w:val="24"/>
        </w:rPr>
      </w:pPr>
    </w:p>
    <w:p w:rsidR="000836F4" w:rsidRPr="00825364" w:rsidRDefault="000836F4" w:rsidP="000836F4">
      <w:pPr>
        <w:spacing w:after="0" w:line="240" w:lineRule="auto"/>
        <w:ind w:firstLine="720"/>
        <w:jc w:val="both"/>
        <w:rPr>
          <w:rFonts w:ascii="Times New Roman" w:hAnsi="Times New Roman"/>
          <w:sz w:val="24"/>
          <w:szCs w:val="24"/>
        </w:rPr>
      </w:pPr>
    </w:p>
    <w:p w:rsidR="000836F4" w:rsidRPr="00825364" w:rsidRDefault="000836F4" w:rsidP="000836F4">
      <w:pPr>
        <w:spacing w:after="0" w:line="240" w:lineRule="auto"/>
        <w:ind w:firstLine="720"/>
        <w:jc w:val="both"/>
        <w:rPr>
          <w:rFonts w:ascii="Times New Roman" w:hAnsi="Times New Roman"/>
          <w:sz w:val="24"/>
          <w:szCs w:val="24"/>
        </w:rPr>
      </w:pPr>
    </w:p>
    <w:p w:rsidR="000836F4" w:rsidRPr="00825364" w:rsidRDefault="000836F4" w:rsidP="000836F4">
      <w:pPr>
        <w:spacing w:after="0" w:line="240" w:lineRule="auto"/>
        <w:ind w:firstLine="720"/>
        <w:jc w:val="both"/>
        <w:rPr>
          <w:rFonts w:ascii="Times New Roman" w:hAnsi="Times New Roman"/>
          <w:sz w:val="24"/>
          <w:szCs w:val="24"/>
        </w:rPr>
      </w:pPr>
    </w:p>
    <w:p w:rsidR="000836F4" w:rsidRPr="00825364" w:rsidRDefault="000836F4" w:rsidP="000836F4">
      <w:pPr>
        <w:spacing w:after="0" w:line="240" w:lineRule="auto"/>
        <w:ind w:firstLine="720"/>
        <w:jc w:val="both"/>
        <w:rPr>
          <w:rFonts w:ascii="Times New Roman" w:hAnsi="Times New Roman"/>
          <w:sz w:val="24"/>
          <w:szCs w:val="24"/>
        </w:rPr>
      </w:pPr>
    </w:p>
    <w:p w:rsidR="000836F4" w:rsidRPr="00825364" w:rsidRDefault="000836F4" w:rsidP="000836F4">
      <w:pPr>
        <w:spacing w:after="0" w:line="240" w:lineRule="auto"/>
        <w:ind w:firstLine="720"/>
        <w:jc w:val="both"/>
        <w:rPr>
          <w:rFonts w:ascii="Times New Roman" w:hAnsi="Times New Roman"/>
          <w:sz w:val="24"/>
          <w:szCs w:val="24"/>
        </w:rPr>
      </w:pPr>
    </w:p>
    <w:p w:rsidR="000836F4" w:rsidRPr="00825364" w:rsidRDefault="000836F4" w:rsidP="00752C30">
      <w:pPr>
        <w:spacing w:after="0" w:line="360" w:lineRule="auto"/>
        <w:ind w:firstLine="720"/>
        <w:jc w:val="both"/>
        <w:rPr>
          <w:rFonts w:ascii="Times New Roman" w:hAnsi="Times New Roman"/>
          <w:sz w:val="26"/>
          <w:szCs w:val="26"/>
        </w:rPr>
      </w:pPr>
      <w:r w:rsidRPr="00825364">
        <w:rPr>
          <w:rFonts w:ascii="Times New Roman" w:hAnsi="Times New Roman"/>
          <w:sz w:val="26"/>
          <w:szCs w:val="26"/>
        </w:rPr>
        <w:t>Savu piedāvājumu iesniedzam atklāta</w:t>
      </w:r>
      <w:r>
        <w:rPr>
          <w:rFonts w:ascii="Times New Roman" w:hAnsi="Times New Roman"/>
          <w:sz w:val="26"/>
          <w:szCs w:val="26"/>
        </w:rPr>
        <w:t>m</w:t>
      </w:r>
      <w:r w:rsidRPr="00825364">
        <w:rPr>
          <w:rFonts w:ascii="Times New Roman" w:hAnsi="Times New Roman"/>
          <w:sz w:val="26"/>
          <w:szCs w:val="26"/>
        </w:rPr>
        <w:t xml:space="preserve"> konkursa</w:t>
      </w:r>
      <w:r>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752C30" w:rsidRPr="00752C30">
        <w:rPr>
          <w:rFonts w:ascii="Times New Roman" w:hAnsi="Times New Roman"/>
          <w:b/>
          <w:i/>
          <w:sz w:val="26"/>
          <w:szCs w:val="26"/>
        </w:rPr>
        <w:t>Anaerobās darbstacijas piegāde LLU vajadzībām ERAF projekta, vienošanās Nr. 2011/0040/2DP/2.1.1.3.1./11/</w:t>
      </w:r>
      <w:r w:rsidR="00752C30">
        <w:rPr>
          <w:rFonts w:ascii="Times New Roman" w:hAnsi="Times New Roman"/>
          <w:b/>
          <w:i/>
          <w:sz w:val="26"/>
          <w:szCs w:val="26"/>
        </w:rPr>
        <w:t xml:space="preserve"> </w:t>
      </w:r>
      <w:r w:rsidR="00752C30" w:rsidRPr="00752C30">
        <w:rPr>
          <w:rFonts w:ascii="Times New Roman" w:hAnsi="Times New Roman"/>
          <w:b/>
          <w:i/>
          <w:sz w:val="26"/>
          <w:szCs w:val="26"/>
        </w:rPr>
        <w:t>IPIA/VIAA/002 ietvaros</w:t>
      </w:r>
      <w:r w:rsidRPr="00825364">
        <w:rPr>
          <w:rFonts w:ascii="Times New Roman" w:hAnsi="Times New Roman"/>
          <w:b/>
          <w:i/>
          <w:sz w:val="26"/>
          <w:szCs w:val="26"/>
        </w:rPr>
        <w:t>”</w:t>
      </w:r>
      <w:r>
        <w:rPr>
          <w:rFonts w:ascii="Times New Roman" w:hAnsi="Times New Roman"/>
          <w:sz w:val="26"/>
          <w:szCs w:val="26"/>
        </w:rPr>
        <w:t xml:space="preserve"> (</w:t>
      </w:r>
      <w:proofErr w:type="spellStart"/>
      <w:r>
        <w:rPr>
          <w:rFonts w:ascii="Times New Roman" w:hAnsi="Times New Roman"/>
          <w:sz w:val="26"/>
          <w:szCs w:val="26"/>
        </w:rPr>
        <w:t>id.Nr</w:t>
      </w:r>
      <w:proofErr w:type="spellEnd"/>
      <w:r>
        <w:rPr>
          <w:rFonts w:ascii="Times New Roman" w:hAnsi="Times New Roman"/>
          <w:sz w:val="26"/>
          <w:szCs w:val="26"/>
        </w:rPr>
        <w:t>. LLU/</w:t>
      </w:r>
      <w:r w:rsidRPr="007E64B3">
        <w:rPr>
          <w:rFonts w:ascii="Times New Roman" w:hAnsi="Times New Roman"/>
          <w:sz w:val="26"/>
          <w:szCs w:val="26"/>
        </w:rPr>
        <w:t>2013/</w:t>
      </w:r>
      <w:r w:rsidR="007E64B3" w:rsidRPr="007E64B3">
        <w:rPr>
          <w:rFonts w:ascii="Times New Roman" w:hAnsi="Times New Roman"/>
          <w:sz w:val="26"/>
          <w:szCs w:val="26"/>
        </w:rPr>
        <w:t>90</w:t>
      </w:r>
      <w:r w:rsidRPr="007E64B3">
        <w:rPr>
          <w:rFonts w:ascii="Times New Roman" w:hAnsi="Times New Roman"/>
          <w:sz w:val="26"/>
          <w:szCs w:val="26"/>
        </w:rPr>
        <w:t>/ERAF</w:t>
      </w:r>
      <w:r>
        <w:rPr>
          <w:rFonts w:ascii="Times New Roman" w:hAnsi="Times New Roman"/>
          <w:sz w:val="26"/>
          <w:szCs w:val="26"/>
        </w:rPr>
        <w:t>/AK).</w:t>
      </w:r>
      <w:r w:rsidRPr="00825364">
        <w:rPr>
          <w:rFonts w:ascii="Times New Roman" w:hAnsi="Times New Roman"/>
          <w:sz w:val="26"/>
          <w:szCs w:val="26"/>
        </w:rPr>
        <w:t xml:space="preserve"> </w:t>
      </w:r>
    </w:p>
    <w:p w:rsidR="000836F4" w:rsidRPr="00825364" w:rsidRDefault="000836F4" w:rsidP="00752C30">
      <w:pPr>
        <w:pStyle w:val="Footer"/>
        <w:tabs>
          <w:tab w:val="clear" w:pos="4153"/>
          <w:tab w:val="clear" w:pos="8306"/>
        </w:tabs>
        <w:spacing w:line="360" w:lineRule="auto"/>
        <w:jc w:val="center"/>
        <w:rPr>
          <w:b/>
          <w:i/>
          <w:sz w:val="24"/>
          <w:szCs w:val="24"/>
          <w:lang w:val="lv-LV"/>
        </w:rPr>
      </w:pPr>
    </w:p>
    <w:p w:rsidR="000836F4" w:rsidRPr="00825364" w:rsidRDefault="000836F4" w:rsidP="000836F4">
      <w:pPr>
        <w:spacing w:after="0" w:line="240" w:lineRule="auto"/>
        <w:ind w:firstLine="720"/>
        <w:jc w:val="both"/>
        <w:rPr>
          <w:rFonts w:ascii="Times New Roman" w:hAnsi="Times New Roman"/>
          <w:sz w:val="24"/>
          <w:szCs w:val="24"/>
        </w:rPr>
      </w:pPr>
    </w:p>
    <w:p w:rsidR="000836F4" w:rsidRPr="00825364" w:rsidRDefault="000836F4" w:rsidP="000836F4">
      <w:pPr>
        <w:pStyle w:val="naisf"/>
        <w:spacing w:before="0" w:after="0"/>
        <w:rPr>
          <w:sz w:val="22"/>
          <w:szCs w:val="22"/>
          <w:u w:val="single"/>
          <w:lang w:val="lv-LV"/>
        </w:rPr>
      </w:pPr>
      <w:r w:rsidRPr="00825364">
        <w:rPr>
          <w:sz w:val="22"/>
          <w:szCs w:val="22"/>
          <w:u w:val="single"/>
          <w:lang w:val="lv-LV"/>
        </w:rPr>
        <w:t>Ar šo apliecinām, ka:</w:t>
      </w:r>
    </w:p>
    <w:p w:rsidR="000836F4" w:rsidRPr="00825364" w:rsidRDefault="000836F4" w:rsidP="000836F4">
      <w:pPr>
        <w:pStyle w:val="naisf"/>
        <w:numPr>
          <w:ilvl w:val="0"/>
          <w:numId w:val="10"/>
        </w:numPr>
        <w:tabs>
          <w:tab w:val="clear" w:pos="1260"/>
          <w:tab w:val="num" w:pos="284"/>
          <w:tab w:val="num" w:pos="1134"/>
        </w:tabs>
        <w:spacing w:before="0" w:after="0"/>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0836F4" w:rsidRPr="00825364" w:rsidRDefault="000836F4" w:rsidP="000836F4">
      <w:pPr>
        <w:pStyle w:val="naisf"/>
        <w:numPr>
          <w:ilvl w:val="0"/>
          <w:numId w:val="10"/>
        </w:numPr>
        <w:tabs>
          <w:tab w:val="clear" w:pos="1260"/>
          <w:tab w:val="num" w:pos="284"/>
          <w:tab w:val="num" w:pos="1134"/>
        </w:tabs>
        <w:spacing w:before="0" w:after="0"/>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0836F4" w:rsidRPr="00825364" w:rsidRDefault="000836F4" w:rsidP="000836F4">
      <w:pPr>
        <w:pStyle w:val="naisf"/>
        <w:numPr>
          <w:ilvl w:val="0"/>
          <w:numId w:val="10"/>
        </w:numPr>
        <w:tabs>
          <w:tab w:val="clear" w:pos="1260"/>
          <w:tab w:val="num" w:pos="284"/>
          <w:tab w:val="num" w:pos="1134"/>
        </w:tabs>
        <w:spacing w:before="0" w:after="0"/>
        <w:ind w:left="1134" w:hanging="501"/>
        <w:rPr>
          <w:snapToGrid w:val="0"/>
          <w:lang w:val="lv-LV" w:eastAsia="ru-RU"/>
        </w:rPr>
      </w:pPr>
      <w:r w:rsidRPr="00825364">
        <w:rPr>
          <w:snapToGrid w:val="0"/>
          <w:lang w:val="lv-LV" w:eastAsia="ru-RU"/>
        </w:rPr>
        <w:t>visas piedāvājumā sniegtās ziņas ir patiesas;</w:t>
      </w:r>
    </w:p>
    <w:p w:rsidR="000836F4" w:rsidRPr="00825364" w:rsidRDefault="000836F4" w:rsidP="000836F4">
      <w:pPr>
        <w:pStyle w:val="naisf"/>
        <w:numPr>
          <w:ilvl w:val="0"/>
          <w:numId w:val="10"/>
        </w:numPr>
        <w:tabs>
          <w:tab w:val="clear" w:pos="1260"/>
          <w:tab w:val="num" w:pos="284"/>
          <w:tab w:val="num" w:pos="1134"/>
        </w:tabs>
        <w:spacing w:before="0" w:after="0"/>
        <w:ind w:left="1134" w:hanging="501"/>
        <w:rPr>
          <w:snapToGrid w:val="0"/>
          <w:lang w:val="lv-LV" w:eastAsia="ru-RU"/>
        </w:rPr>
      </w:pPr>
      <w:r w:rsidRPr="00825364">
        <w:rPr>
          <w:lang w:val="lv-LV"/>
        </w:rPr>
        <w:t>uz mums neattiecas Publisko iepirkumu likuma 39.panta pirmās daļas 1., 2., 3., 4., 5. un 10.punktā minētie pretendentu izslēgšanas noteikumi (ievērojot 39.panta ceturtajā daļā noteiktos termiņus) un ka nav tādu apstākļu, kuri pretendentam liegtu piedalīties iepirkuma procedūrā saskaņā ar Publisko iepirkumu likuma prasībām.</w:t>
      </w:r>
    </w:p>
    <w:p w:rsidR="000836F4" w:rsidRPr="00825364" w:rsidRDefault="000836F4" w:rsidP="000836F4">
      <w:pPr>
        <w:pStyle w:val="naisf"/>
        <w:tabs>
          <w:tab w:val="num" w:pos="1260"/>
        </w:tabs>
        <w:spacing w:before="0" w:after="0"/>
        <w:ind w:left="1134" w:firstLine="0"/>
        <w:rPr>
          <w:snapToGrid w:val="0"/>
          <w:lang w:val="lv-LV" w:eastAsia="ru-RU"/>
        </w:rPr>
      </w:pPr>
    </w:p>
    <w:p w:rsidR="000836F4" w:rsidRPr="00825364" w:rsidRDefault="000836F4" w:rsidP="000836F4">
      <w:pPr>
        <w:pStyle w:val="naisf"/>
        <w:tabs>
          <w:tab w:val="num" w:pos="1134"/>
        </w:tabs>
        <w:spacing w:before="0" w:after="0"/>
        <w:ind w:left="1134" w:hanging="501"/>
        <w:rPr>
          <w:sz w:val="16"/>
          <w:szCs w:val="16"/>
          <w:lang w:val="lv-LV"/>
        </w:rPr>
      </w:pPr>
      <w:r w:rsidRPr="00825364">
        <w:rPr>
          <w:lang w:val="lv-LV"/>
        </w:rPr>
        <w:tab/>
      </w:r>
    </w:p>
    <w:p w:rsidR="000836F4" w:rsidRPr="00825364" w:rsidRDefault="000836F4" w:rsidP="000836F4">
      <w:pPr>
        <w:spacing w:after="0" w:line="240" w:lineRule="auto"/>
        <w:rPr>
          <w:rFonts w:ascii="Times New Roman" w:hAnsi="Times New Roman"/>
          <w:snapToGrid w:val="0"/>
          <w:sz w:val="24"/>
          <w:szCs w:val="24"/>
          <w:lang w:eastAsia="ru-RU"/>
        </w:rPr>
      </w:pPr>
    </w:p>
    <w:p w:rsidR="000836F4" w:rsidRPr="00825364" w:rsidRDefault="000836F4" w:rsidP="000836F4">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0836F4" w:rsidRPr="00825364" w:rsidRDefault="000836F4" w:rsidP="000836F4">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0836F4" w:rsidRPr="00825364" w:rsidRDefault="000836F4" w:rsidP="000836F4">
      <w:pPr>
        <w:spacing w:after="0" w:line="240" w:lineRule="auto"/>
        <w:rPr>
          <w:rFonts w:ascii="Times New Roman" w:hAnsi="Times New Roman"/>
          <w:snapToGrid w:val="0"/>
          <w:sz w:val="24"/>
          <w:szCs w:val="24"/>
          <w:lang w:eastAsia="ru-RU"/>
        </w:rPr>
      </w:pPr>
    </w:p>
    <w:p w:rsidR="000836F4" w:rsidRPr="00825364" w:rsidRDefault="000836F4" w:rsidP="000836F4">
      <w:pPr>
        <w:spacing w:after="0" w:line="240" w:lineRule="auto"/>
        <w:rPr>
          <w:rFonts w:ascii="Times New Roman" w:hAnsi="Times New Roman"/>
          <w:snapToGrid w:val="0"/>
          <w:sz w:val="24"/>
          <w:szCs w:val="24"/>
          <w:lang w:eastAsia="ru-RU"/>
        </w:rPr>
      </w:pPr>
    </w:p>
    <w:p w:rsidR="000836F4" w:rsidRPr="00825364" w:rsidRDefault="000836F4" w:rsidP="000836F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0836F4" w:rsidRPr="00825364" w:rsidRDefault="000836F4" w:rsidP="000836F4">
      <w:pPr>
        <w:spacing w:after="0" w:line="240" w:lineRule="auto"/>
        <w:jc w:val="both"/>
        <w:rPr>
          <w:rFonts w:ascii="Times New Roman" w:hAnsi="Times New Roman"/>
          <w:b/>
          <w:i/>
          <w:sz w:val="20"/>
        </w:rPr>
      </w:pPr>
    </w:p>
    <w:p w:rsidR="000836F4" w:rsidRPr="00825364" w:rsidRDefault="000836F4" w:rsidP="000836F4">
      <w:pPr>
        <w:spacing w:after="0" w:line="240" w:lineRule="auto"/>
        <w:jc w:val="both"/>
        <w:rPr>
          <w:rFonts w:ascii="Times New Roman" w:hAnsi="Times New Roman"/>
          <w:b/>
          <w:i/>
          <w:sz w:val="20"/>
        </w:rPr>
      </w:pPr>
    </w:p>
    <w:p w:rsidR="000836F4" w:rsidRPr="00825364" w:rsidRDefault="000836F4" w:rsidP="000836F4">
      <w:pPr>
        <w:spacing w:after="0" w:line="240" w:lineRule="auto"/>
        <w:jc w:val="both"/>
        <w:rPr>
          <w:rFonts w:ascii="Times New Roman" w:hAnsi="Times New Roman"/>
          <w:b/>
          <w:i/>
          <w:sz w:val="20"/>
        </w:rPr>
      </w:pPr>
    </w:p>
    <w:p w:rsidR="000836F4" w:rsidRPr="00825364" w:rsidRDefault="000836F4" w:rsidP="000836F4">
      <w:pPr>
        <w:spacing w:after="0" w:line="240" w:lineRule="auto"/>
        <w:jc w:val="both"/>
        <w:rPr>
          <w:rFonts w:ascii="Times New Roman" w:hAnsi="Times New Roman"/>
          <w:b/>
          <w:i/>
          <w:sz w:val="20"/>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0836F4" w:rsidRPr="00825364" w:rsidRDefault="000836F4" w:rsidP="000836F4">
      <w:pPr>
        <w:spacing w:after="0" w:line="240" w:lineRule="auto"/>
        <w:rPr>
          <w:rFonts w:ascii="Times New Roman" w:hAnsi="Times New Roman"/>
          <w:b/>
          <w:sz w:val="24"/>
          <w:szCs w:val="24"/>
        </w:rPr>
      </w:pPr>
    </w:p>
    <w:p w:rsidR="000836F4" w:rsidRPr="00825364" w:rsidRDefault="000836F4" w:rsidP="000836F4">
      <w:pPr>
        <w:spacing w:after="0" w:line="240" w:lineRule="auto"/>
        <w:rPr>
          <w:rFonts w:ascii="Times New Roman" w:hAnsi="Times New Roman"/>
          <w:b/>
          <w:sz w:val="24"/>
          <w:szCs w:val="24"/>
        </w:rPr>
      </w:pPr>
    </w:p>
    <w:p w:rsidR="000836F4" w:rsidRPr="00825364" w:rsidRDefault="000836F4" w:rsidP="000836F4">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0836F4" w:rsidRPr="00825364" w:rsidRDefault="000836F4" w:rsidP="000836F4">
      <w:pPr>
        <w:spacing w:after="0" w:line="240" w:lineRule="auto"/>
        <w:jc w:val="right"/>
        <w:rPr>
          <w:rFonts w:ascii="Times New Roman" w:hAnsi="Times New Roman"/>
          <w:sz w:val="18"/>
          <w:szCs w:val="18"/>
        </w:rPr>
      </w:pPr>
      <w:r w:rsidRPr="00825364">
        <w:rPr>
          <w:rFonts w:ascii="Times New Roman" w:hAnsi="Times New Roman"/>
          <w:sz w:val="18"/>
          <w:szCs w:val="18"/>
        </w:rPr>
        <w:t>Nr. LLU/</w:t>
      </w:r>
      <w:r w:rsidRPr="007E64B3">
        <w:rPr>
          <w:rFonts w:ascii="Times New Roman" w:hAnsi="Times New Roman"/>
          <w:sz w:val="18"/>
          <w:szCs w:val="18"/>
        </w:rPr>
        <w:t>2013/</w:t>
      </w:r>
      <w:r w:rsidR="007E64B3" w:rsidRPr="007E64B3">
        <w:rPr>
          <w:rFonts w:ascii="Times New Roman" w:hAnsi="Times New Roman"/>
          <w:sz w:val="18"/>
          <w:szCs w:val="18"/>
        </w:rPr>
        <w:t>90</w:t>
      </w:r>
      <w:r w:rsidRPr="007E64B3">
        <w:rPr>
          <w:rFonts w:ascii="Times New Roman" w:hAnsi="Times New Roman"/>
          <w:sz w:val="18"/>
          <w:szCs w:val="18"/>
        </w:rPr>
        <w:t>/ERAF/AK</w:t>
      </w:r>
    </w:p>
    <w:p w:rsidR="000836F4" w:rsidRPr="00825364" w:rsidRDefault="000836F4" w:rsidP="000836F4">
      <w:pPr>
        <w:pStyle w:val="Footer"/>
        <w:tabs>
          <w:tab w:val="left" w:pos="720"/>
        </w:tabs>
        <w:jc w:val="right"/>
        <w:rPr>
          <w:bCs/>
          <w:sz w:val="20"/>
          <w:szCs w:val="20"/>
        </w:rPr>
      </w:pPr>
      <w:r w:rsidRPr="00825364">
        <w:rPr>
          <w:sz w:val="18"/>
          <w:szCs w:val="18"/>
        </w:rPr>
        <w:t>Nolikumam</w:t>
      </w:r>
    </w:p>
    <w:p w:rsidR="000836F4" w:rsidRPr="00825364" w:rsidRDefault="000836F4" w:rsidP="000836F4">
      <w:pPr>
        <w:pStyle w:val="Footer"/>
        <w:tabs>
          <w:tab w:val="left" w:pos="720"/>
        </w:tabs>
        <w:jc w:val="right"/>
        <w:rPr>
          <w:b/>
          <w:bCs/>
        </w:rPr>
      </w:pPr>
    </w:p>
    <w:p w:rsidR="000836F4" w:rsidRPr="00825364" w:rsidRDefault="000836F4" w:rsidP="000836F4">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0836F4" w:rsidRPr="00825364" w:rsidRDefault="000836F4" w:rsidP="000836F4">
      <w:pPr>
        <w:spacing w:after="0" w:line="240" w:lineRule="auto"/>
        <w:jc w:val="right"/>
        <w:rPr>
          <w:rFonts w:ascii="Times New Roman" w:hAnsi="Times New Roman"/>
          <w:snapToGrid w:val="0"/>
          <w:sz w:val="24"/>
          <w:lang w:eastAsia="ru-RU"/>
        </w:rPr>
      </w:pPr>
    </w:p>
    <w:p w:rsidR="000836F4" w:rsidRPr="00825364" w:rsidRDefault="000836F4" w:rsidP="000836F4">
      <w:pPr>
        <w:spacing w:after="0" w:line="240" w:lineRule="auto"/>
        <w:jc w:val="right"/>
        <w:rPr>
          <w:rFonts w:ascii="Times New Roman" w:hAnsi="Times New Roman"/>
          <w:snapToGrid w:val="0"/>
          <w:sz w:val="24"/>
          <w:szCs w:val="24"/>
          <w:lang w:eastAsia="ru-RU"/>
        </w:rPr>
      </w:pPr>
    </w:p>
    <w:p w:rsidR="000836F4" w:rsidRPr="00825364" w:rsidRDefault="000836F4" w:rsidP="000836F4">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0836F4" w:rsidRPr="00825364" w:rsidRDefault="000836F4" w:rsidP="000836F4">
      <w:pPr>
        <w:spacing w:after="0" w:line="240" w:lineRule="auto"/>
        <w:jc w:val="right"/>
        <w:rPr>
          <w:rFonts w:ascii="Times New Roman" w:hAnsi="Times New Roman"/>
          <w:snapToGrid w:val="0"/>
          <w:sz w:val="24"/>
          <w:szCs w:val="24"/>
          <w:lang w:eastAsia="ru-RU"/>
        </w:rPr>
      </w:pPr>
    </w:p>
    <w:p w:rsidR="000836F4" w:rsidRPr="00825364" w:rsidRDefault="000836F4" w:rsidP="000836F4">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0836F4" w:rsidRPr="00825364" w:rsidRDefault="000836F4" w:rsidP="000836F4">
      <w:pPr>
        <w:spacing w:after="0" w:line="240" w:lineRule="auto"/>
        <w:jc w:val="both"/>
        <w:rPr>
          <w:rFonts w:ascii="Times New Roman" w:hAnsi="Times New Roman"/>
          <w:szCs w:val="24"/>
        </w:rPr>
      </w:pPr>
    </w:p>
    <w:p w:rsidR="000836F4" w:rsidRPr="00825364" w:rsidRDefault="000836F4" w:rsidP="000836F4">
      <w:pPr>
        <w:spacing w:after="0" w:line="240" w:lineRule="auto"/>
        <w:jc w:val="both"/>
        <w:rPr>
          <w:rFonts w:ascii="Times New Roman" w:hAnsi="Times New Roman"/>
          <w:szCs w:val="24"/>
        </w:rPr>
      </w:pPr>
    </w:p>
    <w:p w:rsidR="000836F4" w:rsidRPr="00825364" w:rsidRDefault="000836F4" w:rsidP="000836F4">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0836F4" w:rsidRPr="00825364" w:rsidRDefault="000836F4" w:rsidP="000836F4">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A63451" w:rsidRPr="00A63451">
        <w:rPr>
          <w:rFonts w:ascii="Times New Roman" w:hAnsi="Times New Roman"/>
          <w:b/>
          <w:i/>
          <w:sz w:val="26"/>
          <w:szCs w:val="26"/>
        </w:rPr>
        <w:t>Anaerobās darbstacijas piegāde LLU vajadzībām ERAF projekta, vienošanās Nr. 2011/0040/2DP/2.1.1.3.1./11/ 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LLU/</w:t>
      </w:r>
      <w:r w:rsidRPr="007E64B3">
        <w:rPr>
          <w:rFonts w:ascii="Times New Roman" w:hAnsi="Times New Roman"/>
          <w:sz w:val="26"/>
          <w:szCs w:val="26"/>
        </w:rPr>
        <w:t>2013/</w:t>
      </w:r>
      <w:r w:rsidR="007E64B3" w:rsidRPr="007E64B3">
        <w:rPr>
          <w:rFonts w:ascii="Times New Roman" w:hAnsi="Times New Roman"/>
          <w:sz w:val="26"/>
          <w:szCs w:val="26"/>
        </w:rPr>
        <w:t>90</w:t>
      </w:r>
      <w:r w:rsidRPr="007E64B3">
        <w:rPr>
          <w:rFonts w:ascii="Times New Roman" w:hAnsi="Times New Roman"/>
          <w:sz w:val="26"/>
          <w:szCs w:val="26"/>
        </w:rPr>
        <w:t>/ERAF</w:t>
      </w:r>
      <w:r w:rsidRPr="00825364">
        <w:rPr>
          <w:rFonts w:ascii="Times New Roman" w:hAnsi="Times New Roman"/>
          <w:sz w:val="26"/>
          <w:szCs w:val="26"/>
        </w:rPr>
        <w:t>/AK) ietvaros paredzēto saistību izpildei esmu piesaistījis apakšuzņēmējus.</w:t>
      </w:r>
    </w:p>
    <w:p w:rsidR="000836F4" w:rsidRPr="00825364" w:rsidRDefault="000836F4" w:rsidP="000836F4">
      <w:pPr>
        <w:spacing w:after="0"/>
        <w:jc w:val="both"/>
        <w:rPr>
          <w:rFonts w:ascii="Times New Roman" w:hAnsi="Times New Roman"/>
          <w:b/>
          <w:szCs w:val="24"/>
        </w:rPr>
      </w:pPr>
    </w:p>
    <w:p w:rsidR="000836F4" w:rsidRPr="00825364" w:rsidRDefault="000836F4" w:rsidP="000836F4">
      <w:pPr>
        <w:spacing w:after="0" w:line="240" w:lineRule="auto"/>
        <w:jc w:val="both"/>
        <w:rPr>
          <w:rFonts w:ascii="Times New Roman" w:hAnsi="Times New Roman"/>
          <w:b/>
          <w:szCs w:val="24"/>
        </w:rPr>
      </w:pPr>
    </w:p>
    <w:p w:rsidR="000836F4" w:rsidRPr="00825364" w:rsidRDefault="000836F4" w:rsidP="000836F4">
      <w:pPr>
        <w:spacing w:after="0" w:line="240" w:lineRule="auto"/>
        <w:jc w:val="both"/>
        <w:rPr>
          <w:rFonts w:ascii="Times New Roman" w:hAnsi="Times New Roman"/>
          <w:b/>
          <w:sz w:val="28"/>
          <w:szCs w:val="28"/>
        </w:rPr>
      </w:pPr>
      <w:r w:rsidRPr="00825364">
        <w:rPr>
          <w:rFonts w:ascii="Times New Roman" w:hAnsi="Times New Roman"/>
          <w:b/>
          <w:sz w:val="28"/>
          <w:szCs w:val="28"/>
        </w:rPr>
        <w:t>Pretendenta līguma izpildei piesaistīto apakšuzņēmēju saraksts:</w:t>
      </w:r>
    </w:p>
    <w:p w:rsidR="000836F4" w:rsidRPr="00BC3DF0" w:rsidRDefault="000836F4" w:rsidP="000836F4">
      <w:pPr>
        <w:spacing w:after="0" w:line="240" w:lineRule="auto"/>
        <w:jc w:val="both"/>
        <w:rPr>
          <w:rFonts w:ascii="Times New Roman" w:hAnsi="Times New Roman"/>
          <w:sz w:val="24"/>
          <w:szCs w:val="24"/>
        </w:rPr>
      </w:pPr>
    </w:p>
    <w:p w:rsidR="000836F4" w:rsidRPr="00BC3DF0" w:rsidRDefault="000836F4" w:rsidP="000836F4">
      <w:pPr>
        <w:spacing w:after="0" w:line="240" w:lineRule="auto"/>
        <w:jc w:val="both"/>
        <w:rPr>
          <w:rFonts w:ascii="Times New Roman" w:hAnsi="Times New Roman"/>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0836F4" w:rsidRPr="00825364" w:rsidTr="00B11611">
        <w:tc>
          <w:tcPr>
            <w:tcW w:w="613" w:type="dxa"/>
            <w:shd w:val="clear" w:color="auto" w:fill="auto"/>
            <w:vAlign w:val="center"/>
          </w:tcPr>
          <w:p w:rsidR="000836F4" w:rsidRPr="00825364" w:rsidRDefault="000836F4" w:rsidP="00B1161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0836F4" w:rsidRPr="00825364" w:rsidRDefault="000836F4" w:rsidP="00B1161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0836F4" w:rsidRPr="00825364" w:rsidRDefault="000836F4" w:rsidP="00B1161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0836F4" w:rsidRPr="00825364" w:rsidRDefault="000836F4" w:rsidP="00B1161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0836F4" w:rsidRPr="00825364" w:rsidRDefault="000836F4" w:rsidP="00B1161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0836F4" w:rsidRPr="00825364" w:rsidRDefault="000836F4" w:rsidP="00B1161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0836F4" w:rsidRPr="00825364" w:rsidTr="00B11611">
        <w:trPr>
          <w:trHeight w:val="454"/>
        </w:trPr>
        <w:tc>
          <w:tcPr>
            <w:tcW w:w="613" w:type="dxa"/>
            <w:shd w:val="clear" w:color="auto" w:fill="auto"/>
            <w:vAlign w:val="center"/>
          </w:tcPr>
          <w:p w:rsidR="000836F4" w:rsidRPr="00825364" w:rsidRDefault="000836F4" w:rsidP="00B1161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1937"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233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r>
      <w:tr w:rsidR="000836F4" w:rsidRPr="00825364" w:rsidTr="00B11611">
        <w:trPr>
          <w:trHeight w:val="454"/>
        </w:trPr>
        <w:tc>
          <w:tcPr>
            <w:tcW w:w="613" w:type="dxa"/>
            <w:shd w:val="clear" w:color="auto" w:fill="auto"/>
            <w:vAlign w:val="center"/>
          </w:tcPr>
          <w:p w:rsidR="000836F4" w:rsidRPr="00825364" w:rsidRDefault="000836F4" w:rsidP="00B1161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1937"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233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r>
      <w:tr w:rsidR="000836F4" w:rsidRPr="00825364" w:rsidTr="00B11611">
        <w:trPr>
          <w:trHeight w:val="454"/>
        </w:trPr>
        <w:tc>
          <w:tcPr>
            <w:tcW w:w="613" w:type="dxa"/>
            <w:shd w:val="clear" w:color="auto" w:fill="auto"/>
            <w:vAlign w:val="center"/>
          </w:tcPr>
          <w:p w:rsidR="000836F4" w:rsidRPr="00825364" w:rsidRDefault="000836F4" w:rsidP="00B1161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1937"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233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r>
      <w:tr w:rsidR="000836F4" w:rsidRPr="00825364" w:rsidTr="00B11611">
        <w:trPr>
          <w:trHeight w:val="454"/>
        </w:trPr>
        <w:tc>
          <w:tcPr>
            <w:tcW w:w="613" w:type="dxa"/>
            <w:shd w:val="clear" w:color="auto" w:fill="auto"/>
            <w:vAlign w:val="center"/>
          </w:tcPr>
          <w:p w:rsidR="000836F4" w:rsidRPr="00825364" w:rsidRDefault="000836F4" w:rsidP="00B1161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1937"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233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r>
      <w:tr w:rsidR="000836F4" w:rsidRPr="00825364" w:rsidTr="00B11611">
        <w:trPr>
          <w:trHeight w:val="454"/>
        </w:trPr>
        <w:tc>
          <w:tcPr>
            <w:tcW w:w="613" w:type="dxa"/>
            <w:shd w:val="clear" w:color="auto" w:fill="auto"/>
            <w:vAlign w:val="center"/>
          </w:tcPr>
          <w:p w:rsidR="000836F4" w:rsidRPr="00825364" w:rsidRDefault="000836F4" w:rsidP="00B1161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1937"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c>
          <w:tcPr>
            <w:tcW w:w="2339" w:type="dxa"/>
            <w:shd w:val="clear" w:color="auto" w:fill="auto"/>
            <w:vAlign w:val="center"/>
          </w:tcPr>
          <w:p w:rsidR="000836F4" w:rsidRPr="00825364" w:rsidRDefault="000836F4" w:rsidP="00B11611">
            <w:pPr>
              <w:spacing w:after="0" w:line="240" w:lineRule="auto"/>
              <w:rPr>
                <w:rFonts w:ascii="Times New Roman" w:hAnsi="Times New Roman"/>
                <w:sz w:val="24"/>
                <w:szCs w:val="24"/>
              </w:rPr>
            </w:pPr>
          </w:p>
        </w:tc>
      </w:tr>
    </w:tbl>
    <w:p w:rsidR="000836F4" w:rsidRPr="00825364" w:rsidRDefault="000836F4" w:rsidP="000836F4">
      <w:pPr>
        <w:pStyle w:val="Title"/>
        <w:rPr>
          <w:rFonts w:ascii="Times New Roman" w:hAnsi="Times New Roman"/>
          <w:b/>
          <w:sz w:val="24"/>
          <w:szCs w:val="24"/>
        </w:rPr>
      </w:pPr>
    </w:p>
    <w:p w:rsidR="000836F4" w:rsidRPr="00825364" w:rsidRDefault="000836F4" w:rsidP="000836F4">
      <w:pPr>
        <w:spacing w:after="0" w:line="240" w:lineRule="auto"/>
        <w:jc w:val="both"/>
        <w:rPr>
          <w:rFonts w:ascii="Times New Roman" w:hAnsi="Times New Roman"/>
          <w:sz w:val="16"/>
          <w:szCs w:val="16"/>
        </w:rPr>
      </w:pPr>
    </w:p>
    <w:p w:rsidR="000836F4" w:rsidRPr="00825364" w:rsidRDefault="000836F4" w:rsidP="000836F4">
      <w:pPr>
        <w:spacing w:after="0" w:line="240" w:lineRule="auto"/>
        <w:jc w:val="both"/>
        <w:rPr>
          <w:rFonts w:ascii="Times New Roman" w:hAnsi="Times New Roman"/>
          <w:sz w:val="16"/>
          <w:szCs w:val="16"/>
        </w:rPr>
      </w:pPr>
    </w:p>
    <w:p w:rsidR="000836F4" w:rsidRPr="00825364" w:rsidRDefault="000836F4" w:rsidP="000836F4">
      <w:pPr>
        <w:spacing w:after="0" w:line="240" w:lineRule="auto"/>
        <w:rPr>
          <w:rFonts w:ascii="Times New Roman" w:hAnsi="Times New Roman"/>
          <w:snapToGrid w:val="0"/>
          <w:sz w:val="24"/>
          <w:szCs w:val="24"/>
          <w:lang w:eastAsia="ru-RU"/>
        </w:rPr>
      </w:pPr>
    </w:p>
    <w:p w:rsidR="000836F4" w:rsidRPr="00825364" w:rsidRDefault="000836F4" w:rsidP="000836F4">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0836F4" w:rsidRPr="00825364" w:rsidRDefault="000836F4" w:rsidP="000836F4">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0836F4" w:rsidRPr="00825364" w:rsidRDefault="000836F4" w:rsidP="000836F4">
      <w:pPr>
        <w:spacing w:after="0" w:line="240" w:lineRule="auto"/>
        <w:rPr>
          <w:rFonts w:ascii="Times New Roman" w:hAnsi="Times New Roman"/>
          <w:snapToGrid w:val="0"/>
          <w:sz w:val="24"/>
          <w:szCs w:val="24"/>
          <w:lang w:eastAsia="ru-RU"/>
        </w:rPr>
      </w:pPr>
    </w:p>
    <w:p w:rsidR="000836F4" w:rsidRPr="00825364" w:rsidRDefault="000836F4" w:rsidP="000836F4">
      <w:pPr>
        <w:spacing w:after="0" w:line="240" w:lineRule="auto"/>
        <w:rPr>
          <w:rFonts w:ascii="Times New Roman" w:hAnsi="Times New Roman"/>
          <w:snapToGrid w:val="0"/>
          <w:sz w:val="24"/>
          <w:szCs w:val="24"/>
          <w:lang w:eastAsia="ru-RU"/>
        </w:rPr>
      </w:pPr>
    </w:p>
    <w:p w:rsidR="000836F4" w:rsidRPr="00825364" w:rsidRDefault="000836F4" w:rsidP="000836F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0836F4" w:rsidRPr="00825364" w:rsidRDefault="000836F4" w:rsidP="000836F4">
      <w:pPr>
        <w:spacing w:after="0" w:line="240" w:lineRule="auto"/>
        <w:jc w:val="both"/>
        <w:rPr>
          <w:rFonts w:ascii="Times New Roman" w:hAnsi="Times New Roman"/>
          <w:b/>
          <w:i/>
          <w:sz w:val="20"/>
        </w:rPr>
      </w:pPr>
    </w:p>
    <w:p w:rsidR="000836F4" w:rsidRPr="00825364" w:rsidRDefault="000836F4" w:rsidP="000836F4">
      <w:pPr>
        <w:spacing w:after="0" w:line="240" w:lineRule="auto"/>
        <w:rPr>
          <w:rFonts w:ascii="Times New Roman" w:hAnsi="Times New Roman"/>
          <w:b/>
          <w:sz w:val="24"/>
          <w:szCs w:val="24"/>
        </w:rPr>
      </w:pPr>
    </w:p>
    <w:p w:rsidR="000836F4" w:rsidRPr="00825364" w:rsidRDefault="000836F4" w:rsidP="000836F4">
      <w:pPr>
        <w:spacing w:after="0" w:line="240" w:lineRule="auto"/>
        <w:rPr>
          <w:rFonts w:ascii="Times New Roman" w:hAnsi="Times New Roman"/>
          <w:b/>
          <w:sz w:val="24"/>
          <w:szCs w:val="24"/>
        </w:rPr>
      </w:pPr>
    </w:p>
    <w:p w:rsidR="000836F4" w:rsidRPr="00825364" w:rsidRDefault="000836F4" w:rsidP="000836F4">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0836F4" w:rsidRPr="00825364" w:rsidRDefault="000836F4" w:rsidP="000836F4">
      <w:pPr>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0836F4" w:rsidRPr="00825364" w:rsidTr="00B11611">
        <w:tc>
          <w:tcPr>
            <w:tcW w:w="4927" w:type="dxa"/>
          </w:tcPr>
          <w:p w:rsidR="000836F4" w:rsidRPr="00825364" w:rsidRDefault="000836F4" w:rsidP="00B11611">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0836F4" w:rsidRPr="00825364" w:rsidRDefault="000836F4" w:rsidP="00B11611">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0836F4" w:rsidRPr="00825364" w:rsidRDefault="000836F4" w:rsidP="00B1161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0836F4" w:rsidRPr="00825364" w:rsidRDefault="000836F4" w:rsidP="00B11611">
            <w:pPr>
              <w:spacing w:after="0" w:line="240" w:lineRule="auto"/>
              <w:jc w:val="right"/>
              <w:rPr>
                <w:rFonts w:ascii="Times New Roman" w:hAnsi="Times New Roman"/>
                <w:sz w:val="18"/>
                <w:szCs w:val="18"/>
              </w:rPr>
            </w:pPr>
            <w:r w:rsidRPr="00825364">
              <w:rPr>
                <w:rFonts w:ascii="Times New Roman" w:hAnsi="Times New Roman"/>
                <w:sz w:val="18"/>
                <w:szCs w:val="18"/>
              </w:rPr>
              <w:t>Nr. LLU/</w:t>
            </w:r>
            <w:r w:rsidRPr="007E64B3">
              <w:rPr>
                <w:rFonts w:ascii="Times New Roman" w:hAnsi="Times New Roman"/>
                <w:sz w:val="18"/>
                <w:szCs w:val="18"/>
              </w:rPr>
              <w:t>2013/</w:t>
            </w:r>
            <w:r w:rsidR="007E64B3" w:rsidRPr="007E64B3">
              <w:rPr>
                <w:rFonts w:ascii="Times New Roman" w:hAnsi="Times New Roman"/>
                <w:sz w:val="18"/>
                <w:szCs w:val="18"/>
              </w:rPr>
              <w:t>90</w:t>
            </w:r>
            <w:r w:rsidRPr="007E64B3">
              <w:rPr>
                <w:rFonts w:ascii="Times New Roman" w:hAnsi="Times New Roman"/>
                <w:sz w:val="18"/>
                <w:szCs w:val="18"/>
              </w:rPr>
              <w:t>/ERAF/</w:t>
            </w:r>
            <w:r w:rsidRPr="00825364">
              <w:rPr>
                <w:rFonts w:ascii="Times New Roman" w:hAnsi="Times New Roman"/>
                <w:sz w:val="18"/>
                <w:szCs w:val="18"/>
              </w:rPr>
              <w:t>AK</w:t>
            </w:r>
          </w:p>
          <w:p w:rsidR="000836F4" w:rsidRPr="00825364" w:rsidRDefault="000836F4" w:rsidP="00B11611">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0836F4" w:rsidRPr="00825364" w:rsidRDefault="000836F4" w:rsidP="000836F4">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0836F4" w:rsidRPr="00825364" w:rsidRDefault="000836F4" w:rsidP="000836F4">
      <w:pPr>
        <w:spacing w:after="0" w:line="240" w:lineRule="auto"/>
        <w:jc w:val="center"/>
        <w:rPr>
          <w:rFonts w:ascii="Times New Roman" w:hAnsi="Times New Roman"/>
          <w:b/>
          <w:sz w:val="24"/>
          <w:szCs w:val="24"/>
        </w:rPr>
      </w:pPr>
    </w:p>
    <w:p w:rsidR="000836F4" w:rsidRPr="00825364" w:rsidRDefault="000836F4" w:rsidP="00216733">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A63451" w:rsidRDefault="00A63451" w:rsidP="00216733">
      <w:pPr>
        <w:spacing w:after="0"/>
        <w:jc w:val="center"/>
        <w:rPr>
          <w:rFonts w:ascii="Times New Roman" w:hAnsi="Times New Roman"/>
          <w:i/>
          <w:sz w:val="24"/>
          <w:szCs w:val="26"/>
        </w:rPr>
      </w:pPr>
      <w:r w:rsidRPr="00A63451">
        <w:rPr>
          <w:rFonts w:ascii="Times New Roman" w:hAnsi="Times New Roman"/>
          <w:i/>
          <w:sz w:val="24"/>
          <w:szCs w:val="26"/>
        </w:rPr>
        <w:t>Anaerobās darbstacijas piegāde LLU vajadzībām ERAF projekta, vienošanās</w:t>
      </w:r>
    </w:p>
    <w:p w:rsidR="000836F4" w:rsidRDefault="00A63451" w:rsidP="00216733">
      <w:pPr>
        <w:spacing w:after="0"/>
        <w:jc w:val="center"/>
        <w:rPr>
          <w:rFonts w:ascii="Times New Roman" w:hAnsi="Times New Roman"/>
          <w:i/>
          <w:sz w:val="24"/>
          <w:szCs w:val="26"/>
        </w:rPr>
      </w:pPr>
      <w:r w:rsidRPr="00A63451">
        <w:rPr>
          <w:rFonts w:ascii="Times New Roman" w:hAnsi="Times New Roman"/>
          <w:i/>
          <w:sz w:val="24"/>
          <w:szCs w:val="26"/>
        </w:rPr>
        <w:t>Nr. 2011/0040/2DP/2.1.1.3.1./11/ IPIA/VIAA/002 ietvaros</w:t>
      </w:r>
    </w:p>
    <w:p w:rsidR="00A63451" w:rsidRPr="00216733" w:rsidRDefault="00A63451" w:rsidP="00A63451">
      <w:pPr>
        <w:spacing w:after="0" w:line="240" w:lineRule="auto"/>
        <w:jc w:val="center"/>
        <w:rPr>
          <w:rFonts w:ascii="Times New Roman" w:hAnsi="Times New Roman"/>
          <w:i/>
          <w:sz w:val="24"/>
          <w:szCs w:val="24"/>
        </w:rPr>
      </w:pPr>
    </w:p>
    <w:p w:rsidR="000836F4" w:rsidRPr="00825364" w:rsidRDefault="000836F4" w:rsidP="000836F4">
      <w:pPr>
        <w:spacing w:before="120" w:after="0" w:line="240" w:lineRule="auto"/>
        <w:jc w:val="both"/>
        <w:rPr>
          <w:rFonts w:ascii="Times New Roman" w:hAnsi="Times New Roman"/>
        </w:rPr>
      </w:pPr>
      <w:r w:rsidRPr="00825364">
        <w:rPr>
          <w:rFonts w:ascii="Times New Roman" w:hAnsi="Times New Roman"/>
        </w:rPr>
        <w:t>20__.gada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0836F4" w:rsidRPr="00825364" w:rsidRDefault="000836F4" w:rsidP="000836F4">
      <w:pPr>
        <w:spacing w:after="0" w:line="240" w:lineRule="auto"/>
        <w:jc w:val="both"/>
        <w:rPr>
          <w:rFonts w:ascii="Times New Roman" w:hAnsi="Times New Roman"/>
        </w:rPr>
      </w:pP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b/>
        </w:rPr>
        <w:t>Latvijas Lauksaimniecības universitāte</w:t>
      </w:r>
      <w:r w:rsidRPr="001C32F2">
        <w:rPr>
          <w:rFonts w:ascii="Times New Roman" w:hAnsi="Times New Roman"/>
        </w:rPr>
        <w:t xml:space="preserve">, reģ. Nr. 90000041898, tās </w:t>
      </w:r>
      <w:r w:rsidRPr="001C32F2">
        <w:rPr>
          <w:rFonts w:ascii="Times New Roman" w:hAnsi="Times New Roman"/>
          <w:bCs/>
          <w:i/>
        </w:rPr>
        <w:t>&lt;amats vārds uzvārds&gt;</w:t>
      </w:r>
      <w:r w:rsidRPr="001C32F2">
        <w:rPr>
          <w:rFonts w:ascii="Times New Roman" w:hAnsi="Times New Roman"/>
        </w:rPr>
        <w:t xml:space="preserve"> personā, kurš darbojas uz LLU rektora pilnvaras Nr.________ pamata, turpmāk tekstā - </w:t>
      </w:r>
      <w:r w:rsidRPr="001C32F2">
        <w:rPr>
          <w:rFonts w:ascii="Times New Roman" w:hAnsi="Times New Roman"/>
          <w:b/>
          <w:bCs/>
        </w:rPr>
        <w:t>Pasūtītājs</w:t>
      </w:r>
      <w:r w:rsidRPr="001C32F2">
        <w:rPr>
          <w:rFonts w:ascii="Times New Roman" w:hAnsi="Times New Roman"/>
        </w:rPr>
        <w:t xml:space="preserve">, no vienas puses, un </w:t>
      </w:r>
      <w:r w:rsidRPr="001C32F2">
        <w:rPr>
          <w:rFonts w:ascii="Times New Roman" w:hAnsi="Times New Roman"/>
          <w:bCs/>
          <w:i/>
        </w:rPr>
        <w:t xml:space="preserve">&lt;Piegādātāja nosaukums&gt;, </w:t>
      </w:r>
      <w:proofErr w:type="spellStart"/>
      <w:r w:rsidRPr="001C32F2">
        <w:rPr>
          <w:rFonts w:ascii="Times New Roman" w:hAnsi="Times New Roman"/>
          <w:bCs/>
          <w:i/>
        </w:rPr>
        <w:t>reģ.Nr</w:t>
      </w:r>
      <w:proofErr w:type="spellEnd"/>
      <w:r w:rsidRPr="001C32F2">
        <w:rPr>
          <w:rFonts w:ascii="Times New Roman" w:hAnsi="Times New Roman"/>
          <w:bCs/>
          <w:i/>
        </w:rPr>
        <w:t>. __________</w:t>
      </w:r>
      <w:r w:rsidRPr="001C32F2">
        <w:rPr>
          <w:rFonts w:ascii="Times New Roman" w:hAnsi="Times New Roman"/>
        </w:rPr>
        <w:t xml:space="preserve">, tā </w:t>
      </w:r>
      <w:r w:rsidRPr="001C32F2">
        <w:rPr>
          <w:rFonts w:ascii="Times New Roman" w:hAnsi="Times New Roman"/>
          <w:bCs/>
          <w:i/>
        </w:rPr>
        <w:t>&lt;amats vārds uzvārds&gt;</w:t>
      </w:r>
      <w:r w:rsidRPr="001C32F2">
        <w:rPr>
          <w:rFonts w:ascii="Times New Roman" w:hAnsi="Times New Roman"/>
        </w:rPr>
        <w:t xml:space="preserve"> personā, kurš darbojas uz _______ pamata,</w:t>
      </w:r>
      <w:r w:rsidRPr="001C32F2">
        <w:rPr>
          <w:rFonts w:ascii="Times New Roman" w:hAnsi="Times New Roman"/>
          <w:i/>
        </w:rPr>
        <w:t xml:space="preserve"> </w:t>
      </w:r>
      <w:r w:rsidRPr="001C32F2">
        <w:rPr>
          <w:rFonts w:ascii="Times New Roman" w:hAnsi="Times New Roman"/>
        </w:rPr>
        <w:t xml:space="preserve">turpmāk tekstā saukts - </w:t>
      </w:r>
      <w:r w:rsidRPr="001C32F2">
        <w:rPr>
          <w:rFonts w:ascii="Times New Roman" w:hAnsi="Times New Roman"/>
          <w:b/>
        </w:rPr>
        <w:t>Piegādātājs</w:t>
      </w:r>
      <w:r w:rsidRPr="001C32F2">
        <w:rPr>
          <w:rFonts w:ascii="Times New Roman" w:hAnsi="Times New Roman"/>
        </w:rPr>
        <w:t xml:space="preserve">, no otras puses, abi kopā un katrs atsevišķi turpmāk tekstā saukti – </w:t>
      </w:r>
      <w:r w:rsidRPr="001C32F2">
        <w:rPr>
          <w:rFonts w:ascii="Times New Roman" w:hAnsi="Times New Roman"/>
          <w:i/>
        </w:rPr>
        <w:t>Līdzēji</w:t>
      </w:r>
      <w:r w:rsidRPr="001C32F2">
        <w:rPr>
          <w:rFonts w:ascii="Times New Roman" w:hAnsi="Times New Roman"/>
          <w:color w:val="000000"/>
        </w:rPr>
        <w:t>,</w:t>
      </w:r>
      <w:r w:rsidRPr="001C32F2">
        <w:rPr>
          <w:rFonts w:ascii="Times New Roman" w:hAnsi="Times New Roman"/>
          <w:color w:val="FF0000"/>
        </w:rPr>
        <w:t xml:space="preserve"> </w:t>
      </w:r>
      <w:r w:rsidRPr="001C32F2">
        <w:rPr>
          <w:rFonts w:ascii="Times New Roman" w:hAnsi="Times New Roman"/>
        </w:rPr>
        <w:t xml:space="preserve">pamatojoties uz LLU veiktā </w:t>
      </w:r>
      <w:r w:rsidRPr="001C32F2">
        <w:rPr>
          <w:rFonts w:ascii="Times New Roman" w:hAnsi="Times New Roman"/>
          <w:bCs/>
        </w:rPr>
        <w:t>atklāta</w:t>
      </w:r>
      <w:r w:rsidRPr="001C32F2">
        <w:rPr>
          <w:rFonts w:ascii="Times New Roman" w:hAnsi="Times New Roman"/>
          <w:b/>
          <w:bCs/>
        </w:rPr>
        <w:t xml:space="preserve"> </w:t>
      </w:r>
      <w:r w:rsidRPr="001C32F2">
        <w:rPr>
          <w:rFonts w:ascii="Times New Roman" w:hAnsi="Times New Roman"/>
          <w:bCs/>
        </w:rPr>
        <w:t>konkursā</w:t>
      </w:r>
      <w:r w:rsidRPr="001C32F2">
        <w:rPr>
          <w:rFonts w:ascii="Times New Roman" w:hAnsi="Times New Roman"/>
          <w:i/>
        </w:rPr>
        <w:t xml:space="preserve"> </w:t>
      </w:r>
      <w:r w:rsidRPr="001C32F2">
        <w:rPr>
          <w:rFonts w:ascii="Times New Roman" w:hAnsi="Times New Roman"/>
        </w:rPr>
        <w:t xml:space="preserve">Nr. </w:t>
      </w:r>
      <w:r w:rsidRPr="007E64B3">
        <w:rPr>
          <w:rFonts w:ascii="Times New Roman" w:hAnsi="Times New Roman"/>
        </w:rPr>
        <w:t>LLU/2013/</w:t>
      </w:r>
      <w:r w:rsidR="007E64B3" w:rsidRPr="007E64B3">
        <w:rPr>
          <w:rFonts w:ascii="Times New Roman" w:hAnsi="Times New Roman"/>
        </w:rPr>
        <w:t>90</w:t>
      </w:r>
      <w:r w:rsidRPr="007E64B3">
        <w:rPr>
          <w:rFonts w:ascii="Times New Roman" w:hAnsi="Times New Roman"/>
        </w:rPr>
        <w:t>/ERAF/AK</w:t>
      </w:r>
      <w:r w:rsidRPr="001C32F2">
        <w:rPr>
          <w:rFonts w:ascii="Times New Roman" w:hAnsi="Times New Roman"/>
        </w:rPr>
        <w:t xml:space="preserve"> rezultātiem, noslēdz Iepirkuma līgumu (turpmāk tekstā – </w:t>
      </w:r>
      <w:r w:rsidRPr="001C32F2">
        <w:rPr>
          <w:rFonts w:ascii="Times New Roman" w:hAnsi="Times New Roman"/>
          <w:i/>
          <w:iCs/>
        </w:rPr>
        <w:t>Līgums)</w:t>
      </w:r>
      <w:r w:rsidRPr="001C32F2">
        <w:rPr>
          <w:rFonts w:ascii="Times New Roman" w:hAnsi="Times New Roman"/>
        </w:rPr>
        <w:t xml:space="preserve"> par turpmāk minēto:</w:t>
      </w:r>
    </w:p>
    <w:p w:rsidR="00A63451" w:rsidRPr="001C32F2" w:rsidRDefault="00A63451" w:rsidP="00A63451">
      <w:pPr>
        <w:pStyle w:val="Title"/>
        <w:rPr>
          <w:rFonts w:ascii="Times New Roman" w:hAnsi="Times New Roman"/>
          <w:b/>
          <w:sz w:val="16"/>
          <w:szCs w:val="16"/>
        </w:rPr>
      </w:pPr>
    </w:p>
    <w:p w:rsidR="00A63451" w:rsidRPr="001C32F2" w:rsidRDefault="00A63451" w:rsidP="00A63451">
      <w:pPr>
        <w:pStyle w:val="Title"/>
        <w:tabs>
          <w:tab w:val="left" w:pos="4111"/>
        </w:tabs>
        <w:ind w:firstLine="3828"/>
        <w:jc w:val="left"/>
        <w:rPr>
          <w:rFonts w:ascii="Times New Roman" w:hAnsi="Times New Roman"/>
          <w:b/>
          <w:sz w:val="22"/>
          <w:szCs w:val="22"/>
          <w:lang w:val="lv-LV"/>
        </w:rPr>
      </w:pPr>
      <w:r w:rsidRPr="001C32F2">
        <w:rPr>
          <w:rFonts w:ascii="Times New Roman" w:hAnsi="Times New Roman"/>
          <w:b/>
          <w:sz w:val="22"/>
          <w:szCs w:val="22"/>
        </w:rPr>
        <w:t>1.</w:t>
      </w:r>
      <w:r w:rsidRPr="001C32F2">
        <w:rPr>
          <w:rFonts w:ascii="Times New Roman" w:hAnsi="Times New Roman"/>
          <w:b/>
          <w:sz w:val="22"/>
          <w:szCs w:val="22"/>
        </w:rPr>
        <w:tab/>
      </w:r>
      <w:r w:rsidRPr="001C32F2">
        <w:rPr>
          <w:rFonts w:ascii="Times New Roman" w:hAnsi="Times New Roman"/>
          <w:b/>
          <w:bCs/>
          <w:sz w:val="22"/>
          <w:szCs w:val="22"/>
        </w:rPr>
        <w:t>Līguma priekšmets</w:t>
      </w:r>
    </w:p>
    <w:p w:rsidR="00A63451" w:rsidRPr="001C32F2" w:rsidRDefault="00A63451" w:rsidP="00A63451">
      <w:pPr>
        <w:tabs>
          <w:tab w:val="num" w:pos="420"/>
        </w:tabs>
        <w:spacing w:after="0" w:line="240" w:lineRule="auto"/>
        <w:jc w:val="both"/>
        <w:rPr>
          <w:rFonts w:ascii="Times New Roman" w:hAnsi="Times New Roman"/>
          <w:bCs/>
          <w:iCs/>
        </w:rPr>
      </w:pPr>
      <w:r w:rsidRPr="001C32F2">
        <w:rPr>
          <w:rFonts w:ascii="Times New Roman" w:hAnsi="Times New Roman"/>
        </w:rPr>
        <w:t>1.1.</w:t>
      </w:r>
      <w:r w:rsidRPr="001C32F2">
        <w:rPr>
          <w:rFonts w:ascii="Times New Roman" w:hAnsi="Times New Roman"/>
          <w:b/>
        </w:rPr>
        <w:t xml:space="preserve"> </w:t>
      </w:r>
      <w:r w:rsidRPr="001C32F2">
        <w:rPr>
          <w:rFonts w:ascii="Times New Roman" w:hAnsi="Times New Roman"/>
        </w:rPr>
        <w:t xml:space="preserve">Atbilstoši šī </w:t>
      </w:r>
      <w:r w:rsidRPr="001C32F2">
        <w:rPr>
          <w:rFonts w:ascii="Times New Roman" w:hAnsi="Times New Roman"/>
          <w:i/>
        </w:rPr>
        <w:t>Līguma</w:t>
      </w:r>
      <w:r w:rsidRPr="001C32F2">
        <w:rPr>
          <w:rFonts w:ascii="Times New Roman" w:hAnsi="Times New Roman"/>
        </w:rPr>
        <w:t xml:space="preserve"> noteikumiem </w:t>
      </w:r>
      <w:r w:rsidRPr="001C32F2">
        <w:rPr>
          <w:rFonts w:ascii="Times New Roman" w:hAnsi="Times New Roman"/>
          <w:i/>
        </w:rPr>
        <w:t>Piegādātājs</w:t>
      </w:r>
      <w:r w:rsidRPr="001C32F2">
        <w:rPr>
          <w:rFonts w:ascii="Times New Roman" w:hAnsi="Times New Roman"/>
        </w:rPr>
        <w:t xml:space="preserve"> piegādā un </w:t>
      </w:r>
      <w:r w:rsidRPr="001C32F2">
        <w:rPr>
          <w:rFonts w:ascii="Times New Roman" w:hAnsi="Times New Roman"/>
          <w:i/>
        </w:rPr>
        <w:t>Pasūtītājs</w:t>
      </w:r>
      <w:r w:rsidRPr="001C32F2">
        <w:rPr>
          <w:rFonts w:ascii="Times New Roman" w:hAnsi="Times New Roman"/>
        </w:rPr>
        <w:t xml:space="preserve"> pieņem </w:t>
      </w:r>
      <w:r w:rsidRPr="00A63451">
        <w:rPr>
          <w:rFonts w:ascii="Times New Roman" w:hAnsi="Times New Roman"/>
          <w:b/>
        </w:rPr>
        <w:t>a</w:t>
      </w:r>
      <w:r w:rsidRPr="00A63451">
        <w:rPr>
          <w:rFonts w:ascii="Times New Roman" w:hAnsi="Times New Roman"/>
          <w:b/>
          <w:sz w:val="24"/>
          <w:szCs w:val="26"/>
        </w:rPr>
        <w:t>naerobo darbstaciju</w:t>
      </w:r>
      <w:r w:rsidRPr="001C32F2">
        <w:rPr>
          <w:rFonts w:ascii="Times New Roman" w:hAnsi="Times New Roman"/>
        </w:rPr>
        <w:t xml:space="preserve">, </w:t>
      </w:r>
      <w:r w:rsidRPr="00463EB9">
        <w:rPr>
          <w:rFonts w:ascii="Times New Roman" w:hAnsi="Times New Roman"/>
        </w:rPr>
        <w:t xml:space="preserve">turpmāk tekstā – Prece, kas atbilst </w:t>
      </w:r>
      <w:r w:rsidRPr="00463EB9">
        <w:rPr>
          <w:rFonts w:ascii="Times New Roman" w:hAnsi="Times New Roman"/>
          <w:bCs/>
          <w:iCs/>
        </w:rPr>
        <w:t>konkursa (</w:t>
      </w:r>
      <w:proofErr w:type="spellStart"/>
      <w:r w:rsidRPr="00463EB9">
        <w:rPr>
          <w:rFonts w:ascii="Times New Roman" w:hAnsi="Times New Roman"/>
          <w:bCs/>
          <w:iCs/>
        </w:rPr>
        <w:t>id.Nr</w:t>
      </w:r>
      <w:proofErr w:type="spellEnd"/>
      <w:r w:rsidRPr="00463EB9">
        <w:rPr>
          <w:rFonts w:ascii="Times New Roman" w:hAnsi="Times New Roman"/>
          <w:bCs/>
          <w:iCs/>
        </w:rPr>
        <w:t xml:space="preserve">. </w:t>
      </w:r>
      <w:r w:rsidRPr="007E64B3">
        <w:rPr>
          <w:rFonts w:ascii="Times New Roman" w:hAnsi="Times New Roman"/>
        </w:rPr>
        <w:t>LLU/2013/</w:t>
      </w:r>
      <w:r w:rsidR="007E64B3" w:rsidRPr="007E64B3">
        <w:rPr>
          <w:rFonts w:ascii="Times New Roman" w:hAnsi="Times New Roman"/>
        </w:rPr>
        <w:t>90</w:t>
      </w:r>
      <w:r w:rsidRPr="007E64B3">
        <w:rPr>
          <w:rFonts w:ascii="Times New Roman" w:hAnsi="Times New Roman"/>
        </w:rPr>
        <w:t>/ERAF/AK</w:t>
      </w:r>
      <w:r w:rsidRPr="007E64B3">
        <w:rPr>
          <w:rFonts w:ascii="Times New Roman" w:hAnsi="Times New Roman"/>
          <w:bCs/>
          <w:iCs/>
        </w:rPr>
        <w:t>)</w:t>
      </w:r>
      <w:r w:rsidRPr="00463EB9">
        <w:rPr>
          <w:rFonts w:ascii="Times New Roman" w:hAnsi="Times New Roman"/>
          <w:bCs/>
          <w:iCs/>
        </w:rPr>
        <w:t xml:space="preserve"> nolikuma tehniskajai</w:t>
      </w:r>
      <w:r w:rsidRPr="001C32F2">
        <w:rPr>
          <w:rFonts w:ascii="Times New Roman" w:hAnsi="Times New Roman"/>
          <w:bCs/>
          <w:iCs/>
        </w:rPr>
        <w:t xml:space="preserve"> specifikācijai un </w:t>
      </w:r>
      <w:r w:rsidRPr="001C32F2">
        <w:rPr>
          <w:rFonts w:ascii="Times New Roman" w:hAnsi="Times New Roman"/>
          <w:i/>
        </w:rPr>
        <w:t>Piegādātāja</w:t>
      </w:r>
      <w:r w:rsidRPr="001C32F2">
        <w:rPr>
          <w:rFonts w:ascii="Times New Roman" w:hAnsi="Times New Roman"/>
        </w:rPr>
        <w:t xml:space="preserve"> </w:t>
      </w:r>
      <w:r w:rsidRPr="001C32F2">
        <w:rPr>
          <w:rFonts w:ascii="Times New Roman" w:hAnsi="Times New Roman"/>
          <w:bCs/>
          <w:iCs/>
        </w:rPr>
        <w:t xml:space="preserve">iesniegtajam Tehniskajam un finanšu piedāvājumam. </w:t>
      </w:r>
    </w:p>
    <w:p w:rsidR="00A63451" w:rsidRDefault="00A63451" w:rsidP="00A63451">
      <w:pPr>
        <w:tabs>
          <w:tab w:val="num" w:pos="420"/>
        </w:tabs>
        <w:spacing w:after="0" w:line="240" w:lineRule="auto"/>
        <w:jc w:val="both"/>
        <w:rPr>
          <w:rFonts w:ascii="Times New Roman" w:hAnsi="Times New Roman"/>
        </w:rPr>
      </w:pPr>
      <w:r w:rsidRPr="001C32F2">
        <w:rPr>
          <w:rFonts w:ascii="Times New Roman" w:hAnsi="Times New Roman"/>
          <w:bCs/>
          <w:iCs/>
        </w:rPr>
        <w:t xml:space="preserve">1.2. </w:t>
      </w:r>
      <w:r w:rsidRPr="001C32F2">
        <w:rPr>
          <w:rFonts w:ascii="Times New Roman" w:hAnsi="Times New Roman"/>
        </w:rPr>
        <w:t>Preces nosaukums, tehniskie parametri, skaits un cena ir noteikt</w:t>
      </w:r>
      <w:r>
        <w:rPr>
          <w:rFonts w:ascii="Times New Roman" w:hAnsi="Times New Roman"/>
        </w:rPr>
        <w:t>a</w:t>
      </w:r>
      <w:r w:rsidRPr="001C32F2">
        <w:rPr>
          <w:rFonts w:ascii="Times New Roman" w:hAnsi="Times New Roman"/>
        </w:rPr>
        <w:t xml:space="preserve"> </w:t>
      </w:r>
      <w:r w:rsidRPr="001C32F2">
        <w:rPr>
          <w:rFonts w:ascii="Times New Roman" w:hAnsi="Times New Roman"/>
          <w:bCs/>
          <w:iCs/>
        </w:rPr>
        <w:t>saskaņā ar konkursa</w:t>
      </w:r>
      <w:r>
        <w:rPr>
          <w:rFonts w:ascii="Times New Roman" w:hAnsi="Times New Roman"/>
          <w:bCs/>
          <w:iCs/>
        </w:rPr>
        <w:t>m</w:t>
      </w:r>
      <w:r w:rsidRPr="001C32F2">
        <w:rPr>
          <w:rFonts w:ascii="Times New Roman" w:hAnsi="Times New Roman"/>
          <w:bCs/>
          <w:iCs/>
        </w:rPr>
        <w:t xml:space="preserve"> (</w:t>
      </w:r>
      <w:proofErr w:type="spellStart"/>
      <w:r w:rsidRPr="001C32F2">
        <w:rPr>
          <w:rFonts w:ascii="Times New Roman" w:hAnsi="Times New Roman"/>
          <w:bCs/>
          <w:iCs/>
        </w:rPr>
        <w:t>id.Nr</w:t>
      </w:r>
      <w:proofErr w:type="spellEnd"/>
      <w:r w:rsidRPr="001C32F2">
        <w:rPr>
          <w:rFonts w:ascii="Times New Roman" w:hAnsi="Times New Roman"/>
          <w:bCs/>
          <w:iCs/>
        </w:rPr>
        <w:t xml:space="preserve">. </w:t>
      </w:r>
      <w:r w:rsidRPr="001C32F2">
        <w:rPr>
          <w:rFonts w:ascii="Times New Roman" w:hAnsi="Times New Roman"/>
        </w:rPr>
        <w:t>LLU/</w:t>
      </w:r>
      <w:r w:rsidRPr="007E64B3">
        <w:rPr>
          <w:rFonts w:ascii="Times New Roman" w:hAnsi="Times New Roman"/>
        </w:rPr>
        <w:t>2013/</w:t>
      </w:r>
      <w:r w:rsidR="007E64B3" w:rsidRPr="007E64B3">
        <w:rPr>
          <w:rFonts w:ascii="Times New Roman" w:hAnsi="Times New Roman"/>
        </w:rPr>
        <w:t>90</w:t>
      </w:r>
      <w:r w:rsidRPr="007E64B3">
        <w:rPr>
          <w:rFonts w:ascii="Times New Roman" w:hAnsi="Times New Roman"/>
        </w:rPr>
        <w:t>/ERAF/AK</w:t>
      </w:r>
      <w:r w:rsidRPr="007E64B3">
        <w:rPr>
          <w:rFonts w:ascii="Times New Roman" w:hAnsi="Times New Roman"/>
          <w:bCs/>
          <w:iCs/>
        </w:rPr>
        <w:t>) iesniegto</w:t>
      </w:r>
      <w:r w:rsidRPr="001C32F2">
        <w:rPr>
          <w:rFonts w:ascii="Times New Roman" w:hAnsi="Times New Roman"/>
          <w:bCs/>
          <w:iCs/>
        </w:rPr>
        <w:t xml:space="preserve"> </w:t>
      </w:r>
      <w:r w:rsidRPr="001C32F2">
        <w:rPr>
          <w:rFonts w:ascii="Times New Roman" w:hAnsi="Times New Roman"/>
          <w:i/>
        </w:rPr>
        <w:t>Piegādātāja</w:t>
      </w:r>
      <w:r w:rsidRPr="001C32F2">
        <w:rPr>
          <w:rFonts w:ascii="Times New Roman" w:hAnsi="Times New Roman"/>
        </w:rPr>
        <w:t xml:space="preserve"> </w:t>
      </w:r>
      <w:r w:rsidRPr="001C32F2">
        <w:rPr>
          <w:rFonts w:ascii="Times New Roman" w:hAnsi="Times New Roman"/>
          <w:bCs/>
          <w:iCs/>
        </w:rPr>
        <w:t>Tehnisko un finanšu piedāvājumu -</w:t>
      </w:r>
      <w:r w:rsidRPr="001C32F2">
        <w:rPr>
          <w:rFonts w:ascii="Times New Roman" w:hAnsi="Times New Roman"/>
        </w:rPr>
        <w:t xml:space="preserve"> Pielikumā Nr.1, kas ir šī līguma neatņemama sastāvdaļa. </w:t>
      </w:r>
    </w:p>
    <w:p w:rsidR="00A63451" w:rsidRPr="00884C78" w:rsidRDefault="00A63451" w:rsidP="00A63451">
      <w:pPr>
        <w:tabs>
          <w:tab w:val="num" w:pos="420"/>
        </w:tabs>
        <w:spacing w:after="0" w:line="240" w:lineRule="auto"/>
        <w:jc w:val="both"/>
        <w:rPr>
          <w:rFonts w:ascii="Times New Roman" w:hAnsi="Times New Roman"/>
        </w:rPr>
      </w:pPr>
      <w:r w:rsidRPr="00884C78">
        <w:rPr>
          <w:rFonts w:ascii="Times New Roman" w:hAnsi="Times New Roman"/>
        </w:rPr>
        <w:t xml:space="preserve">1.3. </w:t>
      </w:r>
      <w:r w:rsidRPr="00884C78">
        <w:rPr>
          <w:rFonts w:ascii="Times New Roman" w:hAnsi="Times New Roman"/>
          <w:i/>
        </w:rPr>
        <w:t>Piegādātājs</w:t>
      </w:r>
      <w:r w:rsidRPr="00884C78">
        <w:rPr>
          <w:rFonts w:ascii="Times New Roman" w:hAnsi="Times New Roman"/>
        </w:rPr>
        <w:t xml:space="preserve"> veic 1.1.punktā norādītās</w:t>
      </w:r>
      <w:r>
        <w:rPr>
          <w:rFonts w:ascii="Times New Roman" w:hAnsi="Times New Roman"/>
        </w:rPr>
        <w:t xml:space="preserve"> Preces piegādi, uzstādīšanu un</w:t>
      </w:r>
      <w:r w:rsidRPr="00884C78">
        <w:rPr>
          <w:rFonts w:ascii="Times New Roman" w:hAnsi="Times New Roman"/>
        </w:rPr>
        <w:t xml:space="preserve"> </w:t>
      </w:r>
      <w:r w:rsidR="00AF1ED7">
        <w:rPr>
          <w:rFonts w:ascii="Times New Roman" w:hAnsi="Times New Roman"/>
        </w:rPr>
        <w:t>2</w:t>
      </w:r>
      <w:r w:rsidRPr="00884C78">
        <w:rPr>
          <w:rFonts w:ascii="Times New Roman" w:hAnsi="Times New Roman"/>
        </w:rPr>
        <w:t xml:space="preserve"> (</w:t>
      </w:r>
      <w:r w:rsidR="00AF1ED7">
        <w:rPr>
          <w:rFonts w:ascii="Times New Roman" w:hAnsi="Times New Roman"/>
        </w:rPr>
        <w:t>divu</w:t>
      </w:r>
      <w:r w:rsidRPr="00884C78">
        <w:rPr>
          <w:rFonts w:ascii="Times New Roman" w:hAnsi="Times New Roman"/>
        </w:rPr>
        <w:t xml:space="preserve">) </w:t>
      </w:r>
      <w:r w:rsidRPr="00884C78">
        <w:rPr>
          <w:rFonts w:ascii="Times New Roman" w:hAnsi="Times New Roman"/>
          <w:i/>
        </w:rPr>
        <w:t>Pasūtītāja</w:t>
      </w:r>
      <w:r w:rsidRPr="00884C78">
        <w:rPr>
          <w:rFonts w:ascii="Times New Roman" w:hAnsi="Times New Roman"/>
        </w:rPr>
        <w:t xml:space="preserve"> darbinieku apmācību Pasūtītāja norādītajā adresē </w:t>
      </w:r>
      <w:r>
        <w:rPr>
          <w:rFonts w:ascii="Times New Roman" w:hAnsi="Times New Roman"/>
        </w:rPr>
        <w:t>K.Helmaņa</w:t>
      </w:r>
      <w:r w:rsidRPr="00884C78">
        <w:rPr>
          <w:rFonts w:ascii="Times New Roman" w:hAnsi="Times New Roman"/>
        </w:rPr>
        <w:t xml:space="preserve"> ielā 2, Jelgavā.</w:t>
      </w:r>
    </w:p>
    <w:p w:rsidR="00A63451" w:rsidRDefault="00A63451" w:rsidP="000836F4">
      <w:pPr>
        <w:spacing w:after="0" w:line="240" w:lineRule="auto"/>
        <w:jc w:val="both"/>
        <w:rPr>
          <w:rFonts w:ascii="Times New Roman" w:hAnsi="Times New Roman"/>
          <w:b/>
        </w:rPr>
      </w:pPr>
    </w:p>
    <w:p w:rsidR="00A63451" w:rsidRPr="001C32F2" w:rsidRDefault="00A63451" w:rsidP="00A63451">
      <w:pPr>
        <w:spacing w:after="0" w:line="240" w:lineRule="auto"/>
        <w:jc w:val="center"/>
        <w:rPr>
          <w:rFonts w:ascii="Times New Roman" w:hAnsi="Times New Roman"/>
          <w:b/>
        </w:rPr>
      </w:pPr>
      <w:r w:rsidRPr="001C32F2">
        <w:rPr>
          <w:rFonts w:ascii="Times New Roman" w:hAnsi="Times New Roman"/>
          <w:b/>
        </w:rPr>
        <w:t>2. Līguma summa un norēķinu kārtība</w:t>
      </w: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rPr>
        <w:t xml:space="preserve">2.1. Šī </w:t>
      </w:r>
      <w:r w:rsidRPr="001C32F2">
        <w:rPr>
          <w:rFonts w:ascii="Times New Roman" w:hAnsi="Times New Roman"/>
          <w:i/>
        </w:rPr>
        <w:t>Līguma</w:t>
      </w:r>
      <w:r w:rsidRPr="001C32F2">
        <w:rPr>
          <w:rFonts w:ascii="Times New Roman" w:hAnsi="Times New Roman"/>
        </w:rPr>
        <w:t xml:space="preserve"> pamatsumma bez __% pievienotās vērtības nodokļa ir </w:t>
      </w:r>
      <w:r w:rsidR="006437A7">
        <w:rPr>
          <w:rFonts w:ascii="Times New Roman" w:hAnsi="Times New Roman"/>
          <w:b/>
        </w:rPr>
        <w:t>EUR</w:t>
      </w:r>
      <w:r w:rsidRPr="001C32F2">
        <w:rPr>
          <w:rFonts w:ascii="Times New Roman" w:hAnsi="Times New Roman"/>
          <w:b/>
        </w:rPr>
        <w:t xml:space="preserve"> </w:t>
      </w:r>
      <w:r w:rsidRPr="001C32F2">
        <w:rPr>
          <w:rFonts w:ascii="Times New Roman" w:hAnsi="Times New Roman"/>
        </w:rPr>
        <w:t>&lt;</w:t>
      </w:r>
      <w:r w:rsidRPr="001C32F2">
        <w:rPr>
          <w:rFonts w:ascii="Times New Roman" w:hAnsi="Times New Roman"/>
          <w:i/>
        </w:rPr>
        <w:t>summa</w:t>
      </w:r>
      <w:r w:rsidRPr="001C32F2">
        <w:rPr>
          <w:rFonts w:ascii="Times New Roman" w:hAnsi="Times New Roman"/>
        </w:rPr>
        <w:t>&gt; (&lt;</w:t>
      </w:r>
      <w:r w:rsidR="00BB33A9">
        <w:rPr>
          <w:rFonts w:ascii="Times New Roman" w:hAnsi="Times New Roman"/>
          <w:i/>
        </w:rPr>
        <w:t>eiro</w:t>
      </w:r>
      <w:r w:rsidRPr="001C32F2">
        <w:rPr>
          <w:rFonts w:ascii="Times New Roman" w:hAnsi="Times New Roman"/>
        </w:rPr>
        <w:t xml:space="preserve">&gt; </w:t>
      </w:r>
      <w:r w:rsidR="006437A7">
        <w:rPr>
          <w:rFonts w:ascii="Times New Roman" w:hAnsi="Times New Roman"/>
        </w:rPr>
        <w:t>eiro</w:t>
      </w:r>
      <w:r w:rsidRPr="001C32F2">
        <w:rPr>
          <w:rFonts w:ascii="Times New Roman" w:hAnsi="Times New Roman"/>
        </w:rPr>
        <w:t xml:space="preserve"> &lt;</w:t>
      </w:r>
      <w:r w:rsidR="00BB33A9">
        <w:rPr>
          <w:rFonts w:ascii="Times New Roman" w:hAnsi="Times New Roman"/>
          <w:i/>
        </w:rPr>
        <w:t>centi</w:t>
      </w:r>
      <w:r w:rsidRPr="001C32F2">
        <w:rPr>
          <w:rFonts w:ascii="Times New Roman" w:hAnsi="Times New Roman"/>
        </w:rPr>
        <w:t xml:space="preserve">&gt; </w:t>
      </w:r>
      <w:r w:rsidR="006437A7">
        <w:rPr>
          <w:rFonts w:ascii="Times New Roman" w:hAnsi="Times New Roman"/>
        </w:rPr>
        <w:t>centi</w:t>
      </w:r>
      <w:r w:rsidRPr="001C32F2">
        <w:rPr>
          <w:rFonts w:ascii="Times New Roman" w:hAnsi="Times New Roman"/>
        </w:rPr>
        <w:t>)</w:t>
      </w:r>
      <w:r w:rsidRPr="001C32F2">
        <w:rPr>
          <w:rFonts w:ascii="Times New Roman" w:hAnsi="Times New Roman"/>
          <w:bCs/>
        </w:rPr>
        <w:t xml:space="preserve">. </w:t>
      </w:r>
      <w:r w:rsidRPr="001C32F2">
        <w:rPr>
          <w:rFonts w:ascii="Times New Roman" w:hAnsi="Times New Roman"/>
          <w:i/>
        </w:rPr>
        <w:t>Līguma</w:t>
      </w:r>
      <w:r w:rsidRPr="001C32F2">
        <w:rPr>
          <w:rFonts w:ascii="Times New Roman" w:hAnsi="Times New Roman"/>
        </w:rPr>
        <w:t xml:space="preserve"> </w:t>
      </w:r>
      <w:r w:rsidRPr="001C32F2">
        <w:rPr>
          <w:rFonts w:ascii="Times New Roman" w:hAnsi="Times New Roman"/>
          <w:bCs/>
        </w:rPr>
        <w:t xml:space="preserve">summa ar ___% pievienotās vērtības nodokli ir </w:t>
      </w:r>
      <w:r w:rsidR="006437A7">
        <w:rPr>
          <w:rFonts w:ascii="Times New Roman" w:hAnsi="Times New Roman"/>
          <w:b/>
        </w:rPr>
        <w:t>EUR</w:t>
      </w:r>
      <w:r w:rsidRPr="001C32F2">
        <w:rPr>
          <w:rFonts w:ascii="Times New Roman" w:hAnsi="Times New Roman"/>
        </w:rPr>
        <w:t xml:space="preserve"> &lt;</w:t>
      </w:r>
      <w:r w:rsidRPr="001C32F2">
        <w:rPr>
          <w:rFonts w:ascii="Times New Roman" w:hAnsi="Times New Roman"/>
          <w:i/>
        </w:rPr>
        <w:t>summa</w:t>
      </w:r>
      <w:r w:rsidRPr="001C32F2">
        <w:rPr>
          <w:rFonts w:ascii="Times New Roman" w:hAnsi="Times New Roman"/>
        </w:rPr>
        <w:t>&gt; (&lt;</w:t>
      </w:r>
      <w:r w:rsidR="00BB33A9">
        <w:rPr>
          <w:rFonts w:ascii="Times New Roman" w:hAnsi="Times New Roman"/>
          <w:i/>
        </w:rPr>
        <w:t>eiro</w:t>
      </w:r>
      <w:r w:rsidRPr="001C32F2">
        <w:rPr>
          <w:rFonts w:ascii="Times New Roman" w:hAnsi="Times New Roman"/>
        </w:rPr>
        <w:t xml:space="preserve">&gt; </w:t>
      </w:r>
      <w:r w:rsidR="006437A7">
        <w:rPr>
          <w:rFonts w:ascii="Times New Roman" w:hAnsi="Times New Roman"/>
        </w:rPr>
        <w:t>eiro</w:t>
      </w:r>
      <w:r w:rsidRPr="001C32F2">
        <w:rPr>
          <w:rFonts w:ascii="Times New Roman" w:hAnsi="Times New Roman"/>
        </w:rPr>
        <w:t xml:space="preserve"> &lt;</w:t>
      </w:r>
      <w:r w:rsidR="00BB33A9">
        <w:rPr>
          <w:rFonts w:ascii="Times New Roman" w:hAnsi="Times New Roman"/>
          <w:i/>
        </w:rPr>
        <w:t>centi</w:t>
      </w:r>
      <w:r w:rsidRPr="001C32F2">
        <w:rPr>
          <w:rFonts w:ascii="Times New Roman" w:hAnsi="Times New Roman"/>
        </w:rPr>
        <w:t xml:space="preserve">&gt; </w:t>
      </w:r>
      <w:r w:rsidR="006437A7">
        <w:rPr>
          <w:rFonts w:ascii="Times New Roman" w:hAnsi="Times New Roman"/>
        </w:rPr>
        <w:t>centi</w:t>
      </w:r>
      <w:r w:rsidRPr="001C32F2">
        <w:rPr>
          <w:rFonts w:ascii="Times New Roman" w:hAnsi="Times New Roman"/>
        </w:rPr>
        <w:t xml:space="preserve">). PVN __% </w:t>
      </w:r>
      <w:r w:rsidR="006437A7">
        <w:rPr>
          <w:rFonts w:ascii="Times New Roman" w:hAnsi="Times New Roman"/>
          <w:b/>
        </w:rPr>
        <w:t>EUR</w:t>
      </w:r>
      <w:r w:rsidRPr="001C32F2">
        <w:rPr>
          <w:rFonts w:ascii="Times New Roman" w:hAnsi="Times New Roman"/>
        </w:rPr>
        <w:t xml:space="preserve"> &lt;</w:t>
      </w:r>
      <w:r w:rsidRPr="001C32F2">
        <w:rPr>
          <w:rFonts w:ascii="Times New Roman" w:hAnsi="Times New Roman"/>
          <w:i/>
        </w:rPr>
        <w:t>summa</w:t>
      </w:r>
      <w:r w:rsidRPr="001C32F2">
        <w:rPr>
          <w:rFonts w:ascii="Times New Roman" w:hAnsi="Times New Roman"/>
        </w:rPr>
        <w:t>&gt; (&lt;</w:t>
      </w:r>
      <w:r w:rsidR="00BB33A9">
        <w:rPr>
          <w:rFonts w:ascii="Times New Roman" w:hAnsi="Times New Roman"/>
          <w:i/>
        </w:rPr>
        <w:t>eiro</w:t>
      </w:r>
      <w:r w:rsidRPr="001C32F2">
        <w:rPr>
          <w:rFonts w:ascii="Times New Roman" w:hAnsi="Times New Roman"/>
        </w:rPr>
        <w:t xml:space="preserve">&gt; </w:t>
      </w:r>
      <w:r w:rsidR="006437A7">
        <w:rPr>
          <w:rFonts w:ascii="Times New Roman" w:hAnsi="Times New Roman"/>
        </w:rPr>
        <w:t>eiro</w:t>
      </w:r>
      <w:r w:rsidRPr="001C32F2">
        <w:rPr>
          <w:rFonts w:ascii="Times New Roman" w:hAnsi="Times New Roman"/>
        </w:rPr>
        <w:t xml:space="preserve"> &lt;</w:t>
      </w:r>
      <w:r w:rsidR="00BB33A9">
        <w:rPr>
          <w:rFonts w:ascii="Times New Roman" w:hAnsi="Times New Roman"/>
          <w:i/>
        </w:rPr>
        <w:t>centi</w:t>
      </w:r>
      <w:r w:rsidRPr="001C32F2">
        <w:rPr>
          <w:rFonts w:ascii="Times New Roman" w:hAnsi="Times New Roman"/>
        </w:rPr>
        <w:t xml:space="preserve">&gt; </w:t>
      </w:r>
      <w:r w:rsidR="006437A7">
        <w:rPr>
          <w:rFonts w:ascii="Times New Roman" w:hAnsi="Times New Roman"/>
        </w:rPr>
        <w:t>centi</w:t>
      </w:r>
      <w:r w:rsidRPr="001C32F2">
        <w:rPr>
          <w:rFonts w:ascii="Times New Roman" w:hAnsi="Times New Roman"/>
        </w:rPr>
        <w:t>).</w:t>
      </w:r>
    </w:p>
    <w:p w:rsidR="00A63451" w:rsidRPr="001C32F2" w:rsidRDefault="00A63451" w:rsidP="00A63451">
      <w:pPr>
        <w:spacing w:after="0" w:line="240" w:lineRule="auto"/>
        <w:jc w:val="both"/>
        <w:rPr>
          <w:rFonts w:ascii="Times New Roman" w:hAnsi="Times New Roman"/>
          <w:spacing w:val="4"/>
        </w:rPr>
      </w:pPr>
    </w:p>
    <w:p w:rsidR="00A63451" w:rsidRPr="001C32F2" w:rsidRDefault="00A63451" w:rsidP="00A63451">
      <w:pPr>
        <w:spacing w:after="0" w:line="240" w:lineRule="auto"/>
        <w:jc w:val="both"/>
        <w:rPr>
          <w:rFonts w:ascii="Times New Roman" w:hAnsi="Times New Roman"/>
          <w:b/>
          <w:i/>
          <w:spacing w:val="4"/>
        </w:rPr>
      </w:pPr>
      <w:r w:rsidRPr="001C32F2">
        <w:rPr>
          <w:rFonts w:ascii="Times New Roman" w:hAnsi="Times New Roman"/>
          <w:b/>
          <w:i/>
        </w:rPr>
        <w:t>Ja Pretendents vēlas saņemt avansa maksājumu, tad līgumā ir šādi punkti</w:t>
      </w:r>
      <w:r w:rsidRPr="001C32F2">
        <w:rPr>
          <w:rFonts w:ascii="Times New Roman" w:hAnsi="Times New Roman"/>
          <w:b/>
          <w:i/>
          <w:spacing w:val="4"/>
        </w:rPr>
        <w:t>:</w:t>
      </w:r>
    </w:p>
    <w:p w:rsidR="00A63451" w:rsidRPr="00216733" w:rsidRDefault="00A63451" w:rsidP="00A63451">
      <w:pPr>
        <w:spacing w:after="0" w:line="240" w:lineRule="auto"/>
        <w:jc w:val="both"/>
        <w:rPr>
          <w:rFonts w:ascii="Times New Roman" w:hAnsi="Times New Roman"/>
        </w:rPr>
      </w:pPr>
      <w:r w:rsidRPr="00216733">
        <w:rPr>
          <w:rFonts w:ascii="Times New Roman" w:hAnsi="Times New Roman"/>
          <w:spacing w:val="4"/>
        </w:rPr>
        <w:t xml:space="preserve">2.2. </w:t>
      </w:r>
      <w:r w:rsidRPr="00216733">
        <w:rPr>
          <w:rFonts w:ascii="Times New Roman" w:hAnsi="Times New Roman"/>
          <w:i/>
        </w:rPr>
        <w:t>Pasūtītājs</w:t>
      </w:r>
      <w:r w:rsidRPr="00216733">
        <w:rPr>
          <w:rFonts w:ascii="Times New Roman" w:hAnsi="Times New Roman"/>
        </w:rPr>
        <w:t xml:space="preserve"> veic __% avansa maksājumu, kas sastāda summu</w:t>
      </w:r>
      <w:r w:rsidRPr="00216733">
        <w:rPr>
          <w:rFonts w:ascii="Times New Roman" w:hAnsi="Times New Roman"/>
          <w:b/>
          <w:bCs/>
        </w:rPr>
        <w:t xml:space="preserve"> </w:t>
      </w:r>
      <w:r w:rsidR="00BB33A9" w:rsidRPr="00216733">
        <w:rPr>
          <w:rFonts w:ascii="Times New Roman" w:hAnsi="Times New Roman"/>
          <w:b/>
        </w:rPr>
        <w:t>EUR</w:t>
      </w:r>
      <w:r w:rsidRPr="00216733">
        <w:rPr>
          <w:rFonts w:ascii="Times New Roman" w:hAnsi="Times New Roman"/>
          <w:b/>
        </w:rPr>
        <w:t xml:space="preserve"> </w:t>
      </w:r>
      <w:r w:rsidRPr="00216733">
        <w:rPr>
          <w:rFonts w:ascii="Times New Roman" w:hAnsi="Times New Roman"/>
        </w:rPr>
        <w:t>&lt;</w:t>
      </w:r>
      <w:r w:rsidRPr="00216733">
        <w:rPr>
          <w:rFonts w:ascii="Times New Roman" w:hAnsi="Times New Roman"/>
          <w:i/>
        </w:rPr>
        <w:t>summa</w:t>
      </w:r>
      <w:r w:rsidRPr="00216733">
        <w:rPr>
          <w:rFonts w:ascii="Times New Roman" w:hAnsi="Times New Roman"/>
        </w:rPr>
        <w:t>&gt; (&lt;</w:t>
      </w:r>
      <w:r w:rsidR="00BB33A9" w:rsidRPr="00216733">
        <w:rPr>
          <w:rFonts w:ascii="Times New Roman" w:hAnsi="Times New Roman"/>
          <w:i/>
        </w:rPr>
        <w:t>eiro</w:t>
      </w:r>
      <w:r w:rsidRPr="00216733">
        <w:rPr>
          <w:rFonts w:ascii="Times New Roman" w:hAnsi="Times New Roman"/>
        </w:rPr>
        <w:t xml:space="preserve">&gt; </w:t>
      </w:r>
      <w:r w:rsidR="00BB33A9" w:rsidRPr="00216733">
        <w:rPr>
          <w:rFonts w:ascii="Times New Roman" w:hAnsi="Times New Roman"/>
        </w:rPr>
        <w:t>eiro</w:t>
      </w:r>
      <w:r w:rsidRPr="00216733">
        <w:rPr>
          <w:rFonts w:ascii="Times New Roman" w:hAnsi="Times New Roman"/>
        </w:rPr>
        <w:t xml:space="preserve"> &lt;</w:t>
      </w:r>
      <w:r w:rsidR="00BB33A9" w:rsidRPr="00216733">
        <w:rPr>
          <w:rFonts w:ascii="Times New Roman" w:hAnsi="Times New Roman"/>
          <w:i/>
        </w:rPr>
        <w:t>centi</w:t>
      </w:r>
      <w:r w:rsidRPr="00216733">
        <w:rPr>
          <w:rFonts w:ascii="Times New Roman" w:hAnsi="Times New Roman"/>
        </w:rPr>
        <w:t xml:space="preserve">&gt; </w:t>
      </w:r>
      <w:r w:rsidR="00BB33A9" w:rsidRPr="00216733">
        <w:rPr>
          <w:rFonts w:ascii="Times New Roman" w:hAnsi="Times New Roman"/>
        </w:rPr>
        <w:t>centi</w:t>
      </w:r>
      <w:r w:rsidRPr="00216733">
        <w:rPr>
          <w:rFonts w:ascii="Times New Roman" w:hAnsi="Times New Roman"/>
        </w:rPr>
        <w:t xml:space="preserve">), t.sk. __% </w:t>
      </w:r>
      <w:smartTag w:uri="urn:schemas-microsoft-com:office:smarttags" w:element="stockticker">
        <w:r w:rsidRPr="00216733">
          <w:rPr>
            <w:rFonts w:ascii="Times New Roman" w:hAnsi="Times New Roman"/>
          </w:rPr>
          <w:t>PVN</w:t>
        </w:r>
      </w:smartTag>
      <w:r w:rsidRPr="00216733">
        <w:rPr>
          <w:rFonts w:ascii="Times New Roman" w:hAnsi="Times New Roman"/>
        </w:rPr>
        <w:t xml:space="preserve">, uz </w:t>
      </w:r>
      <w:r w:rsidRPr="00216733">
        <w:rPr>
          <w:rFonts w:ascii="Times New Roman" w:hAnsi="Times New Roman"/>
          <w:i/>
        </w:rPr>
        <w:t>Piegādātāja</w:t>
      </w:r>
      <w:r w:rsidRPr="00216733">
        <w:rPr>
          <w:rFonts w:ascii="Times New Roman" w:hAnsi="Times New Roman"/>
        </w:rPr>
        <w:t xml:space="preserve"> iesniegtā rēķina pamata 15 (piecpadsmit) dienu laikā pēc rēķina saņemšanas.</w:t>
      </w:r>
      <w:r w:rsidRPr="00216733">
        <w:rPr>
          <w:rFonts w:ascii="Times New Roman" w:hAnsi="Times New Roman"/>
          <w:i/>
        </w:rPr>
        <w:t xml:space="preserve"> Piegādātājs</w:t>
      </w:r>
      <w:r w:rsidRPr="00216733">
        <w:rPr>
          <w:rFonts w:ascii="Times New Roman" w:hAnsi="Times New Roman"/>
        </w:rPr>
        <w:t xml:space="preserve"> </w:t>
      </w:r>
      <w:r w:rsidRPr="00216733">
        <w:rPr>
          <w:rFonts w:ascii="Times New Roman" w:hAnsi="Times New Roman"/>
          <w:spacing w:val="-2"/>
        </w:rPr>
        <w:t xml:space="preserve">iesniedz </w:t>
      </w:r>
      <w:r w:rsidRPr="00216733">
        <w:rPr>
          <w:rFonts w:ascii="Times New Roman" w:hAnsi="Times New Roman"/>
          <w:i/>
        </w:rPr>
        <w:t>Pasūtītājam</w:t>
      </w:r>
      <w:r w:rsidRPr="00216733">
        <w:rPr>
          <w:rFonts w:ascii="Times New Roman" w:hAnsi="Times New Roman"/>
        </w:rPr>
        <w:t xml:space="preserve"> </w:t>
      </w:r>
      <w:r w:rsidRPr="00216733">
        <w:rPr>
          <w:rFonts w:ascii="Times New Roman" w:hAnsi="Times New Roman"/>
          <w:spacing w:val="-2"/>
        </w:rPr>
        <w:t>rēķinu par 2.2.punktā norādīto summu ne vēlāk kā 15</w:t>
      </w:r>
      <w:r w:rsidRPr="00216733">
        <w:rPr>
          <w:rFonts w:ascii="Times New Roman" w:hAnsi="Times New Roman"/>
        </w:rPr>
        <w:t xml:space="preserve"> </w:t>
      </w:r>
      <w:r w:rsidRPr="00216733">
        <w:rPr>
          <w:rFonts w:ascii="Times New Roman" w:hAnsi="Times New Roman"/>
          <w:spacing w:val="-2"/>
        </w:rPr>
        <w:t>(</w:t>
      </w:r>
      <w:r w:rsidRPr="00216733">
        <w:rPr>
          <w:rFonts w:ascii="Times New Roman" w:hAnsi="Times New Roman"/>
        </w:rPr>
        <w:t>piecpadsmit</w:t>
      </w:r>
      <w:r w:rsidRPr="00216733">
        <w:rPr>
          <w:rFonts w:ascii="Times New Roman" w:hAnsi="Times New Roman"/>
          <w:spacing w:val="-2"/>
        </w:rPr>
        <w:t xml:space="preserve">) dienu laikā no </w:t>
      </w:r>
      <w:smartTag w:uri="schemas-tilde-lv/tildestengine" w:element="veidnes">
        <w:smartTagPr>
          <w:attr w:name="text" w:val="līguma"/>
          <w:attr w:name="id" w:val="-1"/>
          <w:attr w:name="baseform" w:val="līgum|s"/>
        </w:smartTagPr>
        <w:r w:rsidRPr="00216733">
          <w:rPr>
            <w:rFonts w:ascii="Times New Roman" w:hAnsi="Times New Roman"/>
            <w:spacing w:val="-2"/>
          </w:rPr>
          <w:t>līguma</w:t>
        </w:r>
      </w:smartTag>
      <w:r w:rsidRPr="00216733">
        <w:rPr>
          <w:rFonts w:ascii="Times New Roman" w:hAnsi="Times New Roman"/>
          <w:spacing w:val="-2"/>
        </w:rPr>
        <w:t xml:space="preserve"> parakstīšanas brīža.</w:t>
      </w: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rPr>
        <w:t xml:space="preserve">2.3.  Atlikušo </w:t>
      </w:r>
      <w:r>
        <w:rPr>
          <w:rFonts w:ascii="Times New Roman" w:hAnsi="Times New Roman"/>
        </w:rPr>
        <w:t>__</w:t>
      </w:r>
      <w:r w:rsidRPr="001C32F2">
        <w:rPr>
          <w:rFonts w:ascii="Times New Roman" w:hAnsi="Times New Roman"/>
        </w:rPr>
        <w:t xml:space="preserve">% maksājumu, kas sastāda summu </w:t>
      </w:r>
      <w:r w:rsidR="00BB33A9">
        <w:rPr>
          <w:rFonts w:ascii="Times New Roman" w:hAnsi="Times New Roman"/>
          <w:b/>
        </w:rPr>
        <w:t>EUR</w:t>
      </w:r>
      <w:r w:rsidRPr="001C32F2">
        <w:rPr>
          <w:rFonts w:ascii="Times New Roman" w:hAnsi="Times New Roman"/>
          <w:b/>
        </w:rPr>
        <w:t xml:space="preserve"> </w:t>
      </w:r>
      <w:r w:rsidRPr="001C32F2">
        <w:rPr>
          <w:rFonts w:ascii="Times New Roman" w:hAnsi="Times New Roman"/>
        </w:rPr>
        <w:t>&lt;</w:t>
      </w:r>
      <w:r w:rsidRPr="001C32F2">
        <w:rPr>
          <w:rFonts w:ascii="Times New Roman" w:hAnsi="Times New Roman"/>
          <w:i/>
        </w:rPr>
        <w:t>summa</w:t>
      </w:r>
      <w:r w:rsidRPr="001C32F2">
        <w:rPr>
          <w:rFonts w:ascii="Times New Roman" w:hAnsi="Times New Roman"/>
        </w:rPr>
        <w:t>&gt; (&lt;</w:t>
      </w:r>
      <w:r w:rsidR="00BB33A9">
        <w:rPr>
          <w:rFonts w:ascii="Times New Roman" w:hAnsi="Times New Roman"/>
          <w:i/>
        </w:rPr>
        <w:t>eiro</w:t>
      </w:r>
      <w:r w:rsidRPr="001C32F2">
        <w:rPr>
          <w:rFonts w:ascii="Times New Roman" w:hAnsi="Times New Roman"/>
        </w:rPr>
        <w:t xml:space="preserve">&gt; </w:t>
      </w:r>
      <w:r w:rsidR="00BB33A9">
        <w:rPr>
          <w:rFonts w:ascii="Times New Roman" w:hAnsi="Times New Roman"/>
        </w:rPr>
        <w:t>eiro</w:t>
      </w:r>
      <w:r w:rsidRPr="001C32F2">
        <w:rPr>
          <w:rFonts w:ascii="Times New Roman" w:hAnsi="Times New Roman"/>
        </w:rPr>
        <w:t xml:space="preserve"> &lt;</w:t>
      </w:r>
      <w:r w:rsidR="00BB33A9">
        <w:rPr>
          <w:rFonts w:ascii="Times New Roman" w:hAnsi="Times New Roman"/>
          <w:i/>
        </w:rPr>
        <w:t>centi</w:t>
      </w:r>
      <w:r w:rsidRPr="001C32F2">
        <w:rPr>
          <w:rFonts w:ascii="Times New Roman" w:hAnsi="Times New Roman"/>
        </w:rPr>
        <w:t xml:space="preserve">&gt; </w:t>
      </w:r>
      <w:r w:rsidR="00BB33A9">
        <w:rPr>
          <w:rFonts w:ascii="Times New Roman" w:hAnsi="Times New Roman"/>
        </w:rPr>
        <w:t>centi</w:t>
      </w:r>
      <w:r w:rsidRPr="001C32F2">
        <w:rPr>
          <w:rFonts w:ascii="Times New Roman" w:hAnsi="Times New Roman"/>
        </w:rPr>
        <w:t xml:space="preserve">), t.sk. __% </w:t>
      </w:r>
      <w:smartTag w:uri="urn:schemas-microsoft-com:office:smarttags" w:element="stockticker">
        <w:r w:rsidRPr="001C32F2">
          <w:rPr>
            <w:rFonts w:ascii="Times New Roman" w:hAnsi="Times New Roman"/>
          </w:rPr>
          <w:t>PVN</w:t>
        </w:r>
      </w:smartTag>
      <w:r w:rsidRPr="001C32F2">
        <w:rPr>
          <w:rFonts w:ascii="Times New Roman" w:hAnsi="Times New Roman"/>
        </w:rPr>
        <w:t xml:space="preserve">, </w:t>
      </w:r>
      <w:r w:rsidRPr="001C32F2">
        <w:rPr>
          <w:rFonts w:ascii="Times New Roman" w:hAnsi="Times New Roman"/>
          <w:i/>
        </w:rPr>
        <w:t>Pasūtītājs</w:t>
      </w:r>
      <w:r w:rsidRPr="001C32F2">
        <w:rPr>
          <w:rFonts w:ascii="Times New Roman" w:hAnsi="Times New Roman"/>
        </w:rPr>
        <w:t xml:space="preserve"> apmaksā 15 (pi</w:t>
      </w:r>
      <w:r w:rsidR="00AF1ED7">
        <w:rPr>
          <w:rFonts w:ascii="Times New Roman" w:hAnsi="Times New Roman"/>
        </w:rPr>
        <w:t>ecpadsmit) dienu laikā pēc 1.1.</w:t>
      </w:r>
      <w:r w:rsidRPr="001C32F2">
        <w:rPr>
          <w:rFonts w:ascii="Times New Roman" w:hAnsi="Times New Roman"/>
        </w:rPr>
        <w:t xml:space="preserve">punktā norādītās preces saņemšanas un pieņemšanas – nodošanas dokumentu apstiprināšanas un rēķina saņemšanas. </w:t>
      </w:r>
      <w:r w:rsidRPr="001C32F2">
        <w:rPr>
          <w:rFonts w:ascii="Times New Roman" w:hAnsi="Times New Roman"/>
          <w:i/>
        </w:rPr>
        <w:t>Piegādātājs</w:t>
      </w:r>
      <w:r w:rsidRPr="001C32F2">
        <w:rPr>
          <w:rFonts w:ascii="Times New Roman" w:hAnsi="Times New Roman"/>
        </w:rPr>
        <w:t xml:space="preserve"> rēķinu izraksta ne vēlāk kā 10 (desmit) darba dienu laikā pēc Preces pieņemšanas – nodošanas akta abpusējas parakstīšanas dienas. </w:t>
      </w:r>
    </w:p>
    <w:p w:rsidR="00A63451" w:rsidRPr="001C32F2" w:rsidRDefault="00A63451" w:rsidP="00A63451">
      <w:pPr>
        <w:spacing w:after="0" w:line="240" w:lineRule="auto"/>
        <w:jc w:val="both"/>
        <w:rPr>
          <w:rFonts w:ascii="Times New Roman" w:hAnsi="Times New Roman"/>
          <w:b/>
          <w:i/>
          <w:sz w:val="16"/>
          <w:szCs w:val="16"/>
          <w:highlight w:val="yellow"/>
        </w:rPr>
      </w:pPr>
    </w:p>
    <w:p w:rsidR="00A63451" w:rsidRPr="001C32F2" w:rsidRDefault="00A63451" w:rsidP="00A63451">
      <w:pPr>
        <w:spacing w:after="0" w:line="240" w:lineRule="auto"/>
        <w:jc w:val="both"/>
        <w:rPr>
          <w:rFonts w:ascii="Times New Roman" w:hAnsi="Times New Roman"/>
          <w:b/>
          <w:i/>
          <w:spacing w:val="4"/>
        </w:rPr>
      </w:pPr>
      <w:r w:rsidRPr="001C32F2">
        <w:rPr>
          <w:rFonts w:ascii="Times New Roman" w:hAnsi="Times New Roman"/>
          <w:b/>
          <w:i/>
        </w:rPr>
        <w:t>Ja Pretendents nevēlas saņemt avansa maksājumu, tad līgumā ir šādi punkti</w:t>
      </w:r>
      <w:r w:rsidRPr="001C32F2">
        <w:rPr>
          <w:rFonts w:ascii="Times New Roman" w:hAnsi="Times New Roman"/>
          <w:b/>
          <w:i/>
          <w:spacing w:val="4"/>
        </w:rPr>
        <w:t>:</w:t>
      </w:r>
    </w:p>
    <w:p w:rsidR="00A63451" w:rsidRDefault="00A63451" w:rsidP="00A63451">
      <w:pPr>
        <w:spacing w:after="0" w:line="240" w:lineRule="auto"/>
        <w:jc w:val="both"/>
        <w:rPr>
          <w:rFonts w:ascii="Times New Roman" w:hAnsi="Times New Roman"/>
        </w:rPr>
      </w:pPr>
      <w:r w:rsidRPr="001C32F2">
        <w:rPr>
          <w:rFonts w:ascii="Times New Roman" w:hAnsi="Times New Roman"/>
        </w:rPr>
        <w:t>2.2. Samaksu par piegādāto Pre</w:t>
      </w:r>
      <w:r w:rsidR="00BB33A9">
        <w:rPr>
          <w:rFonts w:ascii="Times New Roman" w:hAnsi="Times New Roman"/>
        </w:rPr>
        <w:t>ci</w:t>
      </w:r>
      <w:r w:rsidRPr="001C32F2">
        <w:rPr>
          <w:rFonts w:ascii="Times New Roman" w:hAnsi="Times New Roman"/>
        </w:rPr>
        <w:t xml:space="preserve"> </w:t>
      </w:r>
      <w:r w:rsidRPr="001C32F2">
        <w:rPr>
          <w:rFonts w:ascii="Times New Roman" w:hAnsi="Times New Roman"/>
          <w:i/>
        </w:rPr>
        <w:t>Pasūtītājs</w:t>
      </w:r>
      <w:r w:rsidRPr="001C32F2">
        <w:rPr>
          <w:rFonts w:ascii="Times New Roman" w:hAnsi="Times New Roman"/>
        </w:rPr>
        <w:t xml:space="preserve"> veic 15 (piecpadsmit) dienu laikā pēc 1.1. punktā norādītās preces saņemšanas un pieņemšanas – nodošanas dokumentu apstiprināšanas un rēķina saņemšanas.</w:t>
      </w: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rPr>
        <w:t xml:space="preserve">2.3. </w:t>
      </w:r>
      <w:r w:rsidRPr="001C32F2">
        <w:rPr>
          <w:rFonts w:ascii="Times New Roman" w:hAnsi="Times New Roman"/>
          <w:i/>
        </w:rPr>
        <w:t>Piegādātājs</w:t>
      </w:r>
      <w:r w:rsidRPr="001C32F2">
        <w:rPr>
          <w:rFonts w:ascii="Times New Roman" w:hAnsi="Times New Roman"/>
        </w:rPr>
        <w:t xml:space="preserve"> rēķinu izraksta ne vēlāk kā 10 (desmit) darba dienu laikā pēc Preces pieņemšanas – nodošanas akta abpusējas parakstīšanas dienas. </w:t>
      </w:r>
    </w:p>
    <w:p w:rsidR="00A63451" w:rsidRPr="001C32F2" w:rsidRDefault="00A63451" w:rsidP="00A63451">
      <w:pPr>
        <w:spacing w:after="0" w:line="240" w:lineRule="auto"/>
        <w:jc w:val="both"/>
        <w:rPr>
          <w:rFonts w:ascii="Times New Roman" w:hAnsi="Times New Roman"/>
          <w:sz w:val="16"/>
          <w:szCs w:val="16"/>
        </w:rPr>
      </w:pPr>
    </w:p>
    <w:p w:rsidR="00A63451" w:rsidRPr="001C32F2" w:rsidRDefault="00A63451" w:rsidP="00A63451">
      <w:pPr>
        <w:spacing w:after="0" w:line="240" w:lineRule="auto"/>
        <w:jc w:val="both"/>
        <w:rPr>
          <w:rFonts w:ascii="Times New Roman" w:hAnsi="Times New Roman"/>
          <w:sz w:val="16"/>
          <w:szCs w:val="16"/>
        </w:rPr>
      </w:pP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rPr>
        <w:t xml:space="preserve">2.4. </w:t>
      </w:r>
      <w:r w:rsidRPr="001C32F2">
        <w:rPr>
          <w:rFonts w:ascii="Times New Roman" w:hAnsi="Times New Roman"/>
          <w:i/>
        </w:rPr>
        <w:t>Pasūtītājam</w:t>
      </w:r>
      <w:r w:rsidRPr="001C32F2">
        <w:rPr>
          <w:rFonts w:ascii="Times New Roman" w:hAnsi="Times New Roman"/>
        </w:rPr>
        <w:t xml:space="preserve"> nav pienākums apmaksāt </w:t>
      </w:r>
      <w:r w:rsidRPr="001C32F2">
        <w:rPr>
          <w:rFonts w:ascii="Times New Roman" w:hAnsi="Times New Roman"/>
          <w:i/>
        </w:rPr>
        <w:t>Piegādātāja</w:t>
      </w:r>
      <w:r w:rsidRPr="001C32F2">
        <w:rPr>
          <w:rFonts w:ascii="Times New Roman" w:hAnsi="Times New Roman"/>
        </w:rPr>
        <w:t xml:space="preserve"> rēķinus vai segt jebkādas </w:t>
      </w:r>
      <w:r w:rsidRPr="001C32F2">
        <w:rPr>
          <w:rFonts w:ascii="Times New Roman" w:hAnsi="Times New Roman"/>
          <w:i/>
        </w:rPr>
        <w:t>Piegādātāja</w:t>
      </w:r>
      <w:r w:rsidRPr="001C32F2">
        <w:rPr>
          <w:rFonts w:ascii="Times New Roman" w:hAnsi="Times New Roman"/>
        </w:rPr>
        <w:t xml:space="preserve"> izmaksas un zaudējumus par Piegādēm, </w:t>
      </w:r>
      <w:proofErr w:type="gramStart"/>
      <w:r w:rsidRPr="001C32F2">
        <w:rPr>
          <w:rFonts w:ascii="Times New Roman" w:hAnsi="Times New Roman"/>
        </w:rPr>
        <w:t xml:space="preserve">kurus </w:t>
      </w:r>
      <w:r w:rsidRPr="001C32F2">
        <w:rPr>
          <w:rFonts w:ascii="Times New Roman" w:hAnsi="Times New Roman"/>
          <w:i/>
        </w:rPr>
        <w:t>Piegādātājs</w:t>
      </w:r>
      <w:r w:rsidRPr="001C32F2">
        <w:rPr>
          <w:rFonts w:ascii="Times New Roman" w:hAnsi="Times New Roman"/>
        </w:rPr>
        <w:t xml:space="preserve"> nav veicis un/vai</w:t>
      </w:r>
      <w:proofErr w:type="gramEnd"/>
      <w:r w:rsidRPr="001C32F2">
        <w:rPr>
          <w:rFonts w:ascii="Times New Roman" w:hAnsi="Times New Roman"/>
        </w:rPr>
        <w:t xml:space="preserve"> par kuriem </w:t>
      </w:r>
      <w:smartTag w:uri="schemas-tilde-lv/tildestengine" w:element="veidnes">
        <w:smartTagPr>
          <w:attr w:name="text" w:val="Līgumā"/>
          <w:attr w:name="id" w:val="-1"/>
          <w:attr w:name="baseform" w:val="līgum|s"/>
        </w:smartTagPr>
        <w:r w:rsidRPr="001C32F2">
          <w:rPr>
            <w:rFonts w:ascii="Times New Roman" w:hAnsi="Times New Roman"/>
            <w:i/>
          </w:rPr>
          <w:t>Līgumā</w:t>
        </w:r>
      </w:smartTag>
      <w:r w:rsidRPr="001C32F2">
        <w:rPr>
          <w:rFonts w:ascii="Times New Roman" w:hAnsi="Times New Roman"/>
        </w:rPr>
        <w:t xml:space="preserve"> noteiktajā kārtībā ir konstatēti un nav novērsti trūkumi.</w:t>
      </w: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rPr>
        <w:t xml:space="preserve">2.5. Ja </w:t>
      </w:r>
      <w:r w:rsidRPr="001C32F2">
        <w:rPr>
          <w:rFonts w:ascii="Times New Roman" w:hAnsi="Times New Roman"/>
          <w:i/>
        </w:rPr>
        <w:t>Pasūtītājs</w:t>
      </w:r>
      <w:r w:rsidRPr="001C32F2">
        <w:rPr>
          <w:rFonts w:ascii="Times New Roman" w:hAnsi="Times New Roman"/>
        </w:rPr>
        <w:t xml:space="preserve"> neveic samaksu par preci laikā, tad </w:t>
      </w:r>
      <w:r w:rsidRPr="001C32F2">
        <w:rPr>
          <w:rFonts w:ascii="Times New Roman" w:hAnsi="Times New Roman"/>
          <w:i/>
        </w:rPr>
        <w:t>Pasūtītājs</w:t>
      </w:r>
      <w:r w:rsidRPr="001C32F2">
        <w:rPr>
          <w:rFonts w:ascii="Times New Roman" w:hAnsi="Times New Roman"/>
        </w:rPr>
        <w:t xml:space="preserve"> maksā līgumsodu 0.5</w:t>
      </w:r>
      <w:r w:rsidRPr="001C32F2">
        <w:rPr>
          <w:rFonts w:ascii="Times New Roman" w:hAnsi="Times New Roman"/>
          <w:color w:val="000000"/>
          <w:spacing w:val="4"/>
        </w:rPr>
        <w:t xml:space="preserve">% </w:t>
      </w:r>
      <w:r w:rsidRPr="001C32F2">
        <w:rPr>
          <w:rFonts w:ascii="Times New Roman" w:hAnsi="Times New Roman"/>
        </w:rPr>
        <w:t xml:space="preserve">apmērā no laikā nesamaksātā rēķina summas par katru nokavēto dienu, bet ne vairāk kā 10% no kopējās nesamaksātā rēķina summas. </w:t>
      </w:r>
    </w:p>
    <w:p w:rsidR="00A63451" w:rsidRPr="001C32F2" w:rsidRDefault="00A63451" w:rsidP="00A63451">
      <w:pPr>
        <w:spacing w:after="0" w:line="240" w:lineRule="auto"/>
        <w:jc w:val="both"/>
        <w:rPr>
          <w:rFonts w:ascii="Times New Roman" w:hAnsi="Times New Roman"/>
        </w:rPr>
      </w:pPr>
      <w:r w:rsidRPr="001C32F2">
        <w:rPr>
          <w:rFonts w:ascii="Times New Roman" w:hAnsi="Times New Roman"/>
        </w:rPr>
        <w:lastRenderedPageBreak/>
        <w:t xml:space="preserve">2.6. Ja </w:t>
      </w:r>
      <w:r w:rsidRPr="001C32F2">
        <w:rPr>
          <w:rFonts w:ascii="Times New Roman" w:hAnsi="Times New Roman"/>
          <w:i/>
        </w:rPr>
        <w:t>Piegādātājs</w:t>
      </w:r>
      <w:r w:rsidRPr="001C32F2">
        <w:rPr>
          <w:rFonts w:ascii="Times New Roman" w:hAnsi="Times New Roman"/>
        </w:rPr>
        <w:t xml:space="preserve"> neievēro </w:t>
      </w:r>
      <w:r w:rsidRPr="001C32F2">
        <w:rPr>
          <w:rFonts w:ascii="Times New Roman" w:hAnsi="Times New Roman"/>
          <w:i/>
        </w:rPr>
        <w:t>Līgumā</w:t>
      </w:r>
      <w:r w:rsidRPr="001C32F2">
        <w:rPr>
          <w:rFonts w:ascii="Times New Roman" w:hAnsi="Times New Roman"/>
        </w:rPr>
        <w:t xml:space="preserve"> noteikto Pasūtījuma izpildes termiņu, tad </w:t>
      </w:r>
      <w:r w:rsidRPr="001C32F2">
        <w:rPr>
          <w:rFonts w:ascii="Times New Roman" w:hAnsi="Times New Roman"/>
          <w:i/>
        </w:rPr>
        <w:t>Piegādātājs</w:t>
      </w:r>
      <w:r w:rsidRPr="001C32F2">
        <w:rPr>
          <w:rFonts w:ascii="Times New Roman" w:hAnsi="Times New Roman"/>
        </w:rPr>
        <w:t xml:space="preserve"> maksā soda naudu 0.5% apmērā no līguma summas (</w:t>
      </w:r>
      <w:r w:rsidR="00BB33A9">
        <w:rPr>
          <w:rFonts w:ascii="Times New Roman" w:hAnsi="Times New Roman"/>
        </w:rPr>
        <w:t>EUR</w:t>
      </w:r>
      <w:r w:rsidRPr="001C32F2">
        <w:rPr>
          <w:rFonts w:ascii="Times New Roman" w:hAnsi="Times New Roman"/>
        </w:rPr>
        <w:t xml:space="preserve"> ar PVN) par katru no</w:t>
      </w:r>
      <w:r>
        <w:rPr>
          <w:rFonts w:ascii="Times New Roman" w:hAnsi="Times New Roman"/>
        </w:rPr>
        <w:t>kavēto dienu, bet ne vairāk kā 1</w:t>
      </w:r>
      <w:r w:rsidRPr="001C32F2">
        <w:rPr>
          <w:rFonts w:ascii="Times New Roman" w:hAnsi="Times New Roman"/>
        </w:rPr>
        <w:t>0% no līguma summas (</w:t>
      </w:r>
      <w:r w:rsidR="00BB33A9">
        <w:rPr>
          <w:rFonts w:ascii="Times New Roman" w:hAnsi="Times New Roman"/>
        </w:rPr>
        <w:t>EUR</w:t>
      </w:r>
      <w:r w:rsidRPr="001C32F2">
        <w:rPr>
          <w:rFonts w:ascii="Times New Roman" w:hAnsi="Times New Roman"/>
        </w:rPr>
        <w:t xml:space="preserve"> ar PVN). </w:t>
      </w:r>
    </w:p>
    <w:p w:rsidR="00A63451" w:rsidRPr="00BB33A9" w:rsidRDefault="00A63451" w:rsidP="00A63451">
      <w:pPr>
        <w:spacing w:after="0" w:line="240" w:lineRule="auto"/>
        <w:jc w:val="both"/>
        <w:rPr>
          <w:rFonts w:ascii="Times New Roman" w:hAnsi="Times New Roman"/>
        </w:rPr>
      </w:pPr>
      <w:r w:rsidRPr="00BB33A9">
        <w:rPr>
          <w:rFonts w:ascii="Times New Roman" w:hAnsi="Times New Roman"/>
        </w:rPr>
        <w:t xml:space="preserve">2.7. </w:t>
      </w:r>
      <w:r w:rsidRPr="00BB33A9">
        <w:rPr>
          <w:rFonts w:ascii="Times New Roman" w:hAnsi="Times New Roman"/>
          <w:i/>
        </w:rPr>
        <w:t>Pasūtītājam</w:t>
      </w:r>
      <w:r w:rsidRPr="00BB33A9">
        <w:rPr>
          <w:rFonts w:ascii="Times New Roman" w:hAnsi="Times New Roman"/>
        </w:rPr>
        <w:t xml:space="preserve"> ir tiesības vienpusēji ieturēt </w:t>
      </w:r>
      <w:r w:rsidRPr="00BB33A9">
        <w:rPr>
          <w:rFonts w:ascii="Times New Roman" w:hAnsi="Times New Roman"/>
          <w:i/>
        </w:rPr>
        <w:t>Piegādātāja</w:t>
      </w:r>
      <w:r w:rsidRPr="00BB33A9">
        <w:rPr>
          <w:rFonts w:ascii="Times New Roman" w:hAnsi="Times New Roman"/>
        </w:rPr>
        <w:t xml:space="preserve"> maksājamo līgumsodu no līgumā noteiktajiem </w:t>
      </w:r>
      <w:r w:rsidRPr="00BB33A9">
        <w:rPr>
          <w:rFonts w:ascii="Times New Roman" w:hAnsi="Times New Roman"/>
          <w:i/>
        </w:rPr>
        <w:t>Pasūtītāja</w:t>
      </w:r>
      <w:r w:rsidRPr="00BB33A9">
        <w:rPr>
          <w:rFonts w:ascii="Times New Roman" w:hAnsi="Times New Roman"/>
        </w:rPr>
        <w:t xml:space="preserve"> maksājumiem.</w:t>
      </w:r>
    </w:p>
    <w:p w:rsidR="00A63451" w:rsidRPr="00BB33A9" w:rsidRDefault="00A63451" w:rsidP="00A63451">
      <w:pPr>
        <w:pStyle w:val="BodyText"/>
        <w:rPr>
          <w:rFonts w:ascii="Times New Roman" w:hAnsi="Times New Roman"/>
          <w:i/>
          <w:sz w:val="22"/>
        </w:rPr>
      </w:pPr>
      <w:r w:rsidRPr="00BB33A9">
        <w:rPr>
          <w:rFonts w:ascii="Times New Roman" w:hAnsi="Times New Roman"/>
          <w:sz w:val="22"/>
        </w:rPr>
        <w:t xml:space="preserve">2.8. </w:t>
      </w:r>
      <w:r w:rsidRPr="00BB33A9">
        <w:rPr>
          <w:rFonts w:ascii="Times New Roman" w:hAnsi="Times New Roman"/>
          <w:i/>
          <w:sz w:val="22"/>
        </w:rPr>
        <w:t>Līdzēji</w:t>
      </w:r>
      <w:r w:rsidRPr="00BB33A9">
        <w:rPr>
          <w:rFonts w:ascii="Times New Roman" w:hAnsi="Times New Roman"/>
          <w:sz w:val="22"/>
        </w:rPr>
        <w:t xml:space="preserve"> vienojas, ka visos dokumentos, kas saistīti ar šo Līgumu, tajā skaitā Pavadzīmēs, Aktos </w:t>
      </w:r>
      <w:r w:rsidRPr="00BB33A9">
        <w:rPr>
          <w:rFonts w:ascii="Times New Roman" w:hAnsi="Times New Roman"/>
          <w:i/>
          <w:sz w:val="22"/>
        </w:rPr>
        <w:t>Piegādātājs</w:t>
      </w:r>
      <w:r w:rsidRPr="00BB33A9">
        <w:rPr>
          <w:rFonts w:ascii="Times New Roman" w:hAnsi="Times New Roman"/>
          <w:sz w:val="22"/>
        </w:rPr>
        <w:t xml:space="preserve"> norāda Vienošanās numuru: </w:t>
      </w:r>
      <w:r w:rsidRPr="00BB33A9">
        <w:rPr>
          <w:rFonts w:ascii="Times New Roman" w:hAnsi="Times New Roman"/>
          <w:b/>
          <w:sz w:val="22"/>
        </w:rPr>
        <w:t>Nr.</w:t>
      </w:r>
      <w:r w:rsidRPr="00BB33A9">
        <w:rPr>
          <w:rFonts w:ascii="Times New Roman" w:hAnsi="Times New Roman"/>
          <w:i/>
          <w:sz w:val="22"/>
        </w:rPr>
        <w:t xml:space="preserve"> </w:t>
      </w:r>
      <w:r w:rsidRPr="00BB33A9">
        <w:rPr>
          <w:rFonts w:ascii="Times New Roman" w:hAnsi="Times New Roman"/>
          <w:b/>
          <w:iCs/>
          <w:sz w:val="24"/>
          <w:szCs w:val="24"/>
        </w:rPr>
        <w:t>2011/0040/2DP/2.1.1.3.1./11/IPIA/VIAA/002</w:t>
      </w:r>
      <w:r w:rsidRPr="00BB33A9">
        <w:rPr>
          <w:rFonts w:ascii="Times New Roman" w:hAnsi="Times New Roman"/>
          <w:b/>
          <w:sz w:val="24"/>
          <w:szCs w:val="24"/>
        </w:rPr>
        <w:t>.</w:t>
      </w:r>
    </w:p>
    <w:p w:rsidR="00A63451" w:rsidRPr="00BB33A9" w:rsidRDefault="00A63451" w:rsidP="00A63451">
      <w:pPr>
        <w:pStyle w:val="BodyText"/>
        <w:rPr>
          <w:rFonts w:ascii="Times New Roman" w:hAnsi="Times New Roman"/>
          <w:sz w:val="22"/>
        </w:rPr>
      </w:pPr>
      <w:r w:rsidRPr="00BB33A9">
        <w:rPr>
          <w:rFonts w:ascii="Times New Roman" w:hAnsi="Times New Roman"/>
          <w:sz w:val="22"/>
        </w:rPr>
        <w:t>2.9. Līguma finansēšana veikta no ERAF projekta „</w:t>
      </w:r>
      <w:r w:rsidRPr="00BB33A9">
        <w:rPr>
          <w:rFonts w:ascii="Times New Roman" w:hAnsi="Times New Roman"/>
          <w:sz w:val="24"/>
          <w:szCs w:val="24"/>
        </w:rPr>
        <w:t>Mūsdienīgas zinātnes materiāltehniskās bāzes pilnveide Lauksaimniecības resursu izmantošanas un pārtikas valsts nozīmes pētniecības centra ietvaros</w:t>
      </w:r>
      <w:r w:rsidRPr="00BB33A9">
        <w:rPr>
          <w:rFonts w:ascii="Times New Roman" w:hAnsi="Times New Roman"/>
          <w:sz w:val="22"/>
        </w:rPr>
        <w:t>”.</w:t>
      </w:r>
    </w:p>
    <w:p w:rsidR="00A63451" w:rsidRDefault="00A63451" w:rsidP="00A63451">
      <w:pPr>
        <w:spacing w:after="0" w:line="240" w:lineRule="auto"/>
        <w:jc w:val="both"/>
        <w:rPr>
          <w:rFonts w:ascii="Times New Roman" w:hAnsi="Times New Roman"/>
          <w:bCs/>
        </w:rPr>
      </w:pPr>
      <w:r w:rsidRPr="00BB33A9">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r w:rsidR="00BB33A9">
        <w:rPr>
          <w:rFonts w:ascii="Times New Roman" w:hAnsi="Times New Roman"/>
          <w:bCs/>
        </w:rPr>
        <w:t>eiro</w:t>
      </w:r>
      <w:r w:rsidRPr="001A3744">
        <w:rPr>
          <w:rFonts w:ascii="Times New Roman" w:hAnsi="Times New Roman"/>
          <w:bCs/>
        </w:rPr>
        <w:t xml:space="preserve"> bez PVN, bet PVN, citi nodokļi un tiem pielīdzināmie maksājumi tiek piemēroti atbilstoši Latvijas Republikas normatīvo aktu aktuālajai redakcijai.</w:t>
      </w:r>
    </w:p>
    <w:p w:rsidR="00A63451" w:rsidRDefault="00A63451" w:rsidP="00A63451">
      <w:pPr>
        <w:pStyle w:val="BodyText"/>
        <w:rPr>
          <w:sz w:val="22"/>
        </w:rPr>
      </w:pPr>
    </w:p>
    <w:p w:rsidR="00BB33A9" w:rsidRPr="001C32F2" w:rsidRDefault="00BB33A9" w:rsidP="00BB33A9">
      <w:pPr>
        <w:spacing w:after="0" w:line="240" w:lineRule="auto"/>
        <w:jc w:val="center"/>
        <w:rPr>
          <w:rFonts w:ascii="Times New Roman" w:hAnsi="Times New Roman"/>
          <w:b/>
          <w:bCs/>
        </w:rPr>
      </w:pPr>
      <w:r w:rsidRPr="001C32F2">
        <w:rPr>
          <w:rFonts w:ascii="Times New Roman" w:hAnsi="Times New Roman"/>
          <w:b/>
          <w:bCs/>
        </w:rPr>
        <w:t>3. Pasūtījuma piešķiršanas un izpildes kārtība</w:t>
      </w:r>
    </w:p>
    <w:p w:rsidR="00BB33A9" w:rsidRPr="00534B93" w:rsidRDefault="00BB33A9" w:rsidP="00BB33A9">
      <w:pPr>
        <w:numPr>
          <w:ilvl w:val="1"/>
          <w:numId w:val="13"/>
        </w:numPr>
        <w:tabs>
          <w:tab w:val="clear" w:pos="360"/>
          <w:tab w:val="num" w:pos="0"/>
          <w:tab w:val="num" w:pos="426"/>
        </w:tabs>
        <w:spacing w:after="0" w:line="240" w:lineRule="auto"/>
        <w:jc w:val="both"/>
        <w:rPr>
          <w:rFonts w:ascii="Times New Roman" w:hAnsi="Times New Roman"/>
          <w:strike/>
        </w:rPr>
      </w:pPr>
      <w:r w:rsidRPr="00534B93">
        <w:rPr>
          <w:rFonts w:ascii="Times New Roman" w:hAnsi="Times New Roman"/>
        </w:rPr>
        <w:t>3.1. Pasūtījumu veic</w:t>
      </w:r>
      <w:r w:rsidRPr="00534B93">
        <w:rPr>
          <w:rFonts w:ascii="Times New Roman" w:hAnsi="Times New Roman"/>
          <w:i/>
        </w:rPr>
        <w:t xml:space="preserve"> Pasūtītāja </w:t>
      </w:r>
      <w:r w:rsidRPr="00534B93">
        <w:rPr>
          <w:rFonts w:ascii="Times New Roman" w:hAnsi="Times New Roman"/>
        </w:rPr>
        <w:t xml:space="preserve">pilnvarotais pārstāvis </w:t>
      </w:r>
      <w:r w:rsidRPr="00534B93">
        <w:rPr>
          <w:rFonts w:ascii="Times New Roman" w:hAnsi="Times New Roman"/>
          <w:color w:val="000000"/>
        </w:rPr>
        <w:t xml:space="preserve">6 (sešu) mēnešu laikā no Iepirkuma līguma spēkā stāšanās dienas </w:t>
      </w:r>
      <w:r w:rsidRPr="00534B93">
        <w:rPr>
          <w:rFonts w:ascii="Times New Roman" w:hAnsi="Times New Roman"/>
        </w:rPr>
        <w:t xml:space="preserve">nosūtot </w:t>
      </w:r>
      <w:r w:rsidRPr="00534B93">
        <w:rPr>
          <w:rFonts w:ascii="Times New Roman" w:hAnsi="Times New Roman"/>
          <w:i/>
        </w:rPr>
        <w:t>Piegādātāja</w:t>
      </w:r>
      <w:r w:rsidRPr="00534B93">
        <w:rPr>
          <w:rFonts w:ascii="Times New Roman" w:hAnsi="Times New Roman"/>
        </w:rPr>
        <w:t xml:space="preserve"> pilnvarotajam pārstāvim pieprasījumu pa faksu _______</w:t>
      </w:r>
      <w:r w:rsidR="00523888" w:rsidRPr="00534B93">
        <w:rPr>
          <w:rFonts w:ascii="Times New Roman" w:hAnsi="Times New Roman"/>
        </w:rPr>
        <w:t>_______</w:t>
      </w:r>
      <w:r w:rsidRPr="00534B93">
        <w:rPr>
          <w:rFonts w:ascii="Times New Roman" w:hAnsi="Times New Roman"/>
        </w:rPr>
        <w:t>___ vai e-pastu _________________,</w:t>
      </w:r>
      <w:r w:rsidRPr="00534B93">
        <w:rPr>
          <w:rFonts w:ascii="Times New Roman" w:hAnsi="Times New Roman"/>
          <w:color w:val="000000"/>
        </w:rPr>
        <w:t xml:space="preserve"> paralēli nosūtot pasūtījumu pa pastu.</w:t>
      </w:r>
    </w:p>
    <w:p w:rsidR="00BB33A9" w:rsidRPr="00534B93" w:rsidRDefault="00BB33A9" w:rsidP="00BB33A9">
      <w:pPr>
        <w:numPr>
          <w:ilvl w:val="1"/>
          <w:numId w:val="13"/>
        </w:numPr>
        <w:tabs>
          <w:tab w:val="clear" w:pos="360"/>
          <w:tab w:val="num" w:pos="0"/>
          <w:tab w:val="num" w:pos="426"/>
        </w:tabs>
        <w:spacing w:after="0" w:line="240" w:lineRule="auto"/>
        <w:jc w:val="both"/>
        <w:rPr>
          <w:rFonts w:ascii="Times New Roman" w:hAnsi="Times New Roman"/>
          <w:strike/>
        </w:rPr>
      </w:pPr>
      <w:r w:rsidRPr="00534B93">
        <w:rPr>
          <w:rFonts w:ascii="Times New Roman" w:hAnsi="Times New Roman"/>
          <w:color w:val="000000"/>
        </w:rPr>
        <w:t xml:space="preserve">3.2. </w:t>
      </w:r>
      <w:r w:rsidRPr="00534B93">
        <w:rPr>
          <w:rFonts w:ascii="Times New Roman" w:hAnsi="Times New Roman"/>
          <w:i/>
        </w:rPr>
        <w:t>Piegādātājs</w:t>
      </w:r>
      <w:r w:rsidRPr="00534B93">
        <w:rPr>
          <w:rFonts w:ascii="Times New Roman" w:hAnsi="Times New Roman"/>
        </w:rPr>
        <w:t xml:space="preserve"> piegādā un uzstāda Specifikācijai un Piedāvājumam atbilstošu Preci un veic darbinieku apmācību 2</w:t>
      </w:r>
      <w:r w:rsidRPr="00534B93">
        <w:rPr>
          <w:rFonts w:ascii="Times New Roman" w:hAnsi="Times New Roman"/>
          <w:color w:val="000000"/>
        </w:rPr>
        <w:t xml:space="preserve"> (divu) mēnešu laikā no dienas, kad pasūtījums saņemts pa e-pastu vai faksu</w:t>
      </w:r>
      <w:r w:rsidRPr="00534B93">
        <w:rPr>
          <w:rFonts w:ascii="Times New Roman" w:hAnsi="Times New Roman"/>
        </w:rPr>
        <w:t xml:space="preserve"> </w:t>
      </w:r>
    </w:p>
    <w:p w:rsidR="00BB33A9" w:rsidRPr="00AE2CC7" w:rsidRDefault="00BB33A9" w:rsidP="00BB33A9">
      <w:pPr>
        <w:spacing w:after="0" w:line="240" w:lineRule="auto"/>
        <w:jc w:val="both"/>
        <w:rPr>
          <w:rFonts w:ascii="Times New Roman" w:hAnsi="Times New Roman"/>
        </w:rPr>
      </w:pPr>
      <w:r w:rsidRPr="00AE2CC7">
        <w:rPr>
          <w:rFonts w:ascii="Times New Roman" w:hAnsi="Times New Roman"/>
        </w:rPr>
        <w:t>3.3.</w:t>
      </w:r>
      <w:r w:rsidRPr="00AE2CC7">
        <w:rPr>
          <w:rFonts w:ascii="Times New Roman" w:hAnsi="Times New Roman"/>
          <w:i/>
        </w:rPr>
        <w:t>Piegādātājs</w:t>
      </w:r>
      <w:r w:rsidRPr="00AE2CC7">
        <w:rPr>
          <w:rFonts w:ascii="Times New Roman" w:hAnsi="Times New Roman"/>
        </w:rPr>
        <w:t xml:space="preserve"> nodrošina Preces piegādi ar savu transportu līdz </w:t>
      </w:r>
      <w:r w:rsidRPr="00AE2CC7">
        <w:rPr>
          <w:rFonts w:ascii="Times New Roman" w:hAnsi="Times New Roman"/>
          <w:i/>
        </w:rPr>
        <w:t>Pasūtītāja</w:t>
      </w:r>
      <w:r w:rsidRPr="00AE2CC7">
        <w:rPr>
          <w:rFonts w:ascii="Times New Roman" w:hAnsi="Times New Roman"/>
        </w:rPr>
        <w:t xml:space="preserve"> norādītajai adresei –</w:t>
      </w:r>
      <w:r w:rsidRPr="00BB33A9">
        <w:t xml:space="preserve"> </w:t>
      </w:r>
      <w:r w:rsidRPr="00BB33A9">
        <w:rPr>
          <w:rFonts w:ascii="Times New Roman" w:hAnsi="Times New Roman"/>
        </w:rPr>
        <w:t>LLU Veterinārmedicīnas fakultāte (VMF), K.Helmaņa 8, Jelgava, LV-3004</w:t>
      </w:r>
      <w:r>
        <w:rPr>
          <w:rFonts w:ascii="Times New Roman" w:hAnsi="Times New Roman"/>
        </w:rPr>
        <w:t>.</w:t>
      </w:r>
    </w:p>
    <w:p w:rsidR="00BB33A9" w:rsidRPr="004517FC" w:rsidRDefault="00BB33A9" w:rsidP="00BB33A9">
      <w:pPr>
        <w:numPr>
          <w:ilvl w:val="1"/>
          <w:numId w:val="13"/>
        </w:numPr>
        <w:tabs>
          <w:tab w:val="clear" w:pos="360"/>
          <w:tab w:val="num" w:pos="0"/>
          <w:tab w:val="num" w:pos="426"/>
        </w:tabs>
        <w:spacing w:after="0" w:line="240" w:lineRule="auto"/>
        <w:jc w:val="both"/>
        <w:rPr>
          <w:rFonts w:ascii="Times New Roman" w:hAnsi="Times New Roman"/>
        </w:rPr>
      </w:pPr>
      <w:r w:rsidRPr="00AE2CC7">
        <w:rPr>
          <w:rFonts w:ascii="Times New Roman" w:hAnsi="Times New Roman"/>
        </w:rPr>
        <w:t xml:space="preserve">3.4. </w:t>
      </w:r>
      <w:r w:rsidRPr="00AE2CC7">
        <w:rPr>
          <w:rFonts w:ascii="Times New Roman" w:hAnsi="Times New Roman"/>
          <w:i/>
        </w:rPr>
        <w:t>Piegādātāja</w:t>
      </w:r>
      <w:r w:rsidRPr="00AE2CC7">
        <w:rPr>
          <w:rFonts w:ascii="Times New Roman" w:hAnsi="Times New Roman"/>
        </w:rPr>
        <w:t xml:space="preserve"> pilnvarotais pārstāvis pirms 1.1.punktā norādītās Preces piegādes vienojas ar Pasūtītāja</w:t>
      </w:r>
      <w:r w:rsidRPr="004517FC">
        <w:rPr>
          <w:rFonts w:ascii="Times New Roman" w:hAnsi="Times New Roman"/>
        </w:rPr>
        <w:t xml:space="preserve"> pilnvaroto pārstāvi par Preces saņemšanu.</w:t>
      </w:r>
    </w:p>
    <w:p w:rsidR="00BB33A9" w:rsidRPr="004517FC" w:rsidRDefault="00BB33A9" w:rsidP="00BB33A9">
      <w:pPr>
        <w:numPr>
          <w:ilvl w:val="1"/>
          <w:numId w:val="13"/>
        </w:numPr>
        <w:tabs>
          <w:tab w:val="clear" w:pos="360"/>
          <w:tab w:val="num" w:pos="0"/>
          <w:tab w:val="num" w:pos="426"/>
        </w:tabs>
        <w:spacing w:after="0" w:line="240" w:lineRule="auto"/>
        <w:jc w:val="both"/>
        <w:rPr>
          <w:rFonts w:ascii="Times New Roman" w:hAnsi="Times New Roman"/>
        </w:rPr>
      </w:pPr>
      <w:r w:rsidRPr="004517FC">
        <w:rPr>
          <w:rFonts w:ascii="Times New Roman" w:hAnsi="Times New Roman"/>
        </w:rPr>
        <w:t xml:space="preserve">3.5. </w:t>
      </w:r>
      <w:r w:rsidRPr="004517FC">
        <w:rPr>
          <w:rFonts w:ascii="Times New Roman" w:hAnsi="Times New Roman"/>
          <w:i/>
        </w:rPr>
        <w:t>Piegādātājs</w:t>
      </w:r>
      <w:r w:rsidRPr="004517FC">
        <w:rPr>
          <w:rFonts w:ascii="Times New Roman" w:hAnsi="Times New Roman"/>
        </w:rPr>
        <w:t xml:space="preserve"> nodrošina Preces piegādi standarta iepakojumā, kas nodrošina pilnīgu Preces drošību pret iespējamajiem bojājumiem to transportējot.</w:t>
      </w:r>
    </w:p>
    <w:p w:rsidR="00BB33A9" w:rsidRPr="002220B0" w:rsidRDefault="00BB33A9" w:rsidP="00BB33A9">
      <w:pPr>
        <w:numPr>
          <w:ilvl w:val="1"/>
          <w:numId w:val="13"/>
        </w:numPr>
        <w:tabs>
          <w:tab w:val="clear" w:pos="360"/>
          <w:tab w:val="num" w:pos="0"/>
          <w:tab w:val="num" w:pos="426"/>
        </w:tabs>
        <w:spacing w:after="0" w:line="240" w:lineRule="auto"/>
        <w:jc w:val="both"/>
        <w:rPr>
          <w:rFonts w:ascii="Times New Roman" w:hAnsi="Times New Roman"/>
          <w:strike/>
        </w:rPr>
      </w:pPr>
    </w:p>
    <w:p w:rsidR="00BB33A9" w:rsidRPr="00BB33A9" w:rsidRDefault="00BB33A9" w:rsidP="00BB33A9">
      <w:pPr>
        <w:pStyle w:val="ListParagraph"/>
        <w:numPr>
          <w:ilvl w:val="0"/>
          <w:numId w:val="13"/>
        </w:numPr>
        <w:tabs>
          <w:tab w:val="left" w:pos="284"/>
        </w:tabs>
        <w:spacing w:after="0" w:line="240" w:lineRule="auto"/>
        <w:jc w:val="center"/>
        <w:rPr>
          <w:rFonts w:ascii="Times New Roman" w:hAnsi="Times New Roman"/>
        </w:rPr>
      </w:pPr>
      <w:r w:rsidRPr="00BB33A9">
        <w:rPr>
          <w:rFonts w:ascii="Times New Roman" w:hAnsi="Times New Roman"/>
          <w:b/>
        </w:rPr>
        <w:t xml:space="preserve">Līguma darbības laiks </w:t>
      </w:r>
    </w:p>
    <w:p w:rsidR="00BB33A9" w:rsidRPr="00BB33A9" w:rsidRDefault="00BB33A9" w:rsidP="00BB33A9">
      <w:pPr>
        <w:tabs>
          <w:tab w:val="left" w:pos="284"/>
        </w:tabs>
        <w:spacing w:after="0" w:line="240" w:lineRule="auto"/>
        <w:jc w:val="both"/>
        <w:rPr>
          <w:rFonts w:ascii="Times New Roman" w:hAnsi="Times New Roman"/>
        </w:rPr>
      </w:pPr>
      <w:r w:rsidRPr="00BB33A9">
        <w:rPr>
          <w:rFonts w:ascii="Times New Roman" w:hAnsi="Times New Roman"/>
        </w:rPr>
        <w:t xml:space="preserve">4.1. </w:t>
      </w:r>
      <w:r w:rsidRPr="00BB33A9">
        <w:rPr>
          <w:rFonts w:ascii="Times New Roman" w:hAnsi="Times New Roman"/>
          <w:i/>
        </w:rPr>
        <w:t>Līgums</w:t>
      </w:r>
      <w:r w:rsidRPr="00BB33A9">
        <w:rPr>
          <w:rFonts w:ascii="Times New Roman" w:hAnsi="Times New Roman"/>
        </w:rPr>
        <w:t xml:space="preserve"> stājas spēkā no tā parakstīšanas brīža un ir spēkā </w:t>
      </w:r>
      <w:r w:rsidRPr="00BB33A9">
        <w:rPr>
          <w:rFonts w:ascii="Times New Roman" w:hAnsi="Times New Roman"/>
          <w:b/>
        </w:rPr>
        <w:t xml:space="preserve">līdz pilnīgai </w:t>
      </w:r>
      <w:r w:rsidRPr="00BB33A9">
        <w:rPr>
          <w:rFonts w:ascii="Times New Roman" w:hAnsi="Times New Roman"/>
          <w:b/>
          <w:i/>
        </w:rPr>
        <w:t>Līdzēju</w:t>
      </w:r>
      <w:r w:rsidRPr="00BB33A9">
        <w:rPr>
          <w:rFonts w:ascii="Times New Roman" w:hAnsi="Times New Roman"/>
          <w:b/>
        </w:rPr>
        <w:t xml:space="preserve"> saistību izpildei.</w:t>
      </w:r>
    </w:p>
    <w:p w:rsidR="000836F4" w:rsidRPr="00825364" w:rsidRDefault="000836F4" w:rsidP="000836F4">
      <w:pPr>
        <w:tabs>
          <w:tab w:val="left" w:pos="284"/>
        </w:tabs>
        <w:spacing w:after="0" w:line="240" w:lineRule="auto"/>
        <w:rPr>
          <w:rFonts w:ascii="Times New Roman" w:hAnsi="Times New Roman"/>
          <w:b/>
        </w:rPr>
      </w:pPr>
    </w:p>
    <w:p w:rsidR="00BB33A9" w:rsidRPr="001C32F2" w:rsidRDefault="00BB33A9" w:rsidP="00BB33A9">
      <w:pPr>
        <w:spacing w:after="0" w:line="240" w:lineRule="auto"/>
        <w:ind w:left="360"/>
        <w:jc w:val="center"/>
        <w:rPr>
          <w:rFonts w:ascii="Times New Roman" w:hAnsi="Times New Roman"/>
          <w:b/>
        </w:rPr>
      </w:pPr>
      <w:r w:rsidRPr="001C32F2">
        <w:rPr>
          <w:rFonts w:ascii="Times New Roman" w:hAnsi="Times New Roman"/>
          <w:b/>
        </w:rPr>
        <w:t>5. Preces nodošana un pieņemšana</w:t>
      </w:r>
    </w:p>
    <w:p w:rsidR="00BB33A9" w:rsidRPr="001C32F2" w:rsidRDefault="00BB33A9" w:rsidP="00BB33A9">
      <w:pPr>
        <w:tabs>
          <w:tab w:val="num" w:pos="426"/>
        </w:tabs>
        <w:spacing w:after="0" w:line="240" w:lineRule="auto"/>
        <w:jc w:val="both"/>
        <w:rPr>
          <w:rFonts w:ascii="Times New Roman" w:hAnsi="Times New Roman"/>
        </w:rPr>
      </w:pPr>
      <w:r w:rsidRPr="004777E7">
        <w:rPr>
          <w:rFonts w:ascii="Times New Roman" w:hAnsi="Times New Roman"/>
        </w:rPr>
        <w:t>5.1. Pēc Preces piegādes tiek parakstīts Preču pieņemšanas – nodošanas akts.</w:t>
      </w:r>
      <w:r w:rsidRPr="001C32F2">
        <w:rPr>
          <w:rFonts w:ascii="Times New Roman" w:hAnsi="Times New Roman"/>
        </w:rPr>
        <w:t xml:space="preserve"> </w:t>
      </w:r>
    </w:p>
    <w:p w:rsidR="00BB33A9" w:rsidRPr="001C32F2" w:rsidRDefault="00BB33A9" w:rsidP="00BB33A9">
      <w:pPr>
        <w:tabs>
          <w:tab w:val="num" w:pos="426"/>
        </w:tabs>
        <w:spacing w:after="0" w:line="240" w:lineRule="auto"/>
        <w:jc w:val="both"/>
        <w:rPr>
          <w:rFonts w:ascii="Times New Roman" w:hAnsi="Times New Roman"/>
        </w:rPr>
      </w:pPr>
      <w:r w:rsidRPr="001C32F2">
        <w:rPr>
          <w:rFonts w:ascii="Times New Roman" w:hAnsi="Times New Roman"/>
        </w:rPr>
        <w:t xml:space="preserve">5.2. </w:t>
      </w:r>
      <w:r w:rsidRPr="001C32F2">
        <w:rPr>
          <w:rFonts w:ascii="Times New Roman" w:hAnsi="Times New Roman"/>
          <w:i/>
        </w:rPr>
        <w:t>Piegādātājs</w:t>
      </w:r>
      <w:r w:rsidRPr="001C32F2">
        <w:rPr>
          <w:rFonts w:ascii="Times New Roman" w:hAnsi="Times New Roman"/>
        </w:rPr>
        <w:t xml:space="preserve"> Preces pieņemšanas – nodošanas aktā un rēķinā-pavadzīmē norāda Preces nosaukumu, daudzumu, cenu, līguma numuru un projekta vienošanās numuru. </w:t>
      </w:r>
    </w:p>
    <w:p w:rsidR="00BB33A9" w:rsidRPr="001C32F2" w:rsidRDefault="00BB33A9" w:rsidP="00BB33A9">
      <w:pPr>
        <w:tabs>
          <w:tab w:val="num" w:pos="420"/>
        </w:tabs>
        <w:spacing w:after="0" w:line="240" w:lineRule="auto"/>
        <w:jc w:val="both"/>
        <w:rPr>
          <w:rFonts w:ascii="Times New Roman" w:hAnsi="Times New Roman"/>
        </w:rPr>
      </w:pPr>
      <w:r w:rsidRPr="001C32F2">
        <w:rPr>
          <w:rFonts w:ascii="Times New Roman" w:hAnsi="Times New Roman"/>
        </w:rPr>
        <w:t xml:space="preserve">5.3. </w:t>
      </w:r>
      <w:r w:rsidRPr="001C32F2">
        <w:rPr>
          <w:rFonts w:ascii="Times New Roman" w:hAnsi="Times New Roman"/>
          <w:i/>
        </w:rPr>
        <w:t>Pasūtītājam</w:t>
      </w:r>
      <w:r w:rsidRPr="001C32F2">
        <w:rPr>
          <w:rFonts w:ascii="Times New Roman" w:hAnsi="Times New Roman"/>
        </w:rPr>
        <w:t xml:space="preserve"> ir tiesības iesniegt defekta aktu par Pasūtījuma neatbilstību. Konstatētie trūkumi, kas tiek fiksēti defekta aktā, </w:t>
      </w:r>
      <w:r w:rsidRPr="001C32F2">
        <w:rPr>
          <w:rFonts w:ascii="Times New Roman" w:hAnsi="Times New Roman"/>
          <w:i/>
        </w:rPr>
        <w:t>Piegādātājam</w:t>
      </w:r>
      <w:r w:rsidRPr="001C32F2">
        <w:rPr>
          <w:rFonts w:ascii="Times New Roman" w:hAnsi="Times New Roman"/>
        </w:rPr>
        <w:t xml:space="preserve"> 5 (piecu) darba dienu laikā jānovērš ar saviem līdzekļiem un uz sava </w:t>
      </w:r>
      <w:r w:rsidRPr="00772EE6">
        <w:rPr>
          <w:rFonts w:ascii="Times New Roman" w:hAnsi="Times New Roman"/>
        </w:rPr>
        <w:t xml:space="preserve">rēķina. </w:t>
      </w:r>
      <w:r w:rsidRPr="00772EE6">
        <w:rPr>
          <w:rFonts w:ascii="Times New Roman" w:hAnsi="Times New Roman"/>
          <w:i/>
        </w:rPr>
        <w:t>Pasūtītājs</w:t>
      </w:r>
      <w:r w:rsidRPr="00772EE6">
        <w:rPr>
          <w:rFonts w:ascii="Times New Roman" w:hAnsi="Times New Roman"/>
        </w:rPr>
        <w:t xml:space="preserve"> ir tiesīgs pagarināt trūkumu novēršanas laiku</w:t>
      </w:r>
      <w:r>
        <w:rPr>
          <w:rFonts w:ascii="Times New Roman" w:hAnsi="Times New Roman"/>
        </w:rPr>
        <w:t>,</w:t>
      </w:r>
      <w:r w:rsidRPr="00772EE6">
        <w:rPr>
          <w:rFonts w:ascii="Times New Roman" w:hAnsi="Times New Roman"/>
        </w:rPr>
        <w:t xml:space="preserve"> pamatojoties uz </w:t>
      </w:r>
      <w:r w:rsidRPr="00772EE6">
        <w:rPr>
          <w:rFonts w:ascii="Times New Roman" w:hAnsi="Times New Roman"/>
          <w:i/>
        </w:rPr>
        <w:t>Piegādātāja</w:t>
      </w:r>
      <w:r w:rsidRPr="00772EE6">
        <w:rPr>
          <w:rFonts w:ascii="Times New Roman" w:hAnsi="Times New Roman"/>
        </w:rPr>
        <w:t xml:space="preserve"> iesniegto</w:t>
      </w:r>
      <w:r w:rsidRPr="001C32F2">
        <w:rPr>
          <w:rFonts w:ascii="Times New Roman" w:hAnsi="Times New Roman"/>
        </w:rPr>
        <w:t xml:space="preserve"> rakstisku informāciju. Ja minētais termiņš vai pagarinātais termiņš netiek ievērots, </w:t>
      </w:r>
      <w:r w:rsidRPr="001C32F2">
        <w:rPr>
          <w:rFonts w:ascii="Times New Roman" w:hAnsi="Times New Roman"/>
          <w:i/>
        </w:rPr>
        <w:t>Pasūtītājs</w:t>
      </w:r>
      <w:r w:rsidRPr="001C32F2">
        <w:rPr>
          <w:rFonts w:ascii="Times New Roman" w:hAnsi="Times New Roman"/>
        </w:rPr>
        <w:t xml:space="preserve"> ir tiesīgs lauzt </w:t>
      </w:r>
      <w:r w:rsidRPr="001C32F2">
        <w:rPr>
          <w:rFonts w:ascii="Times New Roman" w:hAnsi="Times New Roman"/>
          <w:i/>
        </w:rPr>
        <w:t>Līgumu</w:t>
      </w:r>
      <w:r w:rsidRPr="001C32F2">
        <w:rPr>
          <w:rFonts w:ascii="Times New Roman" w:hAnsi="Times New Roman"/>
        </w:rPr>
        <w:t>.</w:t>
      </w:r>
    </w:p>
    <w:p w:rsidR="00BB33A9" w:rsidRPr="001C32F2" w:rsidRDefault="00BB33A9" w:rsidP="00BB33A9">
      <w:pPr>
        <w:tabs>
          <w:tab w:val="num" w:pos="426"/>
        </w:tabs>
        <w:spacing w:after="0" w:line="240" w:lineRule="auto"/>
        <w:jc w:val="both"/>
        <w:rPr>
          <w:rFonts w:ascii="Times New Roman" w:hAnsi="Times New Roman"/>
        </w:rPr>
      </w:pPr>
      <w:r w:rsidRPr="001C32F2">
        <w:rPr>
          <w:rFonts w:ascii="Times New Roman" w:hAnsi="Times New Roman"/>
        </w:rPr>
        <w:t>5.4.</w:t>
      </w:r>
      <w:r w:rsidRPr="001C32F2">
        <w:rPr>
          <w:rFonts w:ascii="Times New Roman" w:hAnsi="Times New Roman"/>
          <w:i/>
        </w:rPr>
        <w:t xml:space="preserve"> Pasūtītājs </w:t>
      </w:r>
      <w:r w:rsidRPr="001C32F2">
        <w:rPr>
          <w:rFonts w:ascii="Times New Roman" w:hAnsi="Times New Roman"/>
        </w:rPr>
        <w:t xml:space="preserve">ir tiesīgs atteikties no nekvalitatīvas vai </w:t>
      </w:r>
      <w:r w:rsidRPr="001C32F2">
        <w:rPr>
          <w:rFonts w:ascii="Times New Roman" w:hAnsi="Times New Roman"/>
          <w:i/>
        </w:rPr>
        <w:t>Līguma</w:t>
      </w:r>
      <w:r w:rsidRPr="001C32F2">
        <w:rPr>
          <w:rFonts w:ascii="Times New Roman" w:hAnsi="Times New Roman"/>
        </w:rPr>
        <w:t xml:space="preserve"> noteikumiem neatbilstošas Preces pieņemšanas.</w:t>
      </w:r>
    </w:p>
    <w:p w:rsidR="00BB33A9" w:rsidRPr="001C32F2" w:rsidRDefault="00BB33A9" w:rsidP="00BB33A9">
      <w:pPr>
        <w:tabs>
          <w:tab w:val="num" w:pos="426"/>
        </w:tabs>
        <w:spacing w:after="0" w:line="240" w:lineRule="auto"/>
        <w:jc w:val="both"/>
        <w:rPr>
          <w:rFonts w:ascii="Times New Roman" w:hAnsi="Times New Roman"/>
        </w:rPr>
      </w:pPr>
      <w:r w:rsidRPr="001C32F2">
        <w:rPr>
          <w:rFonts w:ascii="Times New Roman" w:hAnsi="Times New Roman"/>
        </w:rPr>
        <w:t xml:space="preserve">5.5. </w:t>
      </w:r>
      <w:r w:rsidRPr="001C32F2">
        <w:rPr>
          <w:rFonts w:ascii="Times New Roman" w:hAnsi="Times New Roman"/>
          <w:i/>
        </w:rPr>
        <w:t>Piegādātājam</w:t>
      </w:r>
      <w:r w:rsidRPr="001C32F2">
        <w:rPr>
          <w:rFonts w:ascii="Times New Roman" w:hAnsi="Times New Roman"/>
        </w:rPr>
        <w:t xml:space="preserve"> Preču Piegāde jāveic patstāvīgi, un tas nedrīkst nodot pienākumu izpildi trešajām personām iepriekš nesaskaņojot to ar </w:t>
      </w:r>
      <w:r w:rsidRPr="001C32F2">
        <w:rPr>
          <w:rFonts w:ascii="Times New Roman" w:hAnsi="Times New Roman"/>
          <w:i/>
        </w:rPr>
        <w:t>Pasūtītāju</w:t>
      </w:r>
      <w:r w:rsidRPr="001C32F2">
        <w:rPr>
          <w:rFonts w:ascii="Times New Roman" w:hAnsi="Times New Roman"/>
        </w:rPr>
        <w:t>.</w:t>
      </w:r>
    </w:p>
    <w:p w:rsidR="00BB33A9" w:rsidRPr="001C32F2" w:rsidRDefault="00BB33A9" w:rsidP="00BB33A9">
      <w:pPr>
        <w:spacing w:after="0" w:line="240" w:lineRule="auto"/>
        <w:jc w:val="both"/>
        <w:rPr>
          <w:rFonts w:ascii="Times New Roman" w:hAnsi="Times New Roman"/>
        </w:rPr>
      </w:pPr>
      <w:r w:rsidRPr="001C32F2">
        <w:rPr>
          <w:rFonts w:ascii="Times New Roman" w:hAnsi="Times New Roman"/>
        </w:rPr>
        <w:t>5.6.</w:t>
      </w:r>
      <w:r w:rsidRPr="001C32F2">
        <w:rPr>
          <w:rFonts w:ascii="Times New Roman" w:hAnsi="Times New Roman"/>
          <w:i/>
        </w:rPr>
        <w:t>Piegādātājam</w:t>
      </w:r>
      <w:r w:rsidRPr="001C32F2">
        <w:rPr>
          <w:rFonts w:ascii="Times New Roman" w:hAnsi="Times New Roman"/>
        </w:rPr>
        <w:t xml:space="preserve"> ir pienākums 3(trīs) dienu laikā pēc </w:t>
      </w:r>
      <w:r w:rsidRPr="001C32F2">
        <w:rPr>
          <w:rFonts w:ascii="Times New Roman" w:hAnsi="Times New Roman"/>
          <w:i/>
        </w:rPr>
        <w:t>Pasūtītāja</w:t>
      </w:r>
      <w:r w:rsidRPr="001C32F2">
        <w:rPr>
          <w:rFonts w:ascii="Times New Roman" w:hAnsi="Times New Roman"/>
        </w:rPr>
        <w:t xml:space="preserve"> pieprasījuma, rakstveidā sniegt informāciju par: Preces Piegādes gaitu</w:t>
      </w:r>
      <w:r>
        <w:rPr>
          <w:rFonts w:ascii="Times New Roman" w:hAnsi="Times New Roman"/>
        </w:rPr>
        <w:t xml:space="preserve"> vai</w:t>
      </w:r>
      <w:r w:rsidRPr="001C32F2">
        <w:rPr>
          <w:rFonts w:ascii="Times New Roman" w:hAnsi="Times New Roman"/>
        </w:rPr>
        <w:t xml:space="preserve"> apstākļiem, kas traucē Preces piegādi.</w:t>
      </w:r>
    </w:p>
    <w:p w:rsidR="000836F4" w:rsidRDefault="000836F4" w:rsidP="000836F4">
      <w:pPr>
        <w:spacing w:after="0" w:line="240" w:lineRule="auto"/>
        <w:rPr>
          <w:rFonts w:ascii="Times New Roman" w:hAnsi="Times New Roman"/>
        </w:rPr>
      </w:pPr>
    </w:p>
    <w:p w:rsidR="00BB33A9" w:rsidRPr="00BB33A9" w:rsidRDefault="00BB33A9" w:rsidP="00BB33A9">
      <w:pPr>
        <w:spacing w:after="0" w:line="240" w:lineRule="auto"/>
        <w:jc w:val="center"/>
        <w:rPr>
          <w:rFonts w:ascii="Times New Roman" w:hAnsi="Times New Roman"/>
          <w:b/>
          <w:bCs/>
        </w:rPr>
      </w:pPr>
      <w:r w:rsidRPr="00BB33A9">
        <w:rPr>
          <w:rFonts w:ascii="Times New Roman" w:hAnsi="Times New Roman"/>
          <w:b/>
          <w:bCs/>
        </w:rPr>
        <w:t>6. Līguma noteikumu grozīšana, tās darbības pārtraukšana</w:t>
      </w:r>
    </w:p>
    <w:p w:rsidR="00BB33A9" w:rsidRPr="00BB33A9" w:rsidRDefault="00BB33A9" w:rsidP="00BB33A9">
      <w:pPr>
        <w:spacing w:after="0" w:line="240" w:lineRule="auto"/>
        <w:jc w:val="both"/>
        <w:rPr>
          <w:rFonts w:ascii="Times New Roman" w:hAnsi="Times New Roman"/>
        </w:rPr>
      </w:pPr>
      <w:r w:rsidRPr="00BB33A9">
        <w:rPr>
          <w:rFonts w:ascii="Times New Roman" w:hAnsi="Times New Roman"/>
        </w:rPr>
        <w:t xml:space="preserve">6.1. Līguma darbības laikā </w:t>
      </w:r>
      <w:r w:rsidRPr="00BB33A9">
        <w:rPr>
          <w:rFonts w:ascii="Times New Roman" w:hAnsi="Times New Roman"/>
          <w:i/>
        </w:rPr>
        <w:t>Līdzēji</w:t>
      </w:r>
      <w:r w:rsidRPr="00BB33A9">
        <w:rPr>
          <w:rFonts w:ascii="Times New Roman" w:hAnsi="Times New Roman"/>
        </w:rPr>
        <w:t xml:space="preserve"> nedrīkst veikt būtiskus līguma grozījumus, izņemot Publisko iepirkuma likuma 67.</w:t>
      </w:r>
      <w:r w:rsidRPr="00BB33A9">
        <w:rPr>
          <w:rFonts w:ascii="Times New Roman" w:hAnsi="Times New Roman"/>
          <w:vertAlign w:val="superscript"/>
        </w:rPr>
        <w:t>1</w:t>
      </w:r>
      <w:r w:rsidRPr="00BB33A9">
        <w:rPr>
          <w:rFonts w:ascii="Times New Roman" w:hAnsi="Times New Roman"/>
        </w:rPr>
        <w:t xml:space="preserve"> panta otrajā daļā noteiktajos gadījumos. Par būtiskiem līguma grozījumiem ir atzīstami tādi grozījumi, kas atbilst Publisko iepirkuma likuma 67.</w:t>
      </w:r>
      <w:r w:rsidRPr="00BB33A9">
        <w:rPr>
          <w:rFonts w:ascii="Times New Roman" w:hAnsi="Times New Roman"/>
          <w:vertAlign w:val="superscript"/>
        </w:rPr>
        <w:t>1</w:t>
      </w:r>
      <w:r w:rsidRPr="00BB33A9">
        <w:rPr>
          <w:rFonts w:ascii="Times New Roman" w:hAnsi="Times New Roman"/>
        </w:rPr>
        <w:t xml:space="preserve"> panta trešās daļas regulējuma</w:t>
      </w:r>
    </w:p>
    <w:p w:rsidR="00BB33A9" w:rsidRPr="00BB33A9" w:rsidRDefault="00BB33A9" w:rsidP="00BB33A9">
      <w:pPr>
        <w:spacing w:after="0" w:line="240" w:lineRule="auto"/>
        <w:jc w:val="both"/>
        <w:rPr>
          <w:rFonts w:ascii="Times New Roman" w:hAnsi="Times New Roman"/>
        </w:rPr>
      </w:pPr>
      <w:r w:rsidRPr="00BB33A9">
        <w:rPr>
          <w:rFonts w:ascii="Times New Roman" w:hAnsi="Times New Roman"/>
          <w:bCs/>
        </w:rPr>
        <w:t>6.2.</w:t>
      </w:r>
      <w:r w:rsidRPr="00BB33A9">
        <w:rPr>
          <w:rFonts w:ascii="Times New Roman" w:hAnsi="Times New Roman"/>
          <w:bCs/>
          <w:i/>
        </w:rPr>
        <w:t xml:space="preserve"> Līgumu</w:t>
      </w:r>
      <w:r w:rsidRPr="00BB33A9">
        <w:rPr>
          <w:rFonts w:ascii="Times New Roman" w:hAnsi="Times New Roman"/>
          <w:bCs/>
        </w:rPr>
        <w:t xml:space="preserve"> </w:t>
      </w:r>
      <w:r w:rsidRPr="00BB33A9">
        <w:rPr>
          <w:rFonts w:ascii="Times New Roman" w:hAnsi="Times New Roman"/>
        </w:rPr>
        <w:t xml:space="preserve">var izbeigt, </w:t>
      </w:r>
      <w:r w:rsidRPr="00BB33A9">
        <w:rPr>
          <w:rFonts w:ascii="Times New Roman" w:hAnsi="Times New Roman"/>
          <w:i/>
        </w:rPr>
        <w:t>Līdzējiem</w:t>
      </w:r>
      <w:r w:rsidRPr="00BB33A9">
        <w:rPr>
          <w:rFonts w:ascii="Times New Roman" w:hAnsi="Times New Roman"/>
        </w:rPr>
        <w:t xml:space="preserve"> savstarpēji vienojoties.</w:t>
      </w:r>
      <w:proofErr w:type="gramStart"/>
      <w:r w:rsidRPr="00BB33A9">
        <w:rPr>
          <w:rFonts w:ascii="Times New Roman" w:hAnsi="Times New Roman"/>
        </w:rPr>
        <w:t xml:space="preserve">  </w:t>
      </w:r>
      <w:proofErr w:type="gramEnd"/>
    </w:p>
    <w:p w:rsidR="00BB33A9" w:rsidRPr="00BB33A9" w:rsidRDefault="00BB33A9" w:rsidP="00BB33A9">
      <w:pPr>
        <w:spacing w:after="0" w:line="240" w:lineRule="auto"/>
        <w:jc w:val="both"/>
        <w:rPr>
          <w:rFonts w:ascii="Times New Roman" w:hAnsi="Times New Roman"/>
        </w:rPr>
      </w:pPr>
      <w:r w:rsidRPr="00BB33A9">
        <w:rPr>
          <w:rFonts w:ascii="Times New Roman" w:hAnsi="Times New Roman"/>
        </w:rPr>
        <w:t xml:space="preserve">6.3. Ja </w:t>
      </w:r>
      <w:r w:rsidRPr="00BB33A9">
        <w:rPr>
          <w:rFonts w:ascii="Times New Roman" w:hAnsi="Times New Roman"/>
          <w:i/>
        </w:rPr>
        <w:t>Piegādātājs</w:t>
      </w:r>
      <w:r w:rsidRPr="00BB33A9">
        <w:rPr>
          <w:rFonts w:ascii="Times New Roman" w:hAnsi="Times New Roman"/>
        </w:rPr>
        <w:t xml:space="preserve"> veic prasībām neatbilstošu prettiesisku darbību, tad var tikt uzskatīts, ka ar šīs darbības veikšanu </w:t>
      </w:r>
      <w:r w:rsidRPr="00BB33A9">
        <w:rPr>
          <w:rFonts w:ascii="Times New Roman" w:hAnsi="Times New Roman"/>
          <w:i/>
        </w:rPr>
        <w:t>Piegādātājs</w:t>
      </w:r>
      <w:r w:rsidRPr="00BB33A9">
        <w:rPr>
          <w:rFonts w:ascii="Times New Roman" w:hAnsi="Times New Roman"/>
        </w:rPr>
        <w:t xml:space="preserve"> ir vienpusīgi lauzis </w:t>
      </w:r>
      <w:r w:rsidRPr="00BB33A9">
        <w:rPr>
          <w:rFonts w:ascii="Times New Roman" w:hAnsi="Times New Roman"/>
          <w:bCs/>
          <w:i/>
        </w:rPr>
        <w:t>Līgumu</w:t>
      </w:r>
      <w:r w:rsidRPr="00BB33A9">
        <w:rPr>
          <w:rFonts w:ascii="Times New Roman" w:hAnsi="Times New Roman"/>
          <w:bCs/>
        </w:rPr>
        <w:t xml:space="preserve"> </w:t>
      </w:r>
      <w:r w:rsidRPr="00BB33A9">
        <w:rPr>
          <w:rFonts w:ascii="Times New Roman" w:hAnsi="Times New Roman"/>
        </w:rPr>
        <w:t xml:space="preserve">un </w:t>
      </w:r>
      <w:r w:rsidRPr="00BB33A9">
        <w:rPr>
          <w:rFonts w:ascii="Times New Roman" w:hAnsi="Times New Roman"/>
          <w:i/>
        </w:rPr>
        <w:t>Piegādātājs</w:t>
      </w:r>
      <w:r w:rsidRPr="00BB33A9">
        <w:rPr>
          <w:rFonts w:ascii="Times New Roman" w:hAnsi="Times New Roman"/>
        </w:rPr>
        <w:t xml:space="preserve"> zaudē visas ar </w:t>
      </w:r>
      <w:r w:rsidRPr="00BB33A9">
        <w:rPr>
          <w:rFonts w:ascii="Times New Roman" w:hAnsi="Times New Roman"/>
          <w:bCs/>
          <w:i/>
        </w:rPr>
        <w:t>Līgumu</w:t>
      </w:r>
      <w:r w:rsidRPr="00BB33A9">
        <w:rPr>
          <w:rFonts w:ascii="Times New Roman" w:hAnsi="Times New Roman"/>
          <w:bCs/>
        </w:rPr>
        <w:t xml:space="preserve"> </w:t>
      </w:r>
      <w:r w:rsidRPr="00BB33A9">
        <w:rPr>
          <w:rFonts w:ascii="Times New Roman" w:hAnsi="Times New Roman"/>
        </w:rPr>
        <w:t xml:space="preserve">saistītās saistības. </w:t>
      </w:r>
    </w:p>
    <w:p w:rsidR="00BB33A9" w:rsidRPr="00BB33A9" w:rsidRDefault="00BB33A9" w:rsidP="00BB33A9">
      <w:pPr>
        <w:pStyle w:val="BodyText"/>
        <w:rPr>
          <w:rFonts w:ascii="Times New Roman" w:hAnsi="Times New Roman"/>
          <w:sz w:val="22"/>
        </w:rPr>
      </w:pPr>
      <w:r w:rsidRPr="00BB33A9">
        <w:rPr>
          <w:rFonts w:ascii="Times New Roman" w:hAnsi="Times New Roman"/>
          <w:sz w:val="22"/>
        </w:rPr>
        <w:t xml:space="preserve">6.4. </w:t>
      </w:r>
      <w:r w:rsidRPr="00BB33A9">
        <w:rPr>
          <w:rFonts w:ascii="Times New Roman" w:hAnsi="Times New Roman"/>
          <w:i/>
          <w:sz w:val="22"/>
        </w:rPr>
        <w:t>Pasūtītājam</w:t>
      </w:r>
      <w:r w:rsidRPr="00BB33A9">
        <w:rPr>
          <w:rFonts w:ascii="Times New Roman" w:hAnsi="Times New Roman"/>
          <w:sz w:val="22"/>
        </w:rPr>
        <w:t xml:space="preserve"> ir tiesības vienpusēji atkāpties no </w:t>
      </w:r>
      <w:r w:rsidRPr="00BB33A9">
        <w:rPr>
          <w:rFonts w:ascii="Times New Roman" w:hAnsi="Times New Roman"/>
          <w:i/>
          <w:sz w:val="22"/>
        </w:rPr>
        <w:t>Līguma</w:t>
      </w:r>
      <w:r w:rsidRPr="00BB33A9">
        <w:rPr>
          <w:rFonts w:ascii="Times New Roman" w:hAnsi="Times New Roman"/>
          <w:sz w:val="22"/>
        </w:rPr>
        <w:t xml:space="preserve"> bez </w:t>
      </w:r>
      <w:r w:rsidRPr="00BB33A9">
        <w:rPr>
          <w:rFonts w:ascii="Times New Roman" w:hAnsi="Times New Roman"/>
          <w:i/>
          <w:sz w:val="22"/>
        </w:rPr>
        <w:t>Piegādātāja</w:t>
      </w:r>
      <w:r w:rsidRPr="00BB33A9">
        <w:rPr>
          <w:rFonts w:ascii="Times New Roman" w:hAnsi="Times New Roman"/>
          <w:sz w:val="22"/>
        </w:rPr>
        <w:t xml:space="preserve"> piekrišanas šādos gadījumos:</w:t>
      </w:r>
    </w:p>
    <w:p w:rsidR="00BB33A9" w:rsidRPr="00BB33A9" w:rsidRDefault="00BB33A9" w:rsidP="00BB33A9">
      <w:pPr>
        <w:pStyle w:val="BodyText"/>
        <w:numPr>
          <w:ilvl w:val="2"/>
          <w:numId w:val="13"/>
        </w:numPr>
        <w:ind w:left="720" w:hanging="720"/>
        <w:rPr>
          <w:rFonts w:ascii="Times New Roman" w:hAnsi="Times New Roman"/>
          <w:strike/>
          <w:sz w:val="22"/>
        </w:rPr>
      </w:pPr>
      <w:r w:rsidRPr="00BB33A9">
        <w:rPr>
          <w:rFonts w:ascii="Times New Roman" w:hAnsi="Times New Roman"/>
          <w:sz w:val="22"/>
        </w:rPr>
        <w:t xml:space="preserve">6.4.1. ja </w:t>
      </w:r>
      <w:r w:rsidRPr="00BB33A9">
        <w:rPr>
          <w:rFonts w:ascii="Times New Roman" w:hAnsi="Times New Roman"/>
          <w:i/>
          <w:sz w:val="22"/>
        </w:rPr>
        <w:t>Piegādātājs</w:t>
      </w:r>
      <w:r w:rsidRPr="00BB33A9">
        <w:rPr>
          <w:rFonts w:ascii="Times New Roman" w:hAnsi="Times New Roman"/>
          <w:sz w:val="22"/>
        </w:rPr>
        <w:t xml:space="preserve"> piegādā nekvalitatīvu, </w:t>
      </w:r>
      <w:r w:rsidRPr="00BB33A9">
        <w:rPr>
          <w:rFonts w:ascii="Times New Roman" w:hAnsi="Times New Roman"/>
          <w:i/>
          <w:sz w:val="22"/>
        </w:rPr>
        <w:t>Līguma</w:t>
      </w:r>
      <w:r w:rsidRPr="00BB33A9">
        <w:rPr>
          <w:rFonts w:ascii="Times New Roman" w:hAnsi="Times New Roman"/>
          <w:sz w:val="22"/>
        </w:rPr>
        <w:t xml:space="preserve"> 1.1. un 1.2.punkta noteikumiem neatbilstošu Preci.</w:t>
      </w:r>
    </w:p>
    <w:p w:rsidR="00BB33A9" w:rsidRPr="00BB33A9" w:rsidRDefault="00BB33A9" w:rsidP="00BB33A9">
      <w:pPr>
        <w:pStyle w:val="BodyText"/>
        <w:numPr>
          <w:ilvl w:val="2"/>
          <w:numId w:val="13"/>
        </w:numPr>
        <w:ind w:left="720" w:hanging="720"/>
        <w:rPr>
          <w:rFonts w:ascii="Times New Roman" w:hAnsi="Times New Roman"/>
          <w:sz w:val="22"/>
        </w:rPr>
      </w:pPr>
      <w:r w:rsidRPr="00BB33A9">
        <w:rPr>
          <w:rFonts w:ascii="Times New Roman" w:hAnsi="Times New Roman"/>
          <w:sz w:val="22"/>
        </w:rPr>
        <w:t xml:space="preserve">6.4.2. ja </w:t>
      </w:r>
      <w:r w:rsidRPr="00BB33A9">
        <w:rPr>
          <w:rFonts w:ascii="Times New Roman" w:hAnsi="Times New Roman"/>
          <w:i/>
          <w:sz w:val="22"/>
        </w:rPr>
        <w:t>Piegādātājs</w:t>
      </w:r>
      <w:r w:rsidRPr="00BB33A9">
        <w:rPr>
          <w:rFonts w:ascii="Times New Roman" w:hAnsi="Times New Roman"/>
          <w:sz w:val="22"/>
        </w:rPr>
        <w:t xml:space="preserve"> piegādā Preci par augstākām cenām kā norādīts </w:t>
      </w:r>
      <w:r w:rsidRPr="00BB33A9">
        <w:rPr>
          <w:rFonts w:ascii="Times New Roman" w:hAnsi="Times New Roman"/>
          <w:i/>
          <w:sz w:val="22"/>
        </w:rPr>
        <w:t>Piegādātāja</w:t>
      </w:r>
      <w:r w:rsidRPr="00BB33A9">
        <w:rPr>
          <w:rFonts w:ascii="Times New Roman" w:hAnsi="Times New Roman"/>
          <w:sz w:val="22"/>
        </w:rPr>
        <w:t xml:space="preserve"> piedāvājumā.</w:t>
      </w:r>
    </w:p>
    <w:p w:rsidR="00BB33A9" w:rsidRPr="00216733" w:rsidRDefault="00BB33A9" w:rsidP="00BB33A9">
      <w:pPr>
        <w:pStyle w:val="BodyText"/>
        <w:numPr>
          <w:ilvl w:val="2"/>
          <w:numId w:val="13"/>
        </w:numPr>
        <w:ind w:left="720" w:hanging="720"/>
        <w:rPr>
          <w:rFonts w:ascii="Times New Roman" w:hAnsi="Times New Roman"/>
          <w:sz w:val="22"/>
        </w:rPr>
      </w:pPr>
      <w:r w:rsidRPr="00216733">
        <w:rPr>
          <w:rFonts w:ascii="Times New Roman" w:hAnsi="Times New Roman"/>
          <w:sz w:val="22"/>
        </w:rPr>
        <w:t xml:space="preserve">6.4.3. ja </w:t>
      </w:r>
      <w:r w:rsidRPr="00216733">
        <w:rPr>
          <w:rFonts w:ascii="Times New Roman" w:hAnsi="Times New Roman"/>
          <w:i/>
          <w:sz w:val="22"/>
        </w:rPr>
        <w:t>Piegādātājs</w:t>
      </w:r>
      <w:r w:rsidRPr="00216733">
        <w:rPr>
          <w:rFonts w:ascii="Times New Roman" w:hAnsi="Times New Roman"/>
          <w:sz w:val="22"/>
        </w:rPr>
        <w:t xml:space="preserve"> neievēro </w:t>
      </w:r>
      <w:r w:rsidRPr="00216733">
        <w:rPr>
          <w:rFonts w:ascii="Times New Roman" w:hAnsi="Times New Roman"/>
          <w:i/>
          <w:sz w:val="22"/>
        </w:rPr>
        <w:t>Līgumā</w:t>
      </w:r>
      <w:r w:rsidRPr="00216733">
        <w:rPr>
          <w:rFonts w:ascii="Times New Roman" w:hAnsi="Times New Roman"/>
          <w:sz w:val="22"/>
        </w:rPr>
        <w:t xml:space="preserve"> noteikto Pasūtījuma izpildes termiņu ilgāk par 10 dienām.</w:t>
      </w:r>
    </w:p>
    <w:p w:rsidR="00BB33A9" w:rsidRPr="00981D03" w:rsidRDefault="00BB33A9" w:rsidP="00BB33A9">
      <w:pPr>
        <w:pStyle w:val="BodyText"/>
        <w:numPr>
          <w:ilvl w:val="2"/>
          <w:numId w:val="13"/>
        </w:numPr>
        <w:tabs>
          <w:tab w:val="clear" w:pos="360"/>
          <w:tab w:val="num" w:pos="0"/>
        </w:tabs>
        <w:rPr>
          <w:rFonts w:ascii="Times New Roman" w:hAnsi="Times New Roman"/>
          <w:sz w:val="22"/>
        </w:rPr>
      </w:pPr>
      <w:r w:rsidRPr="00BB33A9">
        <w:rPr>
          <w:rFonts w:ascii="Times New Roman" w:hAnsi="Times New Roman"/>
          <w:sz w:val="22"/>
        </w:rPr>
        <w:lastRenderedPageBreak/>
        <w:t>6.5.</w:t>
      </w:r>
      <w:proofErr w:type="gramStart"/>
      <w:r w:rsidRPr="00BB33A9">
        <w:rPr>
          <w:rFonts w:ascii="Times New Roman" w:hAnsi="Times New Roman"/>
          <w:sz w:val="22"/>
        </w:rPr>
        <w:t xml:space="preserve">  </w:t>
      </w:r>
      <w:proofErr w:type="gramEnd"/>
      <w:r w:rsidRPr="00BB33A9">
        <w:rPr>
          <w:rFonts w:ascii="Times New Roman" w:hAnsi="Times New Roman"/>
          <w:sz w:val="22"/>
        </w:rPr>
        <w:t xml:space="preserve">Ja līgums tiek lauzts, saskaņā ar šī līguma 6.4.punkta nosacījumiem, tad </w:t>
      </w:r>
      <w:r w:rsidRPr="00BB33A9">
        <w:rPr>
          <w:rFonts w:ascii="Times New Roman" w:hAnsi="Times New Roman"/>
          <w:i/>
          <w:sz w:val="22"/>
        </w:rPr>
        <w:t>Piegādātājs</w:t>
      </w:r>
      <w:r w:rsidRPr="00BB33A9">
        <w:rPr>
          <w:rFonts w:ascii="Times New Roman" w:hAnsi="Times New Roman"/>
          <w:sz w:val="22"/>
        </w:rPr>
        <w:t xml:space="preserve"> 10 (desmit) darba dienu laikā no līguma laušanas brīža, atmaksā </w:t>
      </w:r>
      <w:r w:rsidRPr="00BB33A9">
        <w:rPr>
          <w:rFonts w:ascii="Times New Roman" w:hAnsi="Times New Roman"/>
          <w:i/>
          <w:sz w:val="22"/>
        </w:rPr>
        <w:t>Pasūtītājam</w:t>
      </w:r>
      <w:r w:rsidRPr="00BB33A9">
        <w:rPr>
          <w:rFonts w:ascii="Times New Roman" w:hAnsi="Times New Roman"/>
          <w:sz w:val="22"/>
        </w:rPr>
        <w:t xml:space="preserve"> saņemto avansa maksājumu pilnā apmērā un </w:t>
      </w:r>
      <w:r w:rsidRPr="00981D03">
        <w:rPr>
          <w:rFonts w:ascii="Times New Roman" w:hAnsi="Times New Roman"/>
          <w:sz w:val="22"/>
        </w:rPr>
        <w:t>nomaksā vienreizēju līgumsodu 10% apmērā no līguma summas (</w:t>
      </w:r>
      <w:r w:rsidR="007E64B3">
        <w:rPr>
          <w:rFonts w:ascii="Times New Roman" w:hAnsi="Times New Roman"/>
          <w:sz w:val="22"/>
        </w:rPr>
        <w:t>EUR</w:t>
      </w:r>
      <w:r w:rsidRPr="00981D03">
        <w:rPr>
          <w:rFonts w:ascii="Times New Roman" w:hAnsi="Times New Roman"/>
          <w:sz w:val="22"/>
        </w:rPr>
        <w:t xml:space="preserve"> ar PVN).</w:t>
      </w:r>
      <w:r w:rsidR="001D47AA">
        <w:rPr>
          <w:rFonts w:ascii="Times New Roman" w:hAnsi="Times New Roman"/>
          <w:sz w:val="22"/>
        </w:rPr>
        <w:t xml:space="preserve"> </w:t>
      </w:r>
      <w:r w:rsidR="001D47AA">
        <w:rPr>
          <w:rFonts w:ascii="Times New Roman" w:hAnsi="Times New Roman"/>
          <w:i/>
          <w:sz w:val="22"/>
        </w:rPr>
        <w:t>(ja ir avansa maksājums)</w:t>
      </w:r>
    </w:p>
    <w:p w:rsidR="00BB33A9" w:rsidRPr="00981D03" w:rsidRDefault="00BB33A9" w:rsidP="000836F4">
      <w:pPr>
        <w:spacing w:after="0" w:line="240" w:lineRule="auto"/>
        <w:rPr>
          <w:rFonts w:ascii="Times New Roman" w:hAnsi="Times New Roman"/>
        </w:rPr>
      </w:pPr>
    </w:p>
    <w:p w:rsidR="00981D03" w:rsidRPr="00981D03" w:rsidRDefault="00981D03" w:rsidP="00981D03">
      <w:pPr>
        <w:spacing w:after="0" w:line="240" w:lineRule="auto"/>
        <w:jc w:val="center"/>
        <w:rPr>
          <w:rFonts w:ascii="Times New Roman" w:hAnsi="Times New Roman"/>
        </w:rPr>
      </w:pPr>
      <w:r w:rsidRPr="00981D03">
        <w:rPr>
          <w:rFonts w:ascii="Times New Roman" w:hAnsi="Times New Roman"/>
          <w:b/>
          <w:bCs/>
        </w:rPr>
        <w:t>7. Strīdu risināšanas kārtība</w:t>
      </w:r>
    </w:p>
    <w:p w:rsidR="00981D03" w:rsidRPr="00981D03" w:rsidRDefault="00981D03" w:rsidP="00981D03">
      <w:pPr>
        <w:pStyle w:val="BodyText"/>
        <w:rPr>
          <w:rFonts w:ascii="Times New Roman" w:hAnsi="Times New Roman"/>
          <w:sz w:val="22"/>
        </w:rPr>
      </w:pPr>
      <w:r w:rsidRPr="00981D03">
        <w:rPr>
          <w:rFonts w:ascii="Times New Roman" w:hAnsi="Times New Roman"/>
          <w:sz w:val="22"/>
        </w:rPr>
        <w:t xml:space="preserve">7.1. Jebkuras nesaskaņas, domstarpības vai strīdi tiks risināti savstarpēju sarunu ceļā, kas tiks attiecīgi protokolētas. Gadījumā, ja </w:t>
      </w:r>
      <w:r w:rsidRPr="00981D03">
        <w:rPr>
          <w:rFonts w:ascii="Times New Roman" w:hAnsi="Times New Roman"/>
          <w:i/>
          <w:sz w:val="22"/>
        </w:rPr>
        <w:t>Līdzēji</w:t>
      </w:r>
      <w:r w:rsidRPr="00981D03">
        <w:rPr>
          <w:rFonts w:ascii="Times New Roman" w:hAnsi="Times New Roman"/>
          <w:sz w:val="22"/>
        </w:rPr>
        <w:t xml:space="preserve"> nespēs vienoties, strīds risināms tiesā Latvijas Republikas spēkā esošo normatīvo aktu noteiktajā kārtībā.</w:t>
      </w:r>
    </w:p>
    <w:p w:rsidR="00981D03" w:rsidRPr="00981D03" w:rsidRDefault="00981D03" w:rsidP="00981D03">
      <w:pPr>
        <w:pStyle w:val="BodyText"/>
        <w:rPr>
          <w:rFonts w:ascii="Times New Roman" w:hAnsi="Times New Roman"/>
          <w:sz w:val="22"/>
        </w:rPr>
      </w:pPr>
    </w:p>
    <w:p w:rsidR="00981D03" w:rsidRPr="00981D03" w:rsidRDefault="00981D03" w:rsidP="00981D03">
      <w:pPr>
        <w:spacing w:after="0" w:line="240" w:lineRule="auto"/>
        <w:jc w:val="center"/>
        <w:rPr>
          <w:rFonts w:ascii="Times New Roman" w:hAnsi="Times New Roman"/>
          <w:b/>
          <w:bCs/>
        </w:rPr>
      </w:pPr>
      <w:r w:rsidRPr="00981D03">
        <w:rPr>
          <w:rFonts w:ascii="Times New Roman" w:hAnsi="Times New Roman"/>
          <w:b/>
          <w:bCs/>
        </w:rPr>
        <w:t>8. Nepārvarama vara</w:t>
      </w:r>
    </w:p>
    <w:p w:rsidR="00981D03" w:rsidRPr="00981D03" w:rsidRDefault="00981D03" w:rsidP="00981D03">
      <w:pPr>
        <w:pStyle w:val="BodyText"/>
        <w:rPr>
          <w:rFonts w:ascii="Times New Roman" w:hAnsi="Times New Roman"/>
          <w:sz w:val="22"/>
        </w:rPr>
      </w:pPr>
      <w:r w:rsidRPr="00981D03">
        <w:rPr>
          <w:rFonts w:ascii="Times New Roman" w:hAnsi="Times New Roman"/>
          <w:sz w:val="22"/>
        </w:rPr>
        <w:t xml:space="preserve">8.1. </w:t>
      </w:r>
      <w:r w:rsidRPr="00981D03">
        <w:rPr>
          <w:rFonts w:ascii="Times New Roman" w:hAnsi="Times New Roman"/>
          <w:i/>
          <w:sz w:val="22"/>
        </w:rPr>
        <w:t>Līdzēji</w:t>
      </w:r>
      <w:r w:rsidRPr="00981D03">
        <w:rPr>
          <w:rFonts w:ascii="Times New Roman" w:hAnsi="Times New Roman"/>
          <w:sz w:val="22"/>
        </w:rPr>
        <w:t xml:space="preserve"> tiek atbrīvoti no atbildības par </w:t>
      </w:r>
      <w:r w:rsidRPr="00981D03">
        <w:rPr>
          <w:rFonts w:ascii="Times New Roman" w:hAnsi="Times New Roman"/>
          <w:i/>
          <w:sz w:val="22"/>
        </w:rPr>
        <w:t>Līguma</w:t>
      </w:r>
      <w:r w:rsidRPr="00981D03">
        <w:rPr>
          <w:rFonts w:ascii="Times New Roman" w:hAnsi="Times New Roman"/>
          <w:sz w:val="22"/>
        </w:rPr>
        <w:t xml:space="preserve"> pilnīgu vai daļēju neizpildi, ja šāda neizpilde radusies nepārvaramas varas vai ārkārtēja rakstura apstākļu rezultātā, kuru darbība sākusies pēc </w:t>
      </w:r>
      <w:r w:rsidRPr="00981D03">
        <w:rPr>
          <w:rFonts w:ascii="Times New Roman" w:hAnsi="Times New Roman"/>
          <w:i/>
          <w:sz w:val="22"/>
        </w:rPr>
        <w:t>Līguma</w:t>
      </w:r>
      <w:r w:rsidRPr="00981D03">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981D03">
        <w:rPr>
          <w:rFonts w:ascii="Times New Roman" w:hAnsi="Times New Roman"/>
          <w:i/>
          <w:sz w:val="22"/>
        </w:rPr>
        <w:t>Līdzēju</w:t>
      </w:r>
      <w:r w:rsidRPr="00981D03">
        <w:rPr>
          <w:rFonts w:ascii="Times New Roman" w:hAnsi="Times New Roman"/>
          <w:sz w:val="22"/>
        </w:rPr>
        <w:t xml:space="preserve"> tiesības un ietekmē uzņemtās saistības, pieņemšana un stāšanās spēkā.</w:t>
      </w:r>
    </w:p>
    <w:p w:rsidR="00981D03" w:rsidRPr="00981D03" w:rsidRDefault="00981D03" w:rsidP="00981D03">
      <w:pPr>
        <w:pStyle w:val="BodyText"/>
        <w:rPr>
          <w:rFonts w:ascii="Times New Roman" w:hAnsi="Times New Roman"/>
          <w:sz w:val="22"/>
        </w:rPr>
      </w:pPr>
      <w:r w:rsidRPr="00981D03">
        <w:rPr>
          <w:rFonts w:ascii="Times New Roman" w:hAnsi="Times New Roman"/>
          <w:sz w:val="22"/>
        </w:rPr>
        <w:t xml:space="preserve">8.2. </w:t>
      </w:r>
      <w:r w:rsidRPr="00981D03">
        <w:rPr>
          <w:rFonts w:ascii="Times New Roman" w:hAnsi="Times New Roman"/>
          <w:i/>
          <w:sz w:val="22"/>
        </w:rPr>
        <w:t>Līdzējam</w:t>
      </w:r>
      <w:r w:rsidRPr="00981D03">
        <w:rPr>
          <w:rFonts w:ascii="Times New Roman" w:hAnsi="Times New Roman"/>
          <w:sz w:val="22"/>
        </w:rPr>
        <w:t xml:space="preserve">, kas atsaucas uz nepārvaramas varas vai ārkārtēja rakstura apstākļu darbību, nekavējoties par šādiem apstākļiem rakstveidā jāziņo otram </w:t>
      </w:r>
      <w:r w:rsidRPr="00981D03">
        <w:rPr>
          <w:rFonts w:ascii="Times New Roman" w:hAnsi="Times New Roman"/>
          <w:i/>
          <w:sz w:val="22"/>
        </w:rPr>
        <w:t>Līdzējam</w:t>
      </w:r>
      <w:r w:rsidRPr="00981D03">
        <w:rPr>
          <w:rFonts w:ascii="Times New Roman" w:hAnsi="Times New Roman"/>
          <w:sz w:val="22"/>
        </w:rPr>
        <w:t xml:space="preserve">. Ziņojumā jānorāda, kādā termiņā pēc viņa uzskata ir iespējama un paredzama viņa </w:t>
      </w:r>
      <w:r w:rsidRPr="00981D03">
        <w:rPr>
          <w:rFonts w:ascii="Times New Roman" w:hAnsi="Times New Roman"/>
          <w:i/>
          <w:sz w:val="22"/>
        </w:rPr>
        <w:t>Līgumā</w:t>
      </w:r>
      <w:r w:rsidRPr="00981D03">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981D03" w:rsidRPr="00981D03" w:rsidRDefault="00981D03" w:rsidP="00981D03">
      <w:pPr>
        <w:pStyle w:val="BodyText"/>
        <w:rPr>
          <w:rFonts w:ascii="Times New Roman" w:hAnsi="Times New Roman"/>
          <w:sz w:val="16"/>
          <w:szCs w:val="16"/>
        </w:rPr>
      </w:pPr>
    </w:p>
    <w:p w:rsidR="00981D03" w:rsidRPr="00463EB9" w:rsidRDefault="00981D03" w:rsidP="00981D03">
      <w:pPr>
        <w:pStyle w:val="tv213"/>
        <w:spacing w:before="0" w:beforeAutospacing="0" w:after="0" w:afterAutospacing="0"/>
        <w:jc w:val="center"/>
        <w:rPr>
          <w:b/>
          <w:sz w:val="22"/>
          <w:szCs w:val="22"/>
        </w:rPr>
      </w:pPr>
      <w:r w:rsidRPr="00463EB9">
        <w:rPr>
          <w:b/>
          <w:sz w:val="22"/>
          <w:szCs w:val="22"/>
        </w:rPr>
        <w:t>9. Līguma izpildē iesaistītā personāla un apakšuzņēmēju nomaiņa</w:t>
      </w:r>
    </w:p>
    <w:p w:rsidR="000836F4" w:rsidRPr="00825364" w:rsidRDefault="000836F4" w:rsidP="000836F4">
      <w:pPr>
        <w:pStyle w:val="tv213"/>
        <w:spacing w:before="0" w:beforeAutospacing="0" w:after="0" w:afterAutospacing="0"/>
        <w:jc w:val="both"/>
        <w:rPr>
          <w:sz w:val="22"/>
          <w:szCs w:val="22"/>
        </w:rPr>
      </w:pPr>
      <w:r w:rsidRPr="00825364">
        <w:rPr>
          <w:sz w:val="22"/>
          <w:szCs w:val="22"/>
        </w:rPr>
        <w:t xml:space="preserve">9.1. Izpildītājs ir tiesīgs bez saskaņošanas ar pasūtītāju veikt personāla un apakšuzņēmēju nomaiņu, kā arī papildu personāla un apakšuzņēmēju iesaistīšanu līguma izpildē,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0836F4" w:rsidRPr="00825364" w:rsidRDefault="000836F4" w:rsidP="000836F4">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0836F4" w:rsidRPr="00825364" w:rsidRDefault="000836F4" w:rsidP="000836F4">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0836F4" w:rsidRPr="00825364" w:rsidRDefault="000836F4" w:rsidP="000836F4">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0836F4" w:rsidRDefault="000836F4" w:rsidP="000836F4">
      <w:pPr>
        <w:pStyle w:val="tv213"/>
        <w:spacing w:before="0" w:beforeAutospacing="0" w:after="0" w:afterAutospacing="0"/>
        <w:jc w:val="both"/>
        <w:rPr>
          <w:i/>
          <w:color w:val="FF0000"/>
          <w:sz w:val="22"/>
          <w:szCs w:val="22"/>
        </w:rPr>
      </w:pPr>
      <w:r w:rsidRPr="000836F4">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0836F4" w:rsidRDefault="000836F4" w:rsidP="000836F4">
      <w:pPr>
        <w:pStyle w:val="tv213"/>
        <w:spacing w:before="0" w:beforeAutospacing="0" w:after="0" w:afterAutospacing="0"/>
        <w:jc w:val="both"/>
        <w:rPr>
          <w:b/>
          <w:bCs/>
        </w:rPr>
      </w:pPr>
    </w:p>
    <w:p w:rsidR="00981D03" w:rsidRPr="00825364" w:rsidRDefault="00981D03" w:rsidP="00981D03">
      <w:pPr>
        <w:spacing w:after="0" w:line="240" w:lineRule="auto"/>
        <w:jc w:val="center"/>
        <w:rPr>
          <w:rFonts w:ascii="Times New Roman" w:hAnsi="Times New Roman"/>
          <w:b/>
          <w:bCs/>
        </w:rPr>
      </w:pPr>
      <w:r w:rsidRPr="00825364">
        <w:rPr>
          <w:rFonts w:ascii="Times New Roman" w:hAnsi="Times New Roman"/>
          <w:b/>
          <w:bCs/>
        </w:rPr>
        <w:t>10. Citi noteikumi</w:t>
      </w:r>
    </w:p>
    <w:p w:rsidR="00981D03" w:rsidRPr="00981D03" w:rsidRDefault="00981D03" w:rsidP="00981D03">
      <w:pPr>
        <w:spacing w:after="0" w:line="240" w:lineRule="auto"/>
        <w:jc w:val="both"/>
        <w:rPr>
          <w:rFonts w:ascii="Times New Roman" w:hAnsi="Times New Roman"/>
        </w:rPr>
      </w:pPr>
      <w:r w:rsidRPr="00981D03">
        <w:rPr>
          <w:rFonts w:ascii="Times New Roman" w:hAnsi="Times New Roman"/>
        </w:rPr>
        <w:t xml:space="preserve">10.1. Šis </w:t>
      </w:r>
      <w:r w:rsidRPr="00981D03">
        <w:rPr>
          <w:rFonts w:ascii="Times New Roman" w:hAnsi="Times New Roman"/>
          <w:i/>
        </w:rPr>
        <w:t>Līgums</w:t>
      </w:r>
      <w:r w:rsidRPr="00981D03">
        <w:rPr>
          <w:rFonts w:ascii="Times New Roman" w:hAnsi="Times New Roman"/>
        </w:rPr>
        <w:t xml:space="preserve"> ietver visas </w:t>
      </w:r>
      <w:r w:rsidRPr="00981D03">
        <w:rPr>
          <w:rFonts w:ascii="Times New Roman" w:hAnsi="Times New Roman"/>
          <w:i/>
        </w:rPr>
        <w:t>Pasūtītāja</w:t>
      </w:r>
      <w:r w:rsidRPr="00981D03">
        <w:rPr>
          <w:rFonts w:ascii="Times New Roman" w:hAnsi="Times New Roman"/>
        </w:rPr>
        <w:t xml:space="preserve"> un </w:t>
      </w:r>
      <w:r w:rsidRPr="00981D03">
        <w:rPr>
          <w:rFonts w:ascii="Times New Roman" w:hAnsi="Times New Roman"/>
          <w:i/>
        </w:rPr>
        <w:t>Piegādātāja</w:t>
      </w:r>
      <w:r w:rsidRPr="00981D03">
        <w:rPr>
          <w:rFonts w:ascii="Times New Roman" w:hAnsi="Times New Roman"/>
        </w:rPr>
        <w:t xml:space="preserve"> vienošanās par </w:t>
      </w:r>
      <w:r w:rsidRPr="00981D03">
        <w:rPr>
          <w:rFonts w:ascii="Times New Roman" w:hAnsi="Times New Roman"/>
          <w:i/>
        </w:rPr>
        <w:t>Līguma</w:t>
      </w:r>
      <w:r w:rsidRPr="00981D03">
        <w:rPr>
          <w:rFonts w:ascii="Times New Roman" w:hAnsi="Times New Roman"/>
        </w:rPr>
        <w:t xml:space="preserve"> priekšmetu un veido visu </w:t>
      </w:r>
      <w:r w:rsidRPr="00981D03">
        <w:rPr>
          <w:rFonts w:ascii="Times New Roman" w:hAnsi="Times New Roman"/>
          <w:i/>
        </w:rPr>
        <w:t>Līgumu</w:t>
      </w:r>
      <w:r w:rsidRPr="00981D03">
        <w:rPr>
          <w:rFonts w:ascii="Times New Roman" w:hAnsi="Times New Roman"/>
        </w:rPr>
        <w:t xml:space="preserve"> kopumā</w:t>
      </w:r>
      <w:proofErr w:type="gramStart"/>
      <w:r w:rsidRPr="00981D03">
        <w:rPr>
          <w:rFonts w:ascii="Times New Roman" w:hAnsi="Times New Roman"/>
        </w:rPr>
        <w:t xml:space="preserve"> un</w:t>
      </w:r>
      <w:proofErr w:type="gramEnd"/>
      <w:r w:rsidRPr="00981D03">
        <w:rPr>
          <w:rFonts w:ascii="Times New Roman" w:hAnsi="Times New Roman"/>
        </w:rPr>
        <w:t xml:space="preserve"> to nevar izmainīt vai labot bez abu </w:t>
      </w:r>
      <w:r w:rsidRPr="00981D03">
        <w:rPr>
          <w:rFonts w:ascii="Times New Roman" w:hAnsi="Times New Roman"/>
          <w:i/>
        </w:rPr>
        <w:t>Līdzēju</w:t>
      </w:r>
      <w:r w:rsidRPr="00981D03">
        <w:rPr>
          <w:rFonts w:ascii="Times New Roman" w:hAnsi="Times New Roman"/>
        </w:rPr>
        <w:t xml:space="preserve"> rakstiskas vienošanās.</w:t>
      </w:r>
    </w:p>
    <w:p w:rsidR="00981D03" w:rsidRPr="00981D03" w:rsidRDefault="00981D03" w:rsidP="00981D03">
      <w:pPr>
        <w:pStyle w:val="BodyText"/>
        <w:tabs>
          <w:tab w:val="num" w:pos="280"/>
        </w:tabs>
        <w:rPr>
          <w:rFonts w:ascii="Times New Roman" w:hAnsi="Times New Roman"/>
          <w:sz w:val="22"/>
        </w:rPr>
      </w:pPr>
      <w:r w:rsidRPr="00981D03">
        <w:rPr>
          <w:rFonts w:ascii="Times New Roman" w:hAnsi="Times New Roman"/>
          <w:sz w:val="22"/>
        </w:rPr>
        <w:t>10.2.</w:t>
      </w:r>
      <w:r w:rsidRPr="00981D03">
        <w:rPr>
          <w:rFonts w:ascii="Times New Roman" w:hAnsi="Times New Roman"/>
          <w:i/>
          <w:sz w:val="22"/>
        </w:rPr>
        <w:t xml:space="preserve"> Pasūtītāja</w:t>
      </w:r>
      <w:r w:rsidRPr="00981D03">
        <w:rPr>
          <w:rFonts w:ascii="Times New Roman" w:hAnsi="Times New Roman"/>
          <w:sz w:val="22"/>
        </w:rPr>
        <w:t xml:space="preserve"> pilnvarotais pārstāvis šī </w:t>
      </w:r>
      <w:r w:rsidRPr="00981D03">
        <w:rPr>
          <w:rFonts w:ascii="Times New Roman" w:hAnsi="Times New Roman"/>
          <w:i/>
          <w:sz w:val="22"/>
        </w:rPr>
        <w:t>Līguma</w:t>
      </w:r>
      <w:r w:rsidRPr="00981D03">
        <w:rPr>
          <w:rFonts w:ascii="Times New Roman" w:hAnsi="Times New Roman"/>
          <w:sz w:val="22"/>
        </w:rPr>
        <w:t xml:space="preserve"> izpildes laikā – ___________</w:t>
      </w:r>
      <w:r w:rsidRPr="00981D03">
        <w:rPr>
          <w:rFonts w:ascii="Times New Roman" w:hAnsi="Times New Roman"/>
          <w:b/>
          <w:sz w:val="22"/>
        </w:rPr>
        <w:t xml:space="preserve">(V.Uzvārds, </w:t>
      </w:r>
      <w:proofErr w:type="spellStart"/>
      <w:r w:rsidRPr="00981D03">
        <w:rPr>
          <w:rFonts w:ascii="Times New Roman" w:hAnsi="Times New Roman"/>
          <w:b/>
          <w:sz w:val="22"/>
        </w:rPr>
        <w:t>tel.Nr</w:t>
      </w:r>
      <w:proofErr w:type="spellEnd"/>
      <w:r w:rsidRPr="00981D03">
        <w:rPr>
          <w:rFonts w:ascii="Times New Roman" w:hAnsi="Times New Roman"/>
          <w:b/>
          <w:sz w:val="22"/>
        </w:rPr>
        <w:t>., e-pasts)</w:t>
      </w:r>
      <w:r w:rsidRPr="00981D03">
        <w:rPr>
          <w:rFonts w:ascii="Times New Roman" w:hAnsi="Times New Roman"/>
          <w:sz w:val="22"/>
        </w:rPr>
        <w:t>.</w:t>
      </w:r>
    </w:p>
    <w:p w:rsidR="00981D03" w:rsidRPr="00981D03" w:rsidRDefault="00981D03" w:rsidP="00981D03">
      <w:pPr>
        <w:tabs>
          <w:tab w:val="left" w:pos="420"/>
        </w:tabs>
        <w:spacing w:after="0" w:line="240" w:lineRule="auto"/>
        <w:jc w:val="both"/>
        <w:rPr>
          <w:rFonts w:ascii="Times New Roman" w:hAnsi="Times New Roman"/>
        </w:rPr>
      </w:pPr>
      <w:r w:rsidRPr="00981D03">
        <w:rPr>
          <w:rFonts w:ascii="Times New Roman" w:hAnsi="Times New Roman"/>
        </w:rPr>
        <w:t xml:space="preserve">10.3. </w:t>
      </w:r>
      <w:r w:rsidRPr="00981D03">
        <w:rPr>
          <w:rFonts w:ascii="Times New Roman" w:hAnsi="Times New Roman"/>
          <w:i/>
        </w:rPr>
        <w:t>Piegādātāja</w:t>
      </w:r>
      <w:r w:rsidRPr="00981D03">
        <w:rPr>
          <w:rFonts w:ascii="Times New Roman" w:hAnsi="Times New Roman"/>
        </w:rPr>
        <w:t xml:space="preserve"> pilnvarotais pārstāvis šī </w:t>
      </w:r>
      <w:r w:rsidRPr="00981D03">
        <w:rPr>
          <w:rFonts w:ascii="Times New Roman" w:hAnsi="Times New Roman"/>
          <w:i/>
        </w:rPr>
        <w:t>Līguma</w:t>
      </w:r>
      <w:r w:rsidRPr="00981D03">
        <w:rPr>
          <w:rFonts w:ascii="Times New Roman" w:hAnsi="Times New Roman"/>
        </w:rPr>
        <w:t xml:space="preserve"> izpildes laikā – __________</w:t>
      </w:r>
      <w:r w:rsidRPr="00981D03">
        <w:rPr>
          <w:rFonts w:ascii="Times New Roman" w:hAnsi="Times New Roman"/>
          <w:b/>
        </w:rPr>
        <w:t xml:space="preserve">(V.Uzvārds, </w:t>
      </w:r>
      <w:proofErr w:type="spellStart"/>
      <w:r w:rsidRPr="00981D03">
        <w:rPr>
          <w:rFonts w:ascii="Times New Roman" w:hAnsi="Times New Roman"/>
          <w:b/>
        </w:rPr>
        <w:t>tel.Nr</w:t>
      </w:r>
      <w:proofErr w:type="spellEnd"/>
      <w:r w:rsidRPr="00981D03">
        <w:rPr>
          <w:rFonts w:ascii="Times New Roman" w:hAnsi="Times New Roman"/>
          <w:b/>
        </w:rPr>
        <w:t>., e-pasts)</w:t>
      </w:r>
      <w:r w:rsidRPr="00981D03">
        <w:rPr>
          <w:rFonts w:ascii="Times New Roman" w:hAnsi="Times New Roman"/>
        </w:rPr>
        <w:t>.</w:t>
      </w:r>
    </w:p>
    <w:p w:rsidR="00981D03" w:rsidRPr="001C32F2" w:rsidRDefault="00981D03" w:rsidP="00981D03">
      <w:pPr>
        <w:tabs>
          <w:tab w:val="left" w:pos="420"/>
        </w:tabs>
        <w:spacing w:after="0" w:line="240" w:lineRule="auto"/>
        <w:jc w:val="both"/>
        <w:rPr>
          <w:rFonts w:ascii="Times New Roman" w:hAnsi="Times New Roman"/>
        </w:rPr>
      </w:pPr>
      <w:r>
        <w:rPr>
          <w:rFonts w:ascii="Times New Roman" w:hAnsi="Times New Roman"/>
        </w:rPr>
        <w:t>10</w:t>
      </w:r>
      <w:r w:rsidRPr="001C32F2">
        <w:rPr>
          <w:rFonts w:ascii="Times New Roman" w:hAnsi="Times New Roman"/>
        </w:rPr>
        <w:t>.</w:t>
      </w:r>
      <w:r>
        <w:rPr>
          <w:rFonts w:ascii="Times New Roman" w:hAnsi="Times New Roman"/>
        </w:rPr>
        <w:t>4</w:t>
      </w:r>
      <w:r w:rsidRPr="001C32F2">
        <w:rPr>
          <w:rFonts w:ascii="Times New Roman" w:hAnsi="Times New Roman"/>
        </w:rPr>
        <w:t xml:space="preserve">. </w:t>
      </w:r>
      <w:r w:rsidRPr="001C32F2">
        <w:rPr>
          <w:rFonts w:ascii="Times New Roman" w:hAnsi="Times New Roman"/>
          <w:i/>
        </w:rPr>
        <w:t>Līdzēju</w:t>
      </w:r>
      <w:r w:rsidRPr="001C32F2">
        <w:rPr>
          <w:rFonts w:ascii="Times New Roman" w:hAnsi="Times New Roman"/>
        </w:rPr>
        <w:t xml:space="preserve"> pilnvarotie pārstāvji ir atbildīgi par:</w:t>
      </w:r>
    </w:p>
    <w:p w:rsidR="00981D03" w:rsidRPr="001C32F2" w:rsidRDefault="00981D03" w:rsidP="00981D03">
      <w:pPr>
        <w:numPr>
          <w:ilvl w:val="0"/>
          <w:numId w:val="12"/>
        </w:numPr>
        <w:tabs>
          <w:tab w:val="left" w:pos="420"/>
        </w:tabs>
        <w:spacing w:after="0" w:line="240" w:lineRule="auto"/>
        <w:jc w:val="both"/>
        <w:rPr>
          <w:rFonts w:ascii="Times New Roman" w:hAnsi="Times New Roman"/>
        </w:rPr>
      </w:pPr>
      <w:r w:rsidRPr="001C32F2">
        <w:rPr>
          <w:rFonts w:ascii="Times New Roman" w:hAnsi="Times New Roman"/>
          <w:i/>
        </w:rPr>
        <w:t>Līguma</w:t>
      </w:r>
      <w:r w:rsidRPr="001C32F2">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1C32F2">
        <w:rPr>
          <w:rFonts w:ascii="Times New Roman" w:hAnsi="Times New Roman"/>
          <w:i/>
        </w:rPr>
        <w:t>Līguma</w:t>
      </w:r>
      <w:r w:rsidRPr="001C32F2">
        <w:rPr>
          <w:rFonts w:ascii="Times New Roman" w:hAnsi="Times New Roman"/>
        </w:rPr>
        <w:t xml:space="preserve"> prasībām;</w:t>
      </w:r>
    </w:p>
    <w:p w:rsidR="00981D03" w:rsidRPr="001C32F2" w:rsidRDefault="00981D03" w:rsidP="00981D03">
      <w:pPr>
        <w:numPr>
          <w:ilvl w:val="0"/>
          <w:numId w:val="12"/>
        </w:numPr>
        <w:tabs>
          <w:tab w:val="left" w:pos="420"/>
        </w:tabs>
        <w:spacing w:after="0" w:line="240" w:lineRule="auto"/>
        <w:jc w:val="both"/>
        <w:rPr>
          <w:rFonts w:ascii="Times New Roman" w:hAnsi="Times New Roman"/>
        </w:rPr>
      </w:pPr>
      <w:r w:rsidRPr="001C32F2">
        <w:rPr>
          <w:rFonts w:ascii="Times New Roman" w:hAnsi="Times New Roman"/>
        </w:rPr>
        <w:t xml:space="preserve"> savlaicīgu rēķinu iesniegšanu un pieņemšanu, apstiprināšanu un nodošanu apmaksai;</w:t>
      </w:r>
    </w:p>
    <w:p w:rsidR="00981D03" w:rsidRPr="001C32F2" w:rsidRDefault="00981D03" w:rsidP="00981D03">
      <w:pPr>
        <w:numPr>
          <w:ilvl w:val="0"/>
          <w:numId w:val="12"/>
        </w:numPr>
        <w:spacing w:after="0" w:line="240" w:lineRule="auto"/>
        <w:jc w:val="both"/>
        <w:rPr>
          <w:rFonts w:ascii="Times New Roman" w:hAnsi="Times New Roman"/>
        </w:rPr>
      </w:pPr>
      <w:r w:rsidRPr="001C32F2">
        <w:rPr>
          <w:rFonts w:ascii="Times New Roman" w:hAnsi="Times New Roman"/>
        </w:rPr>
        <w:t xml:space="preserve"> risināt organizatoriskos jautājumus, kas saistīti ar </w:t>
      </w:r>
      <w:r w:rsidRPr="001C32F2">
        <w:rPr>
          <w:rFonts w:ascii="Times New Roman" w:hAnsi="Times New Roman"/>
          <w:i/>
        </w:rPr>
        <w:t>Līguma</w:t>
      </w:r>
      <w:r w:rsidRPr="001C32F2">
        <w:rPr>
          <w:rFonts w:ascii="Times New Roman" w:hAnsi="Times New Roman"/>
        </w:rPr>
        <w:t xml:space="preserve"> izpildi;</w:t>
      </w:r>
    </w:p>
    <w:p w:rsidR="00981D03" w:rsidRPr="001C32F2" w:rsidRDefault="00981D03" w:rsidP="00981D03">
      <w:pPr>
        <w:numPr>
          <w:ilvl w:val="0"/>
          <w:numId w:val="12"/>
        </w:numPr>
        <w:spacing w:after="0" w:line="240" w:lineRule="auto"/>
        <w:jc w:val="both"/>
        <w:rPr>
          <w:rFonts w:ascii="Times New Roman" w:hAnsi="Times New Roman"/>
        </w:rPr>
      </w:pPr>
      <w:r w:rsidRPr="001C32F2">
        <w:rPr>
          <w:rFonts w:ascii="Times New Roman" w:hAnsi="Times New Roman"/>
        </w:rPr>
        <w:t xml:space="preserve">pilnvarotajiem pārstāvjiem nav tiesību izdarīt grozījumus šajā </w:t>
      </w:r>
      <w:r w:rsidRPr="001C32F2">
        <w:rPr>
          <w:rFonts w:ascii="Times New Roman" w:hAnsi="Times New Roman"/>
          <w:i/>
        </w:rPr>
        <w:t>Līgumā</w:t>
      </w:r>
      <w:r w:rsidRPr="001C32F2">
        <w:rPr>
          <w:rFonts w:ascii="Times New Roman" w:hAnsi="Times New Roman"/>
        </w:rPr>
        <w:t xml:space="preserve"> un pielikumā. </w:t>
      </w:r>
    </w:p>
    <w:p w:rsidR="00981D03" w:rsidRPr="00981D03" w:rsidRDefault="00981D03" w:rsidP="00981D03">
      <w:pPr>
        <w:tabs>
          <w:tab w:val="num" w:pos="1080"/>
        </w:tabs>
        <w:spacing w:after="0" w:line="240" w:lineRule="auto"/>
        <w:jc w:val="both"/>
        <w:rPr>
          <w:rFonts w:ascii="Times New Roman" w:hAnsi="Times New Roman"/>
        </w:rPr>
      </w:pPr>
      <w:r w:rsidRPr="00981D03">
        <w:rPr>
          <w:rFonts w:ascii="Times New Roman" w:hAnsi="Times New Roman"/>
        </w:rPr>
        <w:t xml:space="preserve">10.5. Jebkura rakstiska informācija </w:t>
      </w:r>
      <w:r w:rsidRPr="00981D03">
        <w:rPr>
          <w:rFonts w:ascii="Times New Roman" w:hAnsi="Times New Roman"/>
          <w:i/>
        </w:rPr>
        <w:t>Līguma</w:t>
      </w:r>
      <w:r w:rsidRPr="00981D03">
        <w:rPr>
          <w:rFonts w:ascii="Times New Roman" w:hAnsi="Times New Roman"/>
        </w:rPr>
        <w:t xml:space="preserve"> sakarā (tai skaitā elektroniskā veidā vai pa faksu sūtīta) ir saistoša abiem </w:t>
      </w:r>
      <w:r w:rsidRPr="00981D03">
        <w:rPr>
          <w:rFonts w:ascii="Times New Roman" w:hAnsi="Times New Roman"/>
          <w:i/>
        </w:rPr>
        <w:t>Līdzējiem</w:t>
      </w:r>
      <w:r w:rsidRPr="00981D03">
        <w:rPr>
          <w:rFonts w:ascii="Times New Roman" w:hAnsi="Times New Roman"/>
        </w:rPr>
        <w:t xml:space="preserve">, un nepieciešamības gadījumā var kalpot par pierādījumiem, ja </w:t>
      </w:r>
      <w:r w:rsidRPr="00981D03">
        <w:rPr>
          <w:rFonts w:ascii="Times New Roman" w:hAnsi="Times New Roman"/>
          <w:i/>
        </w:rPr>
        <w:t>Līdzējs</w:t>
      </w:r>
      <w:r w:rsidRPr="00981D03">
        <w:rPr>
          <w:rFonts w:ascii="Times New Roman" w:hAnsi="Times New Roman"/>
        </w:rPr>
        <w:t>, kurš</w:t>
      </w:r>
      <w:proofErr w:type="gramStart"/>
      <w:r w:rsidRPr="00981D03">
        <w:rPr>
          <w:rFonts w:ascii="Times New Roman" w:hAnsi="Times New Roman"/>
        </w:rPr>
        <w:t xml:space="preserve"> nosūtījis informāciju</w:t>
      </w:r>
      <w:proofErr w:type="gramEnd"/>
      <w:r w:rsidRPr="00981D03">
        <w:rPr>
          <w:rFonts w:ascii="Times New Roman" w:hAnsi="Times New Roman"/>
        </w:rPr>
        <w:t xml:space="preserve"> ir saņēmis apstiprinājumu no otra </w:t>
      </w:r>
      <w:r w:rsidRPr="00981D03">
        <w:rPr>
          <w:rFonts w:ascii="Times New Roman" w:hAnsi="Times New Roman"/>
          <w:i/>
        </w:rPr>
        <w:t>Līdzēja</w:t>
      </w:r>
      <w:r w:rsidRPr="00981D03">
        <w:rPr>
          <w:rFonts w:ascii="Times New Roman" w:hAnsi="Times New Roman"/>
        </w:rPr>
        <w:t xml:space="preserve"> par informācijas saņemšanu.</w:t>
      </w:r>
    </w:p>
    <w:p w:rsidR="00981D03" w:rsidRPr="00981D03" w:rsidRDefault="00981D03" w:rsidP="00981D03">
      <w:pPr>
        <w:spacing w:after="0" w:line="240" w:lineRule="auto"/>
        <w:jc w:val="both"/>
        <w:rPr>
          <w:rFonts w:ascii="Times New Roman" w:hAnsi="Times New Roman"/>
        </w:rPr>
      </w:pPr>
      <w:r w:rsidRPr="00981D03">
        <w:rPr>
          <w:rFonts w:ascii="Times New Roman" w:hAnsi="Times New Roman"/>
        </w:rPr>
        <w:lastRenderedPageBreak/>
        <w:t xml:space="preserve">10.6. </w:t>
      </w:r>
      <w:r w:rsidRPr="00981D03">
        <w:rPr>
          <w:rFonts w:ascii="Times New Roman" w:hAnsi="Times New Roman"/>
          <w:i/>
        </w:rPr>
        <w:t xml:space="preserve">Līdzēji </w:t>
      </w:r>
      <w:r w:rsidRPr="00981D03">
        <w:rPr>
          <w:rFonts w:ascii="Times New Roman" w:hAnsi="Times New Roman"/>
        </w:rPr>
        <w:t xml:space="preserve">savstarpēji ir atbildīgi par otram </w:t>
      </w:r>
      <w:r w:rsidRPr="00981D03">
        <w:rPr>
          <w:rFonts w:ascii="Times New Roman" w:hAnsi="Times New Roman"/>
          <w:i/>
        </w:rPr>
        <w:t>Līdzējam</w:t>
      </w:r>
      <w:r w:rsidRPr="00981D03">
        <w:rPr>
          <w:rFonts w:ascii="Times New Roman" w:hAnsi="Times New Roman"/>
        </w:rPr>
        <w:t xml:space="preserve"> nodarītajiem zaudējumiem, ja tie radušies viena </w:t>
      </w:r>
      <w:r w:rsidRPr="00981D03">
        <w:rPr>
          <w:rFonts w:ascii="Times New Roman" w:hAnsi="Times New Roman"/>
          <w:i/>
        </w:rPr>
        <w:t>Līdzēja</w:t>
      </w:r>
      <w:r w:rsidRPr="00981D03">
        <w:rPr>
          <w:rFonts w:ascii="Times New Roman" w:hAnsi="Times New Roman"/>
        </w:rPr>
        <w:t xml:space="preserve"> vai tās darbinieku rupjas neuzmanības vai ļaunā nolūkā izdarīto darbību rezultātā.</w:t>
      </w:r>
    </w:p>
    <w:p w:rsidR="00981D03" w:rsidRPr="00981D03" w:rsidRDefault="00981D03" w:rsidP="00981D03">
      <w:pPr>
        <w:spacing w:after="0" w:line="240" w:lineRule="auto"/>
        <w:jc w:val="both"/>
        <w:rPr>
          <w:rFonts w:ascii="Times New Roman" w:hAnsi="Times New Roman"/>
        </w:rPr>
      </w:pPr>
      <w:r w:rsidRPr="00981D03">
        <w:rPr>
          <w:rFonts w:ascii="Times New Roman" w:hAnsi="Times New Roman"/>
        </w:rPr>
        <w:t xml:space="preserve">10.7. Ja kādam no </w:t>
      </w:r>
      <w:r w:rsidRPr="00981D03">
        <w:rPr>
          <w:rFonts w:ascii="Times New Roman" w:hAnsi="Times New Roman"/>
          <w:i/>
        </w:rPr>
        <w:t>Līdzējiem</w:t>
      </w:r>
      <w:r w:rsidRPr="00981D03">
        <w:rPr>
          <w:rFonts w:ascii="Times New Roman" w:hAnsi="Times New Roman"/>
        </w:rPr>
        <w:t xml:space="preserve"> tiek mainīts juridiskais statuss, </w:t>
      </w:r>
      <w:r w:rsidRPr="00981D03">
        <w:rPr>
          <w:rFonts w:ascii="Times New Roman" w:hAnsi="Times New Roman"/>
          <w:i/>
        </w:rPr>
        <w:t>Līdzēja</w:t>
      </w:r>
      <w:r w:rsidRPr="00981D03">
        <w:rPr>
          <w:rFonts w:ascii="Times New Roman" w:hAnsi="Times New Roman"/>
        </w:rPr>
        <w:t xml:space="preserve"> amatpersonu paraksta tiesības, īpašnieki vai vadītāji, vai kāds no </w:t>
      </w:r>
      <w:r w:rsidRPr="00981D03">
        <w:rPr>
          <w:rFonts w:ascii="Times New Roman" w:hAnsi="Times New Roman"/>
          <w:i/>
        </w:rPr>
        <w:t>Līgumā</w:t>
      </w:r>
      <w:r w:rsidRPr="00981D03">
        <w:rPr>
          <w:rFonts w:ascii="Times New Roman" w:hAnsi="Times New Roman"/>
        </w:rPr>
        <w:t xml:space="preserve"> minētajiem </w:t>
      </w:r>
      <w:r w:rsidRPr="00981D03">
        <w:rPr>
          <w:rFonts w:ascii="Times New Roman" w:hAnsi="Times New Roman"/>
          <w:i/>
        </w:rPr>
        <w:t>Līdzēja</w:t>
      </w:r>
      <w:r w:rsidRPr="00981D03">
        <w:rPr>
          <w:rFonts w:ascii="Times New Roman" w:hAnsi="Times New Roman"/>
        </w:rPr>
        <w:t xml:space="preserve"> rekvizītiem, telefona, faksa numurs, e-pasta adrese u.c., tad </w:t>
      </w:r>
      <w:r w:rsidRPr="00981D03">
        <w:rPr>
          <w:rFonts w:ascii="Times New Roman" w:hAnsi="Times New Roman"/>
          <w:i/>
        </w:rPr>
        <w:t xml:space="preserve">Līdzējs </w:t>
      </w:r>
      <w:r w:rsidRPr="00981D03">
        <w:rPr>
          <w:rFonts w:ascii="Times New Roman" w:hAnsi="Times New Roman"/>
        </w:rPr>
        <w:t xml:space="preserve">nekavējoties rakstiski paziņo par to otram </w:t>
      </w:r>
      <w:r w:rsidRPr="00981D03">
        <w:rPr>
          <w:rFonts w:ascii="Times New Roman" w:hAnsi="Times New Roman"/>
          <w:i/>
        </w:rPr>
        <w:t xml:space="preserve">Līdzējam. </w:t>
      </w:r>
      <w:r w:rsidRPr="00981D03">
        <w:rPr>
          <w:rFonts w:ascii="Times New Roman" w:hAnsi="Times New Roman"/>
        </w:rPr>
        <w:t xml:space="preserve">Ja </w:t>
      </w:r>
      <w:r w:rsidRPr="00981D03">
        <w:rPr>
          <w:rFonts w:ascii="Times New Roman" w:hAnsi="Times New Roman"/>
          <w:i/>
        </w:rPr>
        <w:t>Līdzējs</w:t>
      </w:r>
      <w:r w:rsidRPr="00981D03">
        <w:rPr>
          <w:rFonts w:ascii="Times New Roman" w:hAnsi="Times New Roman"/>
        </w:rPr>
        <w:t xml:space="preserve"> neizpilda šī apakšpunkta noteikumus, uzskatāms, ka otrs </w:t>
      </w:r>
      <w:r w:rsidRPr="00981D03">
        <w:rPr>
          <w:rFonts w:ascii="Times New Roman" w:hAnsi="Times New Roman"/>
          <w:i/>
        </w:rPr>
        <w:t xml:space="preserve">Līdzējs </w:t>
      </w:r>
      <w:r w:rsidRPr="00981D03">
        <w:rPr>
          <w:rFonts w:ascii="Times New Roman" w:hAnsi="Times New Roman"/>
        </w:rPr>
        <w:t xml:space="preserve">ir pilnībā izpildījis savas saistības, lietojot šajā </w:t>
      </w:r>
      <w:r w:rsidRPr="00981D03">
        <w:rPr>
          <w:rFonts w:ascii="Times New Roman" w:hAnsi="Times New Roman"/>
          <w:i/>
        </w:rPr>
        <w:t>Līgumā</w:t>
      </w:r>
      <w:r w:rsidRPr="00981D03">
        <w:rPr>
          <w:rFonts w:ascii="Times New Roman" w:hAnsi="Times New Roman"/>
        </w:rPr>
        <w:t xml:space="preserve"> esošo informāciju par otru </w:t>
      </w:r>
      <w:r w:rsidRPr="00981D03">
        <w:rPr>
          <w:rFonts w:ascii="Times New Roman" w:hAnsi="Times New Roman"/>
          <w:i/>
        </w:rPr>
        <w:t>Līdzēju</w:t>
      </w:r>
      <w:r w:rsidRPr="00981D03">
        <w:rPr>
          <w:rFonts w:ascii="Times New Roman" w:hAnsi="Times New Roman"/>
        </w:rPr>
        <w:t xml:space="preserve">. Šajā apakšpunktā minētie nosacījumi attiecas arī uz </w:t>
      </w:r>
      <w:r w:rsidRPr="00981D03">
        <w:rPr>
          <w:rFonts w:ascii="Times New Roman" w:hAnsi="Times New Roman"/>
          <w:i/>
        </w:rPr>
        <w:t>Līgumā</w:t>
      </w:r>
      <w:r w:rsidRPr="00981D03">
        <w:rPr>
          <w:rFonts w:ascii="Times New Roman" w:hAnsi="Times New Roman"/>
        </w:rPr>
        <w:t xml:space="preserve"> minētajiem </w:t>
      </w:r>
      <w:r w:rsidRPr="00981D03">
        <w:rPr>
          <w:rFonts w:ascii="Times New Roman" w:hAnsi="Times New Roman"/>
          <w:i/>
        </w:rPr>
        <w:t>Līdzēju</w:t>
      </w:r>
      <w:r w:rsidRPr="00981D03">
        <w:rPr>
          <w:rFonts w:ascii="Times New Roman" w:hAnsi="Times New Roman"/>
        </w:rPr>
        <w:t xml:space="preserve"> pārstāvjiem un to rekvizītiem.</w:t>
      </w:r>
    </w:p>
    <w:p w:rsidR="00981D03" w:rsidRPr="00981D03" w:rsidRDefault="00981D03" w:rsidP="00981D03">
      <w:pPr>
        <w:tabs>
          <w:tab w:val="left" w:pos="-993"/>
          <w:tab w:val="left" w:pos="-851"/>
        </w:tabs>
        <w:spacing w:after="0" w:line="240" w:lineRule="auto"/>
        <w:jc w:val="both"/>
        <w:rPr>
          <w:rFonts w:ascii="Times New Roman" w:hAnsi="Times New Roman"/>
          <w:i/>
        </w:rPr>
      </w:pPr>
      <w:r w:rsidRPr="00981D03">
        <w:rPr>
          <w:rFonts w:ascii="Times New Roman" w:hAnsi="Times New Roman"/>
        </w:rPr>
        <w:t xml:space="preserve">10.8 </w:t>
      </w:r>
      <w:r w:rsidRPr="00981D03">
        <w:rPr>
          <w:rFonts w:ascii="Times New Roman" w:hAnsi="Times New Roman"/>
          <w:i/>
        </w:rPr>
        <w:t>Līdzēju</w:t>
      </w:r>
      <w:r w:rsidRPr="00981D03">
        <w:rPr>
          <w:rFonts w:ascii="Times New Roman" w:hAnsi="Times New Roman"/>
        </w:rPr>
        <w:t xml:space="preserve"> reorganizācija vai to vadītāju maiņa nevar būt par pamatu </w:t>
      </w:r>
      <w:r w:rsidRPr="00981D03">
        <w:rPr>
          <w:rFonts w:ascii="Times New Roman" w:hAnsi="Times New Roman"/>
          <w:i/>
        </w:rPr>
        <w:t>Līguma</w:t>
      </w:r>
      <w:r w:rsidRPr="00981D03">
        <w:rPr>
          <w:rFonts w:ascii="Times New Roman" w:hAnsi="Times New Roman"/>
        </w:rPr>
        <w:t xml:space="preserve"> pārtraukšanai vai izbeigšanai. Gadījumā, ja kāds no </w:t>
      </w:r>
      <w:r w:rsidRPr="00981D03">
        <w:rPr>
          <w:rFonts w:ascii="Times New Roman" w:hAnsi="Times New Roman"/>
          <w:i/>
        </w:rPr>
        <w:t>Līdzējiem</w:t>
      </w:r>
      <w:r w:rsidRPr="00981D03">
        <w:rPr>
          <w:rFonts w:ascii="Times New Roman" w:hAnsi="Times New Roman"/>
        </w:rPr>
        <w:t xml:space="preserve"> tiek reorganizēts vai likvidēts, </w:t>
      </w:r>
      <w:r w:rsidRPr="00981D03">
        <w:rPr>
          <w:rFonts w:ascii="Times New Roman" w:hAnsi="Times New Roman"/>
          <w:i/>
        </w:rPr>
        <w:t>Līgums</w:t>
      </w:r>
      <w:r w:rsidRPr="00981D03">
        <w:rPr>
          <w:rFonts w:ascii="Times New Roman" w:hAnsi="Times New Roman"/>
        </w:rPr>
        <w:t xml:space="preserve"> paliek spēkā un tā noteikumi ir saistoši </w:t>
      </w:r>
      <w:r w:rsidRPr="00981D03">
        <w:rPr>
          <w:rFonts w:ascii="Times New Roman" w:hAnsi="Times New Roman"/>
          <w:i/>
        </w:rPr>
        <w:t>Līdzēja</w:t>
      </w:r>
      <w:r w:rsidRPr="00981D03">
        <w:rPr>
          <w:rFonts w:ascii="Times New Roman" w:hAnsi="Times New Roman"/>
        </w:rPr>
        <w:t xml:space="preserve"> tiesību un saistību pārņēmējam. </w:t>
      </w:r>
      <w:r w:rsidRPr="00981D03">
        <w:rPr>
          <w:rFonts w:ascii="Times New Roman" w:hAnsi="Times New Roman"/>
          <w:i/>
        </w:rPr>
        <w:t xml:space="preserve">Līdzējs </w:t>
      </w:r>
      <w:r w:rsidRPr="00981D03">
        <w:rPr>
          <w:rFonts w:ascii="Times New Roman" w:hAnsi="Times New Roman"/>
        </w:rPr>
        <w:t xml:space="preserve">brīdina otru </w:t>
      </w:r>
      <w:r w:rsidRPr="00981D03">
        <w:rPr>
          <w:rFonts w:ascii="Times New Roman" w:hAnsi="Times New Roman"/>
          <w:i/>
        </w:rPr>
        <w:t>Līdzēju</w:t>
      </w:r>
      <w:r w:rsidRPr="00981D03">
        <w:rPr>
          <w:rFonts w:ascii="Times New Roman" w:hAnsi="Times New Roman"/>
        </w:rPr>
        <w:t xml:space="preserve"> par šādu apstākļu iestāšanos vienu mēnesi iepriekš.</w:t>
      </w:r>
    </w:p>
    <w:p w:rsidR="00981D03" w:rsidRPr="00981D03" w:rsidRDefault="00981D03" w:rsidP="00981D03">
      <w:pPr>
        <w:tabs>
          <w:tab w:val="left" w:pos="-993"/>
          <w:tab w:val="left" w:pos="-851"/>
        </w:tabs>
        <w:spacing w:after="0" w:line="240" w:lineRule="auto"/>
        <w:jc w:val="both"/>
        <w:rPr>
          <w:rFonts w:ascii="Times New Roman" w:hAnsi="Times New Roman"/>
        </w:rPr>
      </w:pPr>
      <w:r w:rsidRPr="00981D03">
        <w:rPr>
          <w:rFonts w:ascii="Times New Roman" w:hAnsi="Times New Roman"/>
        </w:rPr>
        <w:t xml:space="preserve">10.9. </w:t>
      </w:r>
      <w:r w:rsidRPr="00981D03">
        <w:rPr>
          <w:rFonts w:ascii="Times New Roman" w:hAnsi="Times New Roman"/>
          <w:i/>
        </w:rPr>
        <w:t>Līgums</w:t>
      </w:r>
      <w:r w:rsidRPr="00981D03">
        <w:rPr>
          <w:rFonts w:ascii="Times New Roman" w:hAnsi="Times New Roman"/>
        </w:rPr>
        <w:t xml:space="preserve"> ir sastādīts latviešu valodā uz __ (______) lapām ar __ (_____) pielikumu 3 (trīs) eksemplāros, ar vienādu juridisku spēku, no kuriem divi glabājas pie </w:t>
      </w:r>
      <w:r w:rsidRPr="00981D03">
        <w:rPr>
          <w:rFonts w:ascii="Times New Roman" w:hAnsi="Times New Roman"/>
          <w:bCs/>
          <w:i/>
        </w:rPr>
        <w:t>Pasūtītāja</w:t>
      </w:r>
      <w:r w:rsidRPr="00981D03">
        <w:rPr>
          <w:rFonts w:ascii="Times New Roman" w:hAnsi="Times New Roman"/>
        </w:rPr>
        <w:t xml:space="preserve">, viens pie </w:t>
      </w:r>
      <w:r w:rsidRPr="00981D03">
        <w:rPr>
          <w:rFonts w:ascii="Times New Roman" w:hAnsi="Times New Roman"/>
          <w:bCs/>
          <w:i/>
        </w:rPr>
        <w:t>Piegādātāja</w:t>
      </w:r>
      <w:r w:rsidRPr="00981D03">
        <w:rPr>
          <w:rFonts w:ascii="Times New Roman" w:hAnsi="Times New Roman"/>
        </w:rPr>
        <w:t>.</w:t>
      </w:r>
    </w:p>
    <w:p w:rsidR="00981D03" w:rsidRPr="00981D03" w:rsidRDefault="00981D03" w:rsidP="000836F4">
      <w:pPr>
        <w:pStyle w:val="tv213"/>
        <w:spacing w:before="0" w:beforeAutospacing="0" w:after="0" w:afterAutospacing="0"/>
        <w:jc w:val="both"/>
        <w:rPr>
          <w:b/>
          <w:bCs/>
          <w:sz w:val="22"/>
          <w:szCs w:val="22"/>
        </w:rPr>
      </w:pPr>
    </w:p>
    <w:p w:rsidR="000836F4" w:rsidRPr="00825364" w:rsidRDefault="000836F4" w:rsidP="000836F4">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0836F4" w:rsidRPr="00825364" w:rsidTr="00B11611">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0836F4" w:rsidRPr="00825364" w:rsidRDefault="000836F4" w:rsidP="00B11611">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0836F4" w:rsidRPr="00825364" w:rsidRDefault="000836F4" w:rsidP="00B11611">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0836F4" w:rsidRPr="00825364" w:rsidTr="00B11611">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0836F4" w:rsidRPr="00825364" w:rsidRDefault="000836F4" w:rsidP="00B11611">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0836F4" w:rsidRPr="00825364" w:rsidRDefault="000836F4" w:rsidP="00B11611">
            <w:pPr>
              <w:pStyle w:val="Heading1"/>
              <w:spacing w:before="0" w:after="0"/>
              <w:rPr>
                <w:rFonts w:ascii="Times New Roman" w:hAnsi="Times New Roman"/>
                <w:sz w:val="22"/>
                <w:szCs w:val="22"/>
              </w:rPr>
            </w:pPr>
          </w:p>
        </w:tc>
      </w:tr>
      <w:tr w:rsidR="000836F4" w:rsidRPr="00825364" w:rsidTr="00B11611">
        <w:trPr>
          <w:trHeight w:val="359"/>
        </w:trPr>
        <w:tc>
          <w:tcPr>
            <w:tcW w:w="2639" w:type="pct"/>
            <w:tcBorders>
              <w:top w:val="single" w:sz="4" w:space="0" w:color="auto"/>
              <w:left w:val="single" w:sz="4" w:space="0" w:color="auto"/>
              <w:bottom w:val="single" w:sz="4" w:space="0" w:color="auto"/>
              <w:right w:val="single" w:sz="4" w:space="0" w:color="auto"/>
            </w:tcBorders>
          </w:tcPr>
          <w:p w:rsidR="000836F4" w:rsidRPr="00825364" w:rsidRDefault="000836F4" w:rsidP="00B11611">
            <w:pPr>
              <w:spacing w:after="0" w:line="240" w:lineRule="auto"/>
              <w:rPr>
                <w:rFonts w:ascii="Times New Roman" w:hAnsi="Times New Roman"/>
              </w:rPr>
            </w:pPr>
            <w:r w:rsidRPr="00825364">
              <w:rPr>
                <w:rFonts w:ascii="Times New Roman" w:hAnsi="Times New Roman"/>
              </w:rPr>
              <w:t xml:space="preserve">Lielā ielā 2, Jelgavā, LV – 3001 </w:t>
            </w:r>
          </w:p>
          <w:p w:rsidR="000836F4" w:rsidRPr="00825364" w:rsidRDefault="000836F4" w:rsidP="00B11611">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0836F4" w:rsidRPr="00825364" w:rsidRDefault="000836F4" w:rsidP="00B11611">
            <w:pPr>
              <w:spacing w:after="0" w:line="240" w:lineRule="auto"/>
              <w:rPr>
                <w:rFonts w:ascii="Times New Roman" w:hAnsi="Times New Roman"/>
              </w:rPr>
            </w:pPr>
            <w:r w:rsidRPr="00825364">
              <w:rPr>
                <w:rFonts w:ascii="Times New Roman" w:hAnsi="Times New Roman"/>
              </w:rPr>
              <w:t>Valsts kase, kods: TRELLV22</w:t>
            </w:r>
          </w:p>
          <w:p w:rsidR="000836F4" w:rsidRPr="00825364" w:rsidRDefault="000836F4" w:rsidP="00B11611">
            <w:pPr>
              <w:spacing w:after="0" w:line="240" w:lineRule="auto"/>
              <w:rPr>
                <w:rFonts w:ascii="Times New Roman" w:hAnsi="Times New Roman"/>
              </w:rPr>
            </w:pPr>
            <w:r w:rsidRPr="00825364">
              <w:rPr>
                <w:rFonts w:ascii="Times New Roman" w:hAnsi="Times New Roman"/>
              </w:rPr>
              <w:t>Konts ____________________________</w:t>
            </w:r>
          </w:p>
          <w:p w:rsidR="000836F4" w:rsidRPr="00825364" w:rsidRDefault="000836F4" w:rsidP="00B11611">
            <w:pPr>
              <w:spacing w:after="0" w:line="240" w:lineRule="auto"/>
              <w:rPr>
                <w:rFonts w:ascii="Times New Roman" w:hAnsi="Times New Roman"/>
                <w:i/>
              </w:rPr>
            </w:pPr>
          </w:p>
          <w:p w:rsidR="000836F4" w:rsidRPr="00825364" w:rsidRDefault="000836F4" w:rsidP="00B11611">
            <w:pPr>
              <w:spacing w:after="0" w:line="240" w:lineRule="auto"/>
              <w:rPr>
                <w:rFonts w:ascii="Times New Roman" w:hAnsi="Times New Roman"/>
                <w:i/>
              </w:rPr>
            </w:pPr>
          </w:p>
          <w:p w:rsidR="000836F4" w:rsidRPr="00825364" w:rsidRDefault="000836F4" w:rsidP="00B11611">
            <w:pPr>
              <w:spacing w:after="0" w:line="240" w:lineRule="auto"/>
              <w:rPr>
                <w:rFonts w:ascii="Times New Roman" w:hAnsi="Times New Roman"/>
                <w:i/>
              </w:rPr>
            </w:pPr>
            <w:r w:rsidRPr="00825364">
              <w:rPr>
                <w:rFonts w:ascii="Times New Roman" w:hAnsi="Times New Roman"/>
                <w:i/>
              </w:rPr>
              <w:t>Amata nosaukums</w:t>
            </w:r>
          </w:p>
          <w:p w:rsidR="000836F4" w:rsidRPr="00825364" w:rsidRDefault="000836F4" w:rsidP="00B11611">
            <w:pPr>
              <w:spacing w:after="0" w:line="240" w:lineRule="auto"/>
              <w:rPr>
                <w:rFonts w:ascii="Times New Roman" w:hAnsi="Times New Roman"/>
                <w:i/>
              </w:rPr>
            </w:pPr>
          </w:p>
          <w:p w:rsidR="000836F4" w:rsidRPr="00825364" w:rsidRDefault="000836F4" w:rsidP="00B11611">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0836F4" w:rsidRPr="00825364" w:rsidRDefault="000836F4" w:rsidP="00B11611">
            <w:pPr>
              <w:spacing w:after="0" w:line="240" w:lineRule="auto"/>
              <w:rPr>
                <w:rFonts w:ascii="Times New Roman" w:hAnsi="Times New Roman"/>
                <w:b/>
                <w:i/>
                <w:w w:val="95"/>
              </w:rPr>
            </w:pPr>
            <w:r w:rsidRPr="00825364">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0836F4" w:rsidRPr="00825364" w:rsidRDefault="000836F4" w:rsidP="00B11611">
            <w:pPr>
              <w:spacing w:after="0" w:line="240" w:lineRule="auto"/>
              <w:ind w:left="420"/>
              <w:rPr>
                <w:rFonts w:ascii="Times New Roman" w:hAnsi="Times New Roman"/>
                <w:b/>
                <w:i/>
                <w:w w:val="95"/>
              </w:rPr>
            </w:pPr>
          </w:p>
        </w:tc>
      </w:tr>
    </w:tbl>
    <w:p w:rsidR="000836F4" w:rsidRPr="00825364" w:rsidRDefault="000836F4" w:rsidP="000836F4">
      <w:pPr>
        <w:rPr>
          <w:rFonts w:ascii="Times New Roman" w:hAnsi="Times New Roman"/>
          <w:sz w:val="16"/>
          <w:szCs w:val="16"/>
        </w:rPr>
      </w:pPr>
    </w:p>
    <w:p w:rsidR="000836F4" w:rsidRPr="00825364" w:rsidRDefault="000836F4" w:rsidP="000836F4">
      <w:pPr>
        <w:rPr>
          <w:rFonts w:ascii="Times New Roman" w:hAnsi="Times New Roman"/>
          <w:sz w:val="16"/>
          <w:szCs w:val="16"/>
        </w:rPr>
      </w:pPr>
    </w:p>
    <w:p w:rsidR="000836F4" w:rsidRPr="00825364" w:rsidRDefault="000836F4" w:rsidP="000836F4">
      <w:pPr>
        <w:rPr>
          <w:rFonts w:ascii="Times New Roman" w:hAnsi="Times New Roman"/>
        </w:rPr>
      </w:pPr>
    </w:p>
    <w:p w:rsidR="00862725" w:rsidRDefault="00862725"/>
    <w:sectPr w:rsidR="00862725" w:rsidSect="00B11611">
      <w:pgSz w:w="11906" w:h="16838"/>
      <w:pgMar w:top="568" w:right="849" w:bottom="851"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56" w:rsidRDefault="008D0756">
      <w:pPr>
        <w:spacing w:after="0" w:line="240" w:lineRule="auto"/>
      </w:pPr>
      <w:r>
        <w:separator/>
      </w:r>
    </w:p>
  </w:endnote>
  <w:endnote w:type="continuationSeparator" w:id="0">
    <w:p w:rsidR="008D0756" w:rsidRDefault="008D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D7" w:rsidRPr="00534B93" w:rsidRDefault="00534B93" w:rsidP="00534B93">
    <w:pPr>
      <w:pStyle w:val="Footer"/>
      <w:tabs>
        <w:tab w:val="left" w:pos="1695"/>
        <w:tab w:val="center" w:pos="4890"/>
      </w:tabs>
    </w:pPr>
    <w:r w:rsidRPr="00534B93">
      <w:rPr>
        <w:sz w:val="18"/>
        <w:szCs w:val="18"/>
      </w:rPr>
      <w:tab/>
    </w:r>
    <w:r w:rsidRPr="00534B93">
      <w:rPr>
        <w:sz w:val="18"/>
        <w:szCs w:val="18"/>
      </w:rPr>
      <w:tab/>
    </w:r>
    <w:r w:rsidRPr="00534B93">
      <w:rPr>
        <w:sz w:val="18"/>
        <w:szCs w:val="18"/>
      </w:rPr>
      <w:tab/>
    </w:r>
    <w:r w:rsidR="00AF1ED7" w:rsidRPr="00534B93">
      <w:rPr>
        <w:sz w:val="18"/>
        <w:szCs w:val="18"/>
      </w:rPr>
      <w:fldChar w:fldCharType="begin"/>
    </w:r>
    <w:r w:rsidR="00AF1ED7" w:rsidRPr="00534B93">
      <w:rPr>
        <w:sz w:val="18"/>
        <w:szCs w:val="18"/>
      </w:rPr>
      <w:instrText xml:space="preserve"> PAGE   \* MERGEFORMAT </w:instrText>
    </w:r>
    <w:r w:rsidR="00AF1ED7" w:rsidRPr="00534B93">
      <w:rPr>
        <w:sz w:val="18"/>
        <w:szCs w:val="18"/>
      </w:rPr>
      <w:fldChar w:fldCharType="separate"/>
    </w:r>
    <w:r w:rsidR="00FF4227">
      <w:rPr>
        <w:noProof/>
        <w:sz w:val="18"/>
        <w:szCs w:val="18"/>
      </w:rPr>
      <w:t>15</w:t>
    </w:r>
    <w:r w:rsidR="00AF1ED7" w:rsidRPr="00534B93">
      <w:rPr>
        <w:sz w:val="18"/>
        <w:szCs w:val="18"/>
      </w:rPr>
      <w:fldChar w:fldCharType="end"/>
    </w:r>
  </w:p>
  <w:p w:rsidR="00AF1ED7" w:rsidRDefault="00AF1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56" w:rsidRDefault="008D0756">
      <w:pPr>
        <w:spacing w:after="0" w:line="240" w:lineRule="auto"/>
      </w:pPr>
      <w:r>
        <w:separator/>
      </w:r>
    </w:p>
  </w:footnote>
  <w:footnote w:type="continuationSeparator" w:id="0">
    <w:p w:rsidR="008D0756" w:rsidRDefault="008D0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79D3558"/>
    <w:multiLevelType w:val="hybridMultilevel"/>
    <w:tmpl w:val="3D484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A22635B"/>
    <w:multiLevelType w:val="multilevel"/>
    <w:tmpl w:val="D45EB766"/>
    <w:lvl w:ilvl="0">
      <w:start w:val="2"/>
      <w:numFmt w:val="decimal"/>
      <w:lvlText w:val="%1"/>
      <w:lvlJc w:val="left"/>
      <w:pPr>
        <w:ind w:left="360" w:hanging="360"/>
      </w:pPr>
      <w:rPr>
        <w:rFonts w:hint="default"/>
        <w:b/>
        <w:color w:val="auto"/>
      </w:rPr>
    </w:lvl>
    <w:lvl w:ilvl="1">
      <w:start w:val="7"/>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0C165A68"/>
    <w:multiLevelType w:val="hybridMultilevel"/>
    <w:tmpl w:val="28164A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10280ECB"/>
    <w:multiLevelType w:val="hybridMultilevel"/>
    <w:tmpl w:val="B96C0DD8"/>
    <w:lvl w:ilvl="0" w:tplc="9034A910">
      <w:start w:val="1"/>
      <w:numFmt w:val="lowerLetter"/>
      <w:lvlText w:val="%1)"/>
      <w:lvlJc w:val="left"/>
      <w:pPr>
        <w:ind w:left="720" w:hanging="360"/>
      </w:pPr>
      <w:rPr>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2A0078FA"/>
    <w:multiLevelType w:val="hybridMultilevel"/>
    <w:tmpl w:val="B126947E"/>
    <w:lvl w:ilvl="0" w:tplc="04260017">
      <w:start w:val="1"/>
      <w:numFmt w:val="lowerLetter"/>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1">
    <w:nsid w:val="3F695710"/>
    <w:multiLevelType w:val="multilevel"/>
    <w:tmpl w:val="A20898A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472A5E54"/>
    <w:multiLevelType w:val="multilevel"/>
    <w:tmpl w:val="B5F4BE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6">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2835866"/>
    <w:multiLevelType w:val="multilevel"/>
    <w:tmpl w:val="44668180"/>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8"/>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8"/>
  </w:num>
  <w:num w:numId="14">
    <w:abstractNumId w:val="7"/>
  </w:num>
  <w:num w:numId="15">
    <w:abstractNumId w:val="17"/>
  </w:num>
  <w:num w:numId="16">
    <w:abstractNumId w:val="6"/>
  </w:num>
  <w:num w:numId="17">
    <w:abstractNumId w:val="14"/>
  </w:num>
  <w:num w:numId="18">
    <w:abstractNumId w:val="20"/>
  </w:num>
  <w:num w:numId="19">
    <w:abstractNumId w:val="4"/>
  </w:num>
  <w:num w:numId="20">
    <w:abstractNumId w:val="5"/>
  </w:num>
  <w:num w:numId="21">
    <w:abstractNumId w:val="12"/>
  </w:num>
  <w:num w:numId="22">
    <w:abstractNumId w:val="9"/>
  </w:num>
  <w:num w:numId="2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F4"/>
    <w:rsid w:val="000166BC"/>
    <w:rsid w:val="00053C59"/>
    <w:rsid w:val="000836F4"/>
    <w:rsid w:val="00117862"/>
    <w:rsid w:val="00125A83"/>
    <w:rsid w:val="001601E9"/>
    <w:rsid w:val="001814ED"/>
    <w:rsid w:val="00190528"/>
    <w:rsid w:val="001D47AA"/>
    <w:rsid w:val="00216733"/>
    <w:rsid w:val="00220207"/>
    <w:rsid w:val="00323424"/>
    <w:rsid w:val="00327D78"/>
    <w:rsid w:val="003659D1"/>
    <w:rsid w:val="00391768"/>
    <w:rsid w:val="004C645E"/>
    <w:rsid w:val="004F5346"/>
    <w:rsid w:val="00523888"/>
    <w:rsid w:val="00534B93"/>
    <w:rsid w:val="00561DAC"/>
    <w:rsid w:val="005B4994"/>
    <w:rsid w:val="006437A7"/>
    <w:rsid w:val="00671CBC"/>
    <w:rsid w:val="006A1F21"/>
    <w:rsid w:val="006D0DB8"/>
    <w:rsid w:val="006F3EC2"/>
    <w:rsid w:val="00752C30"/>
    <w:rsid w:val="007560BD"/>
    <w:rsid w:val="0078732E"/>
    <w:rsid w:val="007B6A09"/>
    <w:rsid w:val="007E64B3"/>
    <w:rsid w:val="00862725"/>
    <w:rsid w:val="008D0756"/>
    <w:rsid w:val="008D14A8"/>
    <w:rsid w:val="00981D03"/>
    <w:rsid w:val="009D698B"/>
    <w:rsid w:val="00A06906"/>
    <w:rsid w:val="00A63451"/>
    <w:rsid w:val="00A753FE"/>
    <w:rsid w:val="00A8078A"/>
    <w:rsid w:val="00AE7577"/>
    <w:rsid w:val="00AF1ED7"/>
    <w:rsid w:val="00B11611"/>
    <w:rsid w:val="00B60BB1"/>
    <w:rsid w:val="00BB33A9"/>
    <w:rsid w:val="00BC3DF0"/>
    <w:rsid w:val="00C609B4"/>
    <w:rsid w:val="00C7735A"/>
    <w:rsid w:val="00C94072"/>
    <w:rsid w:val="00CE1A06"/>
    <w:rsid w:val="00D16282"/>
    <w:rsid w:val="00D52BB7"/>
    <w:rsid w:val="00D90FA7"/>
    <w:rsid w:val="00DA1D26"/>
    <w:rsid w:val="00DC3F7B"/>
    <w:rsid w:val="00DC7612"/>
    <w:rsid w:val="00DF72DB"/>
    <w:rsid w:val="00E4636D"/>
    <w:rsid w:val="00E55CCC"/>
    <w:rsid w:val="00EC23D1"/>
    <w:rsid w:val="00EE093C"/>
    <w:rsid w:val="00F33D91"/>
    <w:rsid w:val="00F44294"/>
    <w:rsid w:val="00FE4A97"/>
    <w:rsid w:val="00FF322E"/>
    <w:rsid w:val="00FF4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836F4"/>
    <w:rPr>
      <w:rFonts w:ascii="Calibri" w:eastAsia="Calibri" w:hAnsi="Calibri" w:cs="Times New Roman"/>
    </w:rPr>
  </w:style>
  <w:style w:type="paragraph" w:styleId="Heading1">
    <w:name w:val="heading 1"/>
    <w:basedOn w:val="Normal"/>
    <w:next w:val="Normal"/>
    <w:link w:val="Heading1Char"/>
    <w:uiPriority w:val="99"/>
    <w:qFormat/>
    <w:rsid w:val="000836F4"/>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0836F4"/>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0836F4"/>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0836F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36F4"/>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0836F4"/>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0836F4"/>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0836F4"/>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0836F4"/>
    <w:pPr>
      <w:ind w:left="720"/>
    </w:pPr>
    <w:rPr>
      <w:sz w:val="20"/>
      <w:szCs w:val="20"/>
      <w:lang w:val="x-none" w:eastAsia="x-none"/>
    </w:rPr>
  </w:style>
  <w:style w:type="character" w:customStyle="1" w:styleId="ListParagraphChar">
    <w:name w:val="List Paragraph Char"/>
    <w:link w:val="ListParagraph"/>
    <w:uiPriority w:val="34"/>
    <w:locked/>
    <w:rsid w:val="000836F4"/>
    <w:rPr>
      <w:rFonts w:ascii="Calibri" w:eastAsia="Calibri" w:hAnsi="Calibri" w:cs="Times New Roman"/>
      <w:sz w:val="20"/>
      <w:szCs w:val="20"/>
      <w:lang w:val="x-none" w:eastAsia="x-none"/>
    </w:rPr>
  </w:style>
  <w:style w:type="character" w:styleId="BookTitle">
    <w:name w:val="Book Title"/>
    <w:qFormat/>
    <w:rsid w:val="000836F4"/>
    <w:rPr>
      <w:b/>
      <w:smallCaps/>
      <w:spacing w:val="5"/>
    </w:rPr>
  </w:style>
  <w:style w:type="character" w:customStyle="1" w:styleId="BodyTextChar">
    <w:name w:val="Body Text Char"/>
    <w:aliases w:val="Body Text1 Char"/>
    <w:link w:val="BodyText"/>
    <w:uiPriority w:val="99"/>
    <w:locked/>
    <w:rsid w:val="000836F4"/>
    <w:rPr>
      <w:rFonts w:eastAsia="Times New Roman" w:cs="Times New Roman"/>
      <w:sz w:val="28"/>
    </w:rPr>
  </w:style>
  <w:style w:type="paragraph" w:styleId="BodyText">
    <w:name w:val="Body Text"/>
    <w:aliases w:val="Body Text1"/>
    <w:basedOn w:val="Normal"/>
    <w:link w:val="BodyTextChar"/>
    <w:uiPriority w:val="99"/>
    <w:unhideWhenUsed/>
    <w:rsid w:val="000836F4"/>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0836F4"/>
    <w:rPr>
      <w:rFonts w:ascii="Calibri" w:eastAsia="Calibri" w:hAnsi="Calibri" w:cs="Times New Roman"/>
    </w:rPr>
  </w:style>
  <w:style w:type="character" w:customStyle="1" w:styleId="c13">
    <w:name w:val="c13"/>
    <w:rsid w:val="000836F4"/>
    <w:rPr>
      <w:rFonts w:cs="Times New Roman"/>
    </w:rPr>
  </w:style>
  <w:style w:type="paragraph" w:customStyle="1" w:styleId="c23">
    <w:name w:val="c23"/>
    <w:basedOn w:val="Normal"/>
    <w:rsid w:val="000836F4"/>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0836F4"/>
    <w:rPr>
      <w:color w:val="0000FF"/>
      <w:u w:val="single"/>
    </w:rPr>
  </w:style>
  <w:style w:type="paragraph" w:styleId="CommentText">
    <w:name w:val="annotation text"/>
    <w:basedOn w:val="Normal"/>
    <w:link w:val="CommentTextChar"/>
    <w:uiPriority w:val="99"/>
    <w:rsid w:val="000836F4"/>
    <w:rPr>
      <w:sz w:val="20"/>
      <w:szCs w:val="20"/>
      <w:lang w:val="x-none"/>
    </w:rPr>
  </w:style>
  <w:style w:type="character" w:customStyle="1" w:styleId="CommentTextChar">
    <w:name w:val="Comment Text Char"/>
    <w:basedOn w:val="DefaultParagraphFont"/>
    <w:link w:val="CommentText"/>
    <w:uiPriority w:val="99"/>
    <w:rsid w:val="000836F4"/>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0836F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836F4"/>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0836F4"/>
    <w:pPr>
      <w:spacing w:after="120" w:line="480" w:lineRule="auto"/>
      <w:ind w:left="283"/>
    </w:pPr>
  </w:style>
  <w:style w:type="character" w:customStyle="1" w:styleId="BodyTextIndent2Char">
    <w:name w:val="Body Text Indent 2 Char"/>
    <w:basedOn w:val="DefaultParagraphFont"/>
    <w:link w:val="BodyTextIndent2"/>
    <w:uiPriority w:val="99"/>
    <w:semiHidden/>
    <w:rsid w:val="000836F4"/>
    <w:rPr>
      <w:rFonts w:ascii="Calibri" w:eastAsia="Calibri" w:hAnsi="Calibri" w:cs="Times New Roman"/>
    </w:rPr>
  </w:style>
  <w:style w:type="paragraph" w:styleId="FootnoteText">
    <w:name w:val="footnote text"/>
    <w:basedOn w:val="Normal"/>
    <w:link w:val="FootnoteTextChar"/>
    <w:unhideWhenUsed/>
    <w:rsid w:val="000836F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0836F4"/>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0836F4"/>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0836F4"/>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0836F4"/>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0836F4"/>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0836F4"/>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836F4"/>
    <w:rPr>
      <w:rFonts w:ascii="Cambria" w:eastAsia="Times New Roman" w:hAnsi="Cambria" w:cs="Times New Roman"/>
      <w:sz w:val="24"/>
      <w:szCs w:val="24"/>
    </w:rPr>
  </w:style>
  <w:style w:type="paragraph" w:customStyle="1" w:styleId="naisf">
    <w:name w:val="naisf"/>
    <w:basedOn w:val="Normal"/>
    <w:rsid w:val="000836F4"/>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0836F4"/>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0836F4"/>
    <w:rPr>
      <w:rFonts w:ascii="Calibri" w:eastAsia="Calibri" w:hAnsi="Calibri" w:cs="Times New Roman"/>
    </w:rPr>
  </w:style>
  <w:style w:type="paragraph" w:styleId="Header">
    <w:name w:val="header"/>
    <w:basedOn w:val="Normal"/>
    <w:link w:val="HeaderChar"/>
    <w:uiPriority w:val="99"/>
    <w:unhideWhenUsed/>
    <w:rsid w:val="000836F4"/>
    <w:pPr>
      <w:tabs>
        <w:tab w:val="center" w:pos="4153"/>
        <w:tab w:val="right" w:pos="8306"/>
      </w:tabs>
    </w:pPr>
  </w:style>
  <w:style w:type="character" w:customStyle="1" w:styleId="HeaderChar1">
    <w:name w:val="Header Char1"/>
    <w:basedOn w:val="DefaultParagraphFont"/>
    <w:uiPriority w:val="99"/>
    <w:semiHidden/>
    <w:rsid w:val="000836F4"/>
    <w:rPr>
      <w:rFonts w:ascii="Calibri" w:eastAsia="Calibri" w:hAnsi="Calibri" w:cs="Times New Roman"/>
    </w:rPr>
  </w:style>
  <w:style w:type="character" w:customStyle="1" w:styleId="Bodytext0">
    <w:name w:val="Body text_"/>
    <w:link w:val="BodyText2"/>
    <w:rsid w:val="000836F4"/>
    <w:rPr>
      <w:rFonts w:eastAsia="Times New Roman"/>
      <w:i/>
      <w:iCs/>
      <w:sz w:val="27"/>
      <w:szCs w:val="27"/>
      <w:shd w:val="clear" w:color="auto" w:fill="FFFFFF"/>
    </w:rPr>
  </w:style>
  <w:style w:type="character" w:customStyle="1" w:styleId="Bodytext105ptBoldNotItalic">
    <w:name w:val="Body text + 10;5 pt;Bold;Not Italic"/>
    <w:rsid w:val="000836F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0836F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0836F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0836F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0836F4"/>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0836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0836F4"/>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0836F4"/>
    <w:rPr>
      <w:sz w:val="16"/>
      <w:szCs w:val="16"/>
    </w:rPr>
  </w:style>
  <w:style w:type="paragraph" w:styleId="CommentSubject">
    <w:name w:val="annotation subject"/>
    <w:basedOn w:val="CommentText"/>
    <w:next w:val="CommentText"/>
    <w:link w:val="CommentSubjectChar"/>
    <w:uiPriority w:val="99"/>
    <w:semiHidden/>
    <w:unhideWhenUsed/>
    <w:rsid w:val="000836F4"/>
    <w:rPr>
      <w:b/>
      <w:bCs/>
      <w:lang w:val="lv-LV"/>
    </w:rPr>
  </w:style>
  <w:style w:type="character" w:customStyle="1" w:styleId="CommentSubjectChar">
    <w:name w:val="Comment Subject Char"/>
    <w:basedOn w:val="CommentTextChar"/>
    <w:link w:val="CommentSubject"/>
    <w:uiPriority w:val="99"/>
    <w:semiHidden/>
    <w:rsid w:val="000836F4"/>
    <w:rPr>
      <w:rFonts w:ascii="Calibri" w:eastAsia="Calibri" w:hAnsi="Calibri" w:cs="Times New Roman"/>
      <w:b/>
      <w:bCs/>
      <w:sz w:val="20"/>
      <w:szCs w:val="20"/>
      <w:lang w:val="x-none"/>
    </w:rPr>
  </w:style>
  <w:style w:type="character" w:customStyle="1" w:styleId="apple-converted-space">
    <w:name w:val="apple-converted-space"/>
    <w:rsid w:val="000836F4"/>
  </w:style>
  <w:style w:type="paragraph" w:styleId="BodyTextIndent">
    <w:name w:val="Body Text Indent"/>
    <w:basedOn w:val="Normal"/>
    <w:link w:val="BodyTextIndentChar"/>
    <w:uiPriority w:val="99"/>
    <w:unhideWhenUsed/>
    <w:rsid w:val="000836F4"/>
    <w:pPr>
      <w:spacing w:after="120"/>
      <w:ind w:left="283"/>
    </w:pPr>
  </w:style>
  <w:style w:type="character" w:customStyle="1" w:styleId="BodyTextIndentChar">
    <w:name w:val="Body Text Indent Char"/>
    <w:basedOn w:val="DefaultParagraphFont"/>
    <w:link w:val="BodyTextIndent"/>
    <w:uiPriority w:val="99"/>
    <w:rsid w:val="000836F4"/>
    <w:rPr>
      <w:rFonts w:ascii="Calibri" w:eastAsia="Calibri" w:hAnsi="Calibri" w:cs="Times New Roman"/>
    </w:rPr>
  </w:style>
  <w:style w:type="table" w:styleId="TableGrid">
    <w:name w:val="Table Grid"/>
    <w:basedOn w:val="TableNormal"/>
    <w:uiPriority w:val="59"/>
    <w:rsid w:val="000836F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836F4"/>
    <w:pPr>
      <w:spacing w:before="100" w:after="0" w:line="240" w:lineRule="auto"/>
    </w:pPr>
    <w:rPr>
      <w:rFonts w:ascii="Times New Roman" w:eastAsia="Times New Roman" w:hAnsi="Times New Roman"/>
      <w:sz w:val="24"/>
      <w:szCs w:val="24"/>
      <w:lang w:val="en-GB"/>
    </w:rPr>
  </w:style>
  <w:style w:type="paragraph" w:styleId="NoSpacing">
    <w:name w:val="No Spacing"/>
    <w:qFormat/>
    <w:rsid w:val="000836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0836F4"/>
    <w:rPr>
      <w:b/>
      <w:bCs/>
    </w:rPr>
  </w:style>
  <w:style w:type="character" w:customStyle="1" w:styleId="c18">
    <w:name w:val="c18"/>
    <w:rsid w:val="000836F4"/>
    <w:rPr>
      <w:rFonts w:cs="Times New Roman"/>
    </w:rPr>
  </w:style>
  <w:style w:type="paragraph" w:customStyle="1" w:styleId="western">
    <w:name w:val="western"/>
    <w:basedOn w:val="Normal"/>
    <w:rsid w:val="000836F4"/>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0836F4"/>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0836F4"/>
    <w:rPr>
      <w:rFonts w:ascii="Times New Roman" w:eastAsia="Times New Roman" w:hAnsi="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836F4"/>
    <w:rPr>
      <w:rFonts w:ascii="Calibri" w:eastAsia="Calibri" w:hAnsi="Calibri" w:cs="Times New Roman"/>
    </w:rPr>
  </w:style>
  <w:style w:type="paragraph" w:styleId="Heading1">
    <w:name w:val="heading 1"/>
    <w:basedOn w:val="Normal"/>
    <w:next w:val="Normal"/>
    <w:link w:val="Heading1Char"/>
    <w:uiPriority w:val="99"/>
    <w:qFormat/>
    <w:rsid w:val="000836F4"/>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0836F4"/>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0836F4"/>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0836F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36F4"/>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0836F4"/>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0836F4"/>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0836F4"/>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0836F4"/>
    <w:pPr>
      <w:ind w:left="720"/>
    </w:pPr>
    <w:rPr>
      <w:sz w:val="20"/>
      <w:szCs w:val="20"/>
      <w:lang w:val="x-none" w:eastAsia="x-none"/>
    </w:rPr>
  </w:style>
  <w:style w:type="character" w:customStyle="1" w:styleId="ListParagraphChar">
    <w:name w:val="List Paragraph Char"/>
    <w:link w:val="ListParagraph"/>
    <w:uiPriority w:val="34"/>
    <w:locked/>
    <w:rsid w:val="000836F4"/>
    <w:rPr>
      <w:rFonts w:ascii="Calibri" w:eastAsia="Calibri" w:hAnsi="Calibri" w:cs="Times New Roman"/>
      <w:sz w:val="20"/>
      <w:szCs w:val="20"/>
      <w:lang w:val="x-none" w:eastAsia="x-none"/>
    </w:rPr>
  </w:style>
  <w:style w:type="character" w:styleId="BookTitle">
    <w:name w:val="Book Title"/>
    <w:qFormat/>
    <w:rsid w:val="000836F4"/>
    <w:rPr>
      <w:b/>
      <w:smallCaps/>
      <w:spacing w:val="5"/>
    </w:rPr>
  </w:style>
  <w:style w:type="character" w:customStyle="1" w:styleId="BodyTextChar">
    <w:name w:val="Body Text Char"/>
    <w:aliases w:val="Body Text1 Char"/>
    <w:link w:val="BodyText"/>
    <w:uiPriority w:val="99"/>
    <w:locked/>
    <w:rsid w:val="000836F4"/>
    <w:rPr>
      <w:rFonts w:eastAsia="Times New Roman" w:cs="Times New Roman"/>
      <w:sz w:val="28"/>
    </w:rPr>
  </w:style>
  <w:style w:type="paragraph" w:styleId="BodyText">
    <w:name w:val="Body Text"/>
    <w:aliases w:val="Body Text1"/>
    <w:basedOn w:val="Normal"/>
    <w:link w:val="BodyTextChar"/>
    <w:uiPriority w:val="99"/>
    <w:unhideWhenUsed/>
    <w:rsid w:val="000836F4"/>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0836F4"/>
    <w:rPr>
      <w:rFonts w:ascii="Calibri" w:eastAsia="Calibri" w:hAnsi="Calibri" w:cs="Times New Roman"/>
    </w:rPr>
  </w:style>
  <w:style w:type="character" w:customStyle="1" w:styleId="c13">
    <w:name w:val="c13"/>
    <w:rsid w:val="000836F4"/>
    <w:rPr>
      <w:rFonts w:cs="Times New Roman"/>
    </w:rPr>
  </w:style>
  <w:style w:type="paragraph" w:customStyle="1" w:styleId="c23">
    <w:name w:val="c23"/>
    <w:basedOn w:val="Normal"/>
    <w:rsid w:val="000836F4"/>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0836F4"/>
    <w:rPr>
      <w:color w:val="0000FF"/>
      <w:u w:val="single"/>
    </w:rPr>
  </w:style>
  <w:style w:type="paragraph" w:styleId="CommentText">
    <w:name w:val="annotation text"/>
    <w:basedOn w:val="Normal"/>
    <w:link w:val="CommentTextChar"/>
    <w:uiPriority w:val="99"/>
    <w:rsid w:val="000836F4"/>
    <w:rPr>
      <w:sz w:val="20"/>
      <w:szCs w:val="20"/>
      <w:lang w:val="x-none"/>
    </w:rPr>
  </w:style>
  <w:style w:type="character" w:customStyle="1" w:styleId="CommentTextChar">
    <w:name w:val="Comment Text Char"/>
    <w:basedOn w:val="DefaultParagraphFont"/>
    <w:link w:val="CommentText"/>
    <w:uiPriority w:val="99"/>
    <w:rsid w:val="000836F4"/>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0836F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836F4"/>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0836F4"/>
    <w:pPr>
      <w:spacing w:after="120" w:line="480" w:lineRule="auto"/>
      <w:ind w:left="283"/>
    </w:pPr>
  </w:style>
  <w:style w:type="character" w:customStyle="1" w:styleId="BodyTextIndent2Char">
    <w:name w:val="Body Text Indent 2 Char"/>
    <w:basedOn w:val="DefaultParagraphFont"/>
    <w:link w:val="BodyTextIndent2"/>
    <w:uiPriority w:val="99"/>
    <w:semiHidden/>
    <w:rsid w:val="000836F4"/>
    <w:rPr>
      <w:rFonts w:ascii="Calibri" w:eastAsia="Calibri" w:hAnsi="Calibri" w:cs="Times New Roman"/>
    </w:rPr>
  </w:style>
  <w:style w:type="paragraph" w:styleId="FootnoteText">
    <w:name w:val="footnote text"/>
    <w:basedOn w:val="Normal"/>
    <w:link w:val="FootnoteTextChar"/>
    <w:unhideWhenUsed/>
    <w:rsid w:val="000836F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0836F4"/>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0836F4"/>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0836F4"/>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0836F4"/>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0836F4"/>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0836F4"/>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836F4"/>
    <w:rPr>
      <w:rFonts w:ascii="Cambria" w:eastAsia="Times New Roman" w:hAnsi="Cambria" w:cs="Times New Roman"/>
      <w:sz w:val="24"/>
      <w:szCs w:val="24"/>
    </w:rPr>
  </w:style>
  <w:style w:type="paragraph" w:customStyle="1" w:styleId="naisf">
    <w:name w:val="naisf"/>
    <w:basedOn w:val="Normal"/>
    <w:rsid w:val="000836F4"/>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0836F4"/>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0836F4"/>
    <w:rPr>
      <w:rFonts w:ascii="Calibri" w:eastAsia="Calibri" w:hAnsi="Calibri" w:cs="Times New Roman"/>
    </w:rPr>
  </w:style>
  <w:style w:type="paragraph" w:styleId="Header">
    <w:name w:val="header"/>
    <w:basedOn w:val="Normal"/>
    <w:link w:val="HeaderChar"/>
    <w:uiPriority w:val="99"/>
    <w:unhideWhenUsed/>
    <w:rsid w:val="000836F4"/>
    <w:pPr>
      <w:tabs>
        <w:tab w:val="center" w:pos="4153"/>
        <w:tab w:val="right" w:pos="8306"/>
      </w:tabs>
    </w:pPr>
  </w:style>
  <w:style w:type="character" w:customStyle="1" w:styleId="HeaderChar1">
    <w:name w:val="Header Char1"/>
    <w:basedOn w:val="DefaultParagraphFont"/>
    <w:uiPriority w:val="99"/>
    <w:semiHidden/>
    <w:rsid w:val="000836F4"/>
    <w:rPr>
      <w:rFonts w:ascii="Calibri" w:eastAsia="Calibri" w:hAnsi="Calibri" w:cs="Times New Roman"/>
    </w:rPr>
  </w:style>
  <w:style w:type="character" w:customStyle="1" w:styleId="Bodytext0">
    <w:name w:val="Body text_"/>
    <w:link w:val="BodyText2"/>
    <w:rsid w:val="000836F4"/>
    <w:rPr>
      <w:rFonts w:eastAsia="Times New Roman"/>
      <w:i/>
      <w:iCs/>
      <w:sz w:val="27"/>
      <w:szCs w:val="27"/>
      <w:shd w:val="clear" w:color="auto" w:fill="FFFFFF"/>
    </w:rPr>
  </w:style>
  <w:style w:type="character" w:customStyle="1" w:styleId="Bodytext105ptBoldNotItalic">
    <w:name w:val="Body text + 10;5 pt;Bold;Not Italic"/>
    <w:rsid w:val="000836F4"/>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0836F4"/>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0836F4"/>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0836F4"/>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0836F4"/>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0836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0836F4"/>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0836F4"/>
    <w:rPr>
      <w:sz w:val="16"/>
      <w:szCs w:val="16"/>
    </w:rPr>
  </w:style>
  <w:style w:type="paragraph" w:styleId="CommentSubject">
    <w:name w:val="annotation subject"/>
    <w:basedOn w:val="CommentText"/>
    <w:next w:val="CommentText"/>
    <w:link w:val="CommentSubjectChar"/>
    <w:uiPriority w:val="99"/>
    <w:semiHidden/>
    <w:unhideWhenUsed/>
    <w:rsid w:val="000836F4"/>
    <w:rPr>
      <w:b/>
      <w:bCs/>
      <w:lang w:val="lv-LV"/>
    </w:rPr>
  </w:style>
  <w:style w:type="character" w:customStyle="1" w:styleId="CommentSubjectChar">
    <w:name w:val="Comment Subject Char"/>
    <w:basedOn w:val="CommentTextChar"/>
    <w:link w:val="CommentSubject"/>
    <w:uiPriority w:val="99"/>
    <w:semiHidden/>
    <w:rsid w:val="000836F4"/>
    <w:rPr>
      <w:rFonts w:ascii="Calibri" w:eastAsia="Calibri" w:hAnsi="Calibri" w:cs="Times New Roman"/>
      <w:b/>
      <w:bCs/>
      <w:sz w:val="20"/>
      <w:szCs w:val="20"/>
      <w:lang w:val="x-none"/>
    </w:rPr>
  </w:style>
  <w:style w:type="character" w:customStyle="1" w:styleId="apple-converted-space">
    <w:name w:val="apple-converted-space"/>
    <w:rsid w:val="000836F4"/>
  </w:style>
  <w:style w:type="paragraph" w:styleId="BodyTextIndent">
    <w:name w:val="Body Text Indent"/>
    <w:basedOn w:val="Normal"/>
    <w:link w:val="BodyTextIndentChar"/>
    <w:uiPriority w:val="99"/>
    <w:unhideWhenUsed/>
    <w:rsid w:val="000836F4"/>
    <w:pPr>
      <w:spacing w:after="120"/>
      <w:ind w:left="283"/>
    </w:pPr>
  </w:style>
  <w:style w:type="character" w:customStyle="1" w:styleId="BodyTextIndentChar">
    <w:name w:val="Body Text Indent Char"/>
    <w:basedOn w:val="DefaultParagraphFont"/>
    <w:link w:val="BodyTextIndent"/>
    <w:uiPriority w:val="99"/>
    <w:rsid w:val="000836F4"/>
    <w:rPr>
      <w:rFonts w:ascii="Calibri" w:eastAsia="Calibri" w:hAnsi="Calibri" w:cs="Times New Roman"/>
    </w:rPr>
  </w:style>
  <w:style w:type="table" w:styleId="TableGrid">
    <w:name w:val="Table Grid"/>
    <w:basedOn w:val="TableNormal"/>
    <w:uiPriority w:val="59"/>
    <w:rsid w:val="000836F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836F4"/>
    <w:pPr>
      <w:spacing w:before="100" w:after="0" w:line="240" w:lineRule="auto"/>
    </w:pPr>
    <w:rPr>
      <w:rFonts w:ascii="Times New Roman" w:eastAsia="Times New Roman" w:hAnsi="Times New Roman"/>
      <w:sz w:val="24"/>
      <w:szCs w:val="24"/>
      <w:lang w:val="en-GB"/>
    </w:rPr>
  </w:style>
  <w:style w:type="paragraph" w:styleId="NoSpacing">
    <w:name w:val="No Spacing"/>
    <w:qFormat/>
    <w:rsid w:val="000836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0836F4"/>
    <w:rPr>
      <w:b/>
      <w:bCs/>
    </w:rPr>
  </w:style>
  <w:style w:type="character" w:customStyle="1" w:styleId="c18">
    <w:name w:val="c18"/>
    <w:rsid w:val="000836F4"/>
    <w:rPr>
      <w:rFonts w:cs="Times New Roman"/>
    </w:rPr>
  </w:style>
  <w:style w:type="paragraph" w:customStyle="1" w:styleId="western">
    <w:name w:val="western"/>
    <w:basedOn w:val="Normal"/>
    <w:rsid w:val="000836F4"/>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0836F4"/>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0836F4"/>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15</Pages>
  <Words>26575</Words>
  <Characters>15148</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44</cp:revision>
  <cp:lastPrinted>2013-12-16T07:35:00Z</cp:lastPrinted>
  <dcterms:created xsi:type="dcterms:W3CDTF">2013-12-03T08:52:00Z</dcterms:created>
  <dcterms:modified xsi:type="dcterms:W3CDTF">2013-12-16T07:35:00Z</dcterms:modified>
</cp:coreProperties>
</file>