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AF" w:rsidRPr="00825364" w:rsidRDefault="007119AF" w:rsidP="007119AF">
      <w:pPr>
        <w:spacing w:after="0" w:line="240" w:lineRule="auto"/>
        <w:rPr>
          <w:rFonts w:ascii="Times New Roman" w:hAnsi="Times New Roman"/>
          <w:sz w:val="24"/>
          <w:szCs w:val="24"/>
        </w:rPr>
      </w:pPr>
      <w:bookmarkStart w:id="0" w:name="_Toc325703804"/>
    </w:p>
    <w:p w:rsidR="007119AF" w:rsidRPr="00825364" w:rsidRDefault="007119AF" w:rsidP="007119AF">
      <w:pPr>
        <w:spacing w:after="0" w:line="240" w:lineRule="auto"/>
        <w:rPr>
          <w:rFonts w:ascii="Times New Roman" w:hAnsi="Times New Roman"/>
          <w:sz w:val="24"/>
          <w:szCs w:val="24"/>
        </w:rPr>
      </w:pPr>
    </w:p>
    <w:p w:rsidR="007119AF" w:rsidRDefault="007119AF" w:rsidP="007119AF">
      <w:pPr>
        <w:spacing w:after="0" w:line="240" w:lineRule="auto"/>
        <w:jc w:val="right"/>
        <w:rPr>
          <w:rFonts w:ascii="Times New Roman" w:hAnsi="Times New Roman"/>
          <w:sz w:val="24"/>
          <w:szCs w:val="24"/>
        </w:rPr>
      </w:pPr>
    </w:p>
    <w:p w:rsidR="007119AF" w:rsidRDefault="007119AF" w:rsidP="007119AF">
      <w:pPr>
        <w:spacing w:after="0" w:line="240" w:lineRule="auto"/>
        <w:jc w:val="right"/>
        <w:rPr>
          <w:rFonts w:ascii="Times New Roman" w:hAnsi="Times New Roman"/>
          <w:sz w:val="24"/>
          <w:szCs w:val="24"/>
        </w:rPr>
      </w:pPr>
    </w:p>
    <w:p w:rsidR="007119AF" w:rsidRPr="00825364" w:rsidRDefault="007119AF" w:rsidP="007119AF">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7119AF" w:rsidRPr="00825364" w:rsidRDefault="007119AF" w:rsidP="007119AF">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7119AF" w:rsidRPr="00B3484B" w:rsidRDefault="007119AF" w:rsidP="007119AF">
      <w:pPr>
        <w:spacing w:after="0" w:line="240" w:lineRule="auto"/>
        <w:jc w:val="right"/>
        <w:rPr>
          <w:rFonts w:ascii="Times New Roman" w:hAnsi="Times New Roman"/>
          <w:sz w:val="24"/>
          <w:szCs w:val="24"/>
        </w:rPr>
      </w:pPr>
      <w:r w:rsidRPr="00B3484B">
        <w:rPr>
          <w:rFonts w:ascii="Times New Roman" w:hAnsi="Times New Roman"/>
          <w:sz w:val="24"/>
          <w:szCs w:val="24"/>
        </w:rPr>
        <w:t xml:space="preserve">2016.gada </w:t>
      </w:r>
      <w:r w:rsidR="00990360" w:rsidRPr="00B3484B">
        <w:rPr>
          <w:rFonts w:ascii="Times New Roman" w:hAnsi="Times New Roman"/>
          <w:sz w:val="24"/>
          <w:szCs w:val="24"/>
        </w:rPr>
        <w:t>22</w:t>
      </w:r>
      <w:r w:rsidRPr="00B3484B">
        <w:rPr>
          <w:rFonts w:ascii="Times New Roman" w:hAnsi="Times New Roman"/>
          <w:sz w:val="24"/>
          <w:szCs w:val="24"/>
        </w:rPr>
        <w:t>.februāra sēdē</w:t>
      </w:r>
    </w:p>
    <w:p w:rsidR="007119AF" w:rsidRPr="00237913" w:rsidRDefault="007119AF" w:rsidP="007119AF">
      <w:pPr>
        <w:spacing w:after="0" w:line="240" w:lineRule="auto"/>
        <w:jc w:val="right"/>
        <w:rPr>
          <w:rFonts w:ascii="Times New Roman" w:hAnsi="Times New Roman"/>
          <w:sz w:val="24"/>
          <w:szCs w:val="24"/>
        </w:rPr>
      </w:pPr>
      <w:r w:rsidRPr="00B3484B">
        <w:rPr>
          <w:rFonts w:ascii="Times New Roman" w:hAnsi="Times New Roman"/>
          <w:sz w:val="24"/>
          <w:szCs w:val="24"/>
        </w:rPr>
        <w:t xml:space="preserve">Protokols Nr. </w:t>
      </w:r>
      <w:r w:rsidR="00B3484B" w:rsidRPr="00B3484B">
        <w:rPr>
          <w:rFonts w:ascii="Times New Roman" w:hAnsi="Times New Roman"/>
          <w:sz w:val="24"/>
          <w:szCs w:val="24"/>
        </w:rPr>
        <w:t>46</w:t>
      </w:r>
    </w:p>
    <w:p w:rsidR="007119AF" w:rsidRDefault="007119AF" w:rsidP="007119AF">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7119AF" w:rsidRPr="00423A4C" w:rsidRDefault="007119AF" w:rsidP="007119AF">
      <w:pPr>
        <w:spacing w:after="0" w:line="240" w:lineRule="auto"/>
        <w:jc w:val="right"/>
        <w:rPr>
          <w:rFonts w:ascii="Times New Roman" w:hAnsi="Times New Roman"/>
          <w:sz w:val="24"/>
          <w:szCs w:val="24"/>
        </w:rPr>
      </w:pPr>
    </w:p>
    <w:p w:rsidR="007119AF" w:rsidRPr="00825364" w:rsidRDefault="007119AF" w:rsidP="007119AF">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7119AF" w:rsidRPr="00825364" w:rsidRDefault="007119AF" w:rsidP="007119AF">
      <w:pPr>
        <w:spacing w:after="0" w:line="240" w:lineRule="auto"/>
        <w:jc w:val="right"/>
        <w:rPr>
          <w:rFonts w:ascii="Times New Roman" w:hAnsi="Times New Roman"/>
          <w:sz w:val="24"/>
          <w:szCs w:val="24"/>
        </w:rPr>
      </w:pPr>
    </w:p>
    <w:p w:rsidR="007119AF" w:rsidRDefault="007119AF" w:rsidP="007119AF">
      <w:pPr>
        <w:spacing w:after="0" w:line="240" w:lineRule="auto"/>
        <w:jc w:val="right"/>
        <w:rPr>
          <w:rFonts w:ascii="Times New Roman" w:hAnsi="Times New Roman"/>
          <w:sz w:val="24"/>
          <w:szCs w:val="24"/>
        </w:rPr>
      </w:pPr>
    </w:p>
    <w:p w:rsidR="007119AF" w:rsidRPr="00825364" w:rsidRDefault="007119AF" w:rsidP="007119AF">
      <w:pPr>
        <w:spacing w:after="0" w:line="240" w:lineRule="auto"/>
        <w:jc w:val="right"/>
        <w:rPr>
          <w:rFonts w:ascii="Times New Roman" w:hAnsi="Times New Roman"/>
          <w:sz w:val="24"/>
          <w:szCs w:val="24"/>
        </w:rPr>
      </w:pPr>
    </w:p>
    <w:p w:rsidR="007119AF" w:rsidRPr="00825364" w:rsidRDefault="007119AF" w:rsidP="007119AF">
      <w:pPr>
        <w:spacing w:after="0" w:line="240" w:lineRule="auto"/>
        <w:jc w:val="right"/>
        <w:rPr>
          <w:rFonts w:ascii="Times New Roman" w:hAnsi="Times New Roman"/>
          <w:sz w:val="24"/>
          <w:szCs w:val="24"/>
        </w:rPr>
      </w:pPr>
    </w:p>
    <w:p w:rsidR="007119AF" w:rsidRDefault="007119AF" w:rsidP="007119AF">
      <w:pPr>
        <w:spacing w:after="0" w:line="240" w:lineRule="auto"/>
        <w:jc w:val="right"/>
        <w:rPr>
          <w:rFonts w:ascii="Times New Roman" w:hAnsi="Times New Roman"/>
          <w:sz w:val="24"/>
          <w:szCs w:val="24"/>
        </w:rPr>
      </w:pPr>
    </w:p>
    <w:p w:rsidR="007119AF" w:rsidRPr="00825364" w:rsidRDefault="007119AF" w:rsidP="007119AF">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7119AF" w:rsidRPr="00825364" w:rsidRDefault="007119AF" w:rsidP="007119AF">
      <w:pPr>
        <w:spacing w:after="0" w:line="240" w:lineRule="auto"/>
        <w:jc w:val="center"/>
        <w:rPr>
          <w:rFonts w:ascii="Times New Roman" w:hAnsi="Times New Roman"/>
          <w:b/>
          <w:sz w:val="16"/>
          <w:szCs w:val="16"/>
        </w:rPr>
      </w:pPr>
    </w:p>
    <w:p w:rsidR="007119AF" w:rsidRDefault="007119AF" w:rsidP="007119AF">
      <w:pPr>
        <w:spacing w:after="0" w:line="240" w:lineRule="auto"/>
        <w:jc w:val="center"/>
        <w:rPr>
          <w:rFonts w:ascii="Times New Roman" w:hAnsi="Times New Roman"/>
          <w:b/>
          <w:sz w:val="16"/>
          <w:szCs w:val="16"/>
        </w:rPr>
      </w:pPr>
    </w:p>
    <w:p w:rsidR="007119AF" w:rsidRPr="00825364" w:rsidRDefault="007119AF" w:rsidP="007119AF">
      <w:pPr>
        <w:spacing w:after="0" w:line="240" w:lineRule="auto"/>
        <w:jc w:val="center"/>
        <w:rPr>
          <w:rFonts w:ascii="Times New Roman" w:hAnsi="Times New Roman"/>
          <w:b/>
          <w:sz w:val="16"/>
          <w:szCs w:val="16"/>
        </w:rPr>
      </w:pPr>
    </w:p>
    <w:p w:rsidR="007119AF" w:rsidRDefault="0016225A" w:rsidP="007119AF">
      <w:pPr>
        <w:spacing w:after="0" w:line="360" w:lineRule="auto"/>
        <w:jc w:val="center"/>
        <w:rPr>
          <w:rFonts w:ascii="Times New Roman" w:eastAsia="Times New Roman" w:hAnsi="Times New Roman"/>
          <w:b/>
          <w:bCs/>
          <w:i/>
          <w:color w:val="7030A0"/>
          <w:sz w:val="30"/>
          <w:szCs w:val="30"/>
        </w:rPr>
      </w:pPr>
      <w:r>
        <w:rPr>
          <w:rFonts w:ascii="Times New Roman" w:eastAsia="Times New Roman" w:hAnsi="Times New Roman"/>
          <w:b/>
          <w:bCs/>
          <w:i/>
          <w:color w:val="7030A0"/>
          <w:sz w:val="30"/>
          <w:szCs w:val="30"/>
        </w:rPr>
        <w:t>D</w:t>
      </w:r>
      <w:r w:rsidR="007119AF">
        <w:rPr>
          <w:rFonts w:ascii="Times New Roman" w:eastAsia="Times New Roman" w:hAnsi="Times New Roman"/>
          <w:b/>
          <w:bCs/>
          <w:i/>
          <w:color w:val="7030A0"/>
          <w:sz w:val="30"/>
          <w:szCs w:val="30"/>
        </w:rPr>
        <w:t>zīvnieku barības un medicīnas preču</w:t>
      </w:r>
      <w:r w:rsidR="007119AF" w:rsidRPr="006C3E77">
        <w:rPr>
          <w:rFonts w:ascii="Times New Roman" w:eastAsia="Times New Roman" w:hAnsi="Times New Roman"/>
          <w:b/>
          <w:bCs/>
          <w:i/>
          <w:color w:val="7030A0"/>
          <w:sz w:val="30"/>
          <w:szCs w:val="30"/>
        </w:rPr>
        <w:t xml:space="preserve"> </w:t>
      </w:r>
      <w:r w:rsidR="007119AF" w:rsidRPr="00AE7B1C">
        <w:rPr>
          <w:rFonts w:ascii="Times New Roman" w:eastAsia="Times New Roman" w:hAnsi="Times New Roman"/>
          <w:b/>
          <w:bCs/>
          <w:i/>
          <w:color w:val="7030A0"/>
          <w:sz w:val="30"/>
          <w:szCs w:val="30"/>
        </w:rPr>
        <w:t xml:space="preserve">piegāde LLU </w:t>
      </w:r>
      <w:r w:rsidR="007119AF">
        <w:rPr>
          <w:rFonts w:ascii="Times New Roman" w:eastAsia="Times New Roman" w:hAnsi="Times New Roman"/>
          <w:b/>
          <w:bCs/>
          <w:i/>
          <w:color w:val="7030A0"/>
          <w:sz w:val="30"/>
          <w:szCs w:val="30"/>
        </w:rPr>
        <w:t>VMF</w:t>
      </w:r>
      <w:r w:rsidR="007119AF" w:rsidRPr="00AE7B1C">
        <w:rPr>
          <w:rFonts w:ascii="Times New Roman" w:eastAsia="Times New Roman" w:hAnsi="Times New Roman"/>
          <w:b/>
          <w:bCs/>
          <w:i/>
          <w:color w:val="7030A0"/>
          <w:sz w:val="30"/>
          <w:szCs w:val="30"/>
        </w:rPr>
        <w:t xml:space="preserve"> vajadzībām </w:t>
      </w:r>
    </w:p>
    <w:p w:rsidR="007119AF" w:rsidRDefault="007119AF" w:rsidP="007119AF">
      <w:pPr>
        <w:spacing w:after="0"/>
        <w:jc w:val="center"/>
        <w:rPr>
          <w:rFonts w:ascii="Times New Roman" w:hAnsi="Times New Roman"/>
          <w:sz w:val="24"/>
          <w:szCs w:val="24"/>
        </w:rPr>
      </w:pPr>
    </w:p>
    <w:p w:rsidR="007119AF" w:rsidRPr="00825364" w:rsidRDefault="007119AF" w:rsidP="007119AF">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3C019A">
        <w:rPr>
          <w:rFonts w:ascii="Times New Roman" w:hAnsi="Times New Roman"/>
          <w:sz w:val="24"/>
          <w:szCs w:val="24"/>
        </w:rPr>
        <w:t>LLU/</w:t>
      </w:r>
      <w:r w:rsidRPr="003D5196">
        <w:rPr>
          <w:rFonts w:ascii="Times New Roman" w:hAnsi="Times New Roman"/>
          <w:sz w:val="24"/>
          <w:szCs w:val="24"/>
        </w:rPr>
        <w:t>2016/</w:t>
      </w:r>
      <w:r w:rsidR="003D5196" w:rsidRPr="003D5196">
        <w:rPr>
          <w:rFonts w:ascii="Times New Roman" w:hAnsi="Times New Roman"/>
          <w:sz w:val="24"/>
          <w:szCs w:val="24"/>
        </w:rPr>
        <w:t>17</w:t>
      </w:r>
      <w:r w:rsidRPr="003D5196">
        <w:rPr>
          <w:rFonts w:ascii="Times New Roman" w:hAnsi="Times New Roman"/>
          <w:sz w:val="24"/>
          <w:szCs w:val="24"/>
        </w:rPr>
        <w:t>/AK</w:t>
      </w:r>
    </w:p>
    <w:p w:rsidR="007119AF" w:rsidRDefault="007119AF" w:rsidP="007119AF">
      <w:pPr>
        <w:spacing w:after="0" w:line="240" w:lineRule="auto"/>
        <w:jc w:val="center"/>
        <w:rPr>
          <w:rFonts w:ascii="Times New Roman" w:hAnsi="Times New Roman"/>
          <w:sz w:val="24"/>
          <w:szCs w:val="24"/>
        </w:rPr>
      </w:pPr>
    </w:p>
    <w:p w:rsidR="007119AF" w:rsidRDefault="007119AF" w:rsidP="000300AD">
      <w:pPr>
        <w:spacing w:after="0" w:line="240" w:lineRule="auto"/>
        <w:jc w:val="center"/>
        <w:rPr>
          <w:rFonts w:ascii="Times New Roman" w:hAnsi="Times New Roman"/>
          <w:sz w:val="24"/>
          <w:szCs w:val="24"/>
        </w:rPr>
      </w:pPr>
    </w:p>
    <w:p w:rsidR="000300AD" w:rsidRDefault="000300AD" w:rsidP="000300AD">
      <w:pPr>
        <w:pStyle w:val="BodyText"/>
        <w:jc w:val="center"/>
        <w:rPr>
          <w:rFonts w:ascii="Times New Roman" w:hAnsi="Times New Roman"/>
          <w:bCs/>
          <w:color w:val="000000"/>
          <w:sz w:val="24"/>
          <w:szCs w:val="24"/>
        </w:rPr>
      </w:pPr>
      <w:r>
        <w:rPr>
          <w:rFonts w:ascii="Times New Roman" w:hAnsi="Times New Roman"/>
          <w:sz w:val="24"/>
          <w:szCs w:val="24"/>
        </w:rPr>
        <w:t xml:space="preserve">Galvenais </w:t>
      </w:r>
      <w:r>
        <w:rPr>
          <w:rFonts w:ascii="Times New Roman" w:hAnsi="Times New Roman"/>
          <w:caps/>
          <w:sz w:val="24"/>
          <w:szCs w:val="24"/>
        </w:rPr>
        <w:t xml:space="preserve">CPV </w:t>
      </w:r>
      <w:r>
        <w:rPr>
          <w:rFonts w:ascii="Times New Roman" w:hAnsi="Times New Roman"/>
          <w:sz w:val="24"/>
          <w:szCs w:val="24"/>
        </w:rPr>
        <w:t>kods</w:t>
      </w:r>
      <w:r>
        <w:rPr>
          <w:rFonts w:ascii="Times New Roman" w:hAnsi="Times New Roman"/>
          <w:caps/>
          <w:sz w:val="24"/>
          <w:szCs w:val="24"/>
        </w:rPr>
        <w:t xml:space="preserve">: </w:t>
      </w:r>
      <w:r w:rsidRPr="002C64C6">
        <w:rPr>
          <w:rFonts w:ascii="Times New Roman" w:hAnsi="Times New Roman"/>
          <w:caps/>
          <w:sz w:val="24"/>
          <w:szCs w:val="24"/>
        </w:rPr>
        <w:t>33</w:t>
      </w:r>
      <w:r w:rsidR="00ED2412">
        <w:rPr>
          <w:rFonts w:ascii="Times New Roman" w:hAnsi="Times New Roman"/>
          <w:caps/>
          <w:sz w:val="24"/>
          <w:szCs w:val="24"/>
        </w:rPr>
        <w:t>14</w:t>
      </w:r>
      <w:r w:rsidRPr="002C64C6">
        <w:rPr>
          <w:rFonts w:ascii="Times New Roman" w:hAnsi="Times New Roman"/>
          <w:caps/>
          <w:sz w:val="24"/>
          <w:szCs w:val="24"/>
        </w:rPr>
        <w:t>0000-</w:t>
      </w:r>
      <w:r w:rsidR="00ED2412">
        <w:rPr>
          <w:rFonts w:ascii="Times New Roman" w:hAnsi="Times New Roman"/>
          <w:caps/>
          <w:sz w:val="24"/>
          <w:szCs w:val="24"/>
        </w:rPr>
        <w:t>3</w:t>
      </w:r>
    </w:p>
    <w:p w:rsidR="000300AD" w:rsidRDefault="000300AD" w:rsidP="000300AD">
      <w:pPr>
        <w:pStyle w:val="BodyText"/>
        <w:jc w:val="center"/>
        <w:rPr>
          <w:rFonts w:ascii="Times New Roman" w:hAnsi="Times New Roman"/>
          <w:bCs/>
          <w:color w:val="000000"/>
          <w:sz w:val="24"/>
          <w:szCs w:val="24"/>
        </w:rPr>
      </w:pPr>
      <w:r w:rsidRPr="000300AD">
        <w:rPr>
          <w:rFonts w:ascii="Times New Roman" w:hAnsi="Times New Roman"/>
          <w:bCs/>
          <w:color w:val="000000"/>
          <w:sz w:val="24"/>
          <w:szCs w:val="24"/>
        </w:rPr>
        <w:t>Papildus CPV kods: 15713000-9</w:t>
      </w:r>
    </w:p>
    <w:p w:rsidR="007119AF" w:rsidRDefault="007119AF" w:rsidP="000300AD">
      <w:pPr>
        <w:spacing w:after="0" w:line="240" w:lineRule="auto"/>
        <w:jc w:val="center"/>
        <w:rPr>
          <w:rFonts w:ascii="Times New Roman" w:hAnsi="Times New Roman"/>
          <w:caps/>
          <w:sz w:val="24"/>
          <w:szCs w:val="24"/>
        </w:rPr>
      </w:pPr>
    </w:p>
    <w:p w:rsidR="007119AF" w:rsidRDefault="007119AF" w:rsidP="007119AF">
      <w:pPr>
        <w:spacing w:after="0" w:line="240" w:lineRule="auto"/>
        <w:jc w:val="center"/>
        <w:rPr>
          <w:rFonts w:ascii="Times New Roman" w:hAnsi="Times New Roman"/>
          <w:sz w:val="24"/>
          <w:szCs w:val="24"/>
        </w:rPr>
      </w:pPr>
    </w:p>
    <w:p w:rsidR="0028423B" w:rsidRDefault="0028423B" w:rsidP="007119AF">
      <w:pPr>
        <w:spacing w:after="0" w:line="240" w:lineRule="auto"/>
        <w:jc w:val="center"/>
        <w:rPr>
          <w:rFonts w:ascii="Times New Roman" w:hAnsi="Times New Roman"/>
          <w:caps/>
          <w:sz w:val="24"/>
          <w:szCs w:val="24"/>
        </w:rPr>
      </w:pPr>
    </w:p>
    <w:p w:rsidR="007119AF" w:rsidRDefault="007119AF" w:rsidP="007119AF">
      <w:pPr>
        <w:spacing w:after="0" w:line="240" w:lineRule="auto"/>
        <w:jc w:val="center"/>
        <w:rPr>
          <w:rFonts w:ascii="Times New Roman" w:hAnsi="Times New Roman"/>
          <w:caps/>
          <w:sz w:val="24"/>
          <w:szCs w:val="24"/>
        </w:rPr>
      </w:pPr>
    </w:p>
    <w:p w:rsidR="007119AF" w:rsidRPr="00825364" w:rsidRDefault="007119AF" w:rsidP="007119AF">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7119AF" w:rsidRPr="00825364" w:rsidRDefault="007119AF" w:rsidP="007119AF">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Pr="00825364"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Default="007119AF" w:rsidP="007119AF">
      <w:pPr>
        <w:spacing w:after="0" w:line="240" w:lineRule="auto"/>
        <w:jc w:val="both"/>
        <w:rPr>
          <w:rFonts w:ascii="Times New Roman" w:hAnsi="Times New Roman"/>
          <w:sz w:val="24"/>
          <w:szCs w:val="24"/>
        </w:rPr>
      </w:pPr>
    </w:p>
    <w:p w:rsidR="007119AF" w:rsidRPr="00825364" w:rsidRDefault="007119AF" w:rsidP="007119AF">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6</w:t>
      </w:r>
    </w:p>
    <w:p w:rsidR="007119AF" w:rsidRPr="00825364" w:rsidRDefault="007119AF" w:rsidP="007119AF">
      <w:pPr>
        <w:spacing w:after="0" w:line="240" w:lineRule="auto"/>
        <w:jc w:val="center"/>
        <w:rPr>
          <w:rFonts w:ascii="Times New Roman" w:hAnsi="Times New Roman"/>
          <w:sz w:val="24"/>
          <w:szCs w:val="24"/>
        </w:rPr>
      </w:pPr>
    </w:p>
    <w:p w:rsidR="007119AF" w:rsidRPr="00825364" w:rsidRDefault="007119AF" w:rsidP="007119AF">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7119AF" w:rsidRDefault="007119AF" w:rsidP="007119AF">
      <w:pPr>
        <w:spacing w:after="0" w:line="240" w:lineRule="auto"/>
        <w:jc w:val="both"/>
        <w:rPr>
          <w:rFonts w:ascii="Times New Roman" w:hAnsi="Times New Roman"/>
          <w:sz w:val="24"/>
          <w:szCs w:val="24"/>
        </w:rPr>
      </w:pPr>
    </w:p>
    <w:p w:rsidR="003D5196" w:rsidRPr="0005169C" w:rsidRDefault="003D5196" w:rsidP="007119AF">
      <w:pPr>
        <w:spacing w:after="0" w:line="240" w:lineRule="auto"/>
        <w:jc w:val="both"/>
        <w:rPr>
          <w:rFonts w:ascii="Times New Roman" w:hAnsi="Times New Roman"/>
          <w:sz w:val="24"/>
          <w:szCs w:val="24"/>
        </w:rPr>
      </w:pPr>
    </w:p>
    <w:p w:rsidR="007119AF" w:rsidRPr="003D5196" w:rsidRDefault="007119AF" w:rsidP="007119AF">
      <w:pPr>
        <w:numPr>
          <w:ilvl w:val="1"/>
          <w:numId w:val="1"/>
        </w:numPr>
        <w:spacing w:after="0" w:line="240" w:lineRule="auto"/>
        <w:ind w:left="426" w:hanging="426"/>
        <w:jc w:val="both"/>
        <w:rPr>
          <w:rFonts w:ascii="Times New Roman" w:hAnsi="Times New Roman"/>
          <w:b/>
          <w:sz w:val="24"/>
          <w:szCs w:val="24"/>
        </w:rPr>
      </w:pPr>
      <w:r w:rsidRPr="003D5196">
        <w:rPr>
          <w:rFonts w:ascii="Times New Roman" w:hAnsi="Times New Roman"/>
          <w:b/>
          <w:sz w:val="24"/>
          <w:szCs w:val="24"/>
        </w:rPr>
        <w:t xml:space="preserve">Iepirkuma identifikācijas numurs: </w:t>
      </w:r>
      <w:r w:rsidRPr="003D5196">
        <w:rPr>
          <w:rFonts w:ascii="Times New Roman" w:hAnsi="Times New Roman"/>
          <w:sz w:val="24"/>
          <w:szCs w:val="24"/>
        </w:rPr>
        <w:t>LLU/2016/</w:t>
      </w:r>
      <w:r w:rsidR="003D5196" w:rsidRPr="003D5196">
        <w:rPr>
          <w:rFonts w:ascii="Times New Roman" w:hAnsi="Times New Roman"/>
          <w:sz w:val="24"/>
          <w:szCs w:val="24"/>
        </w:rPr>
        <w:t>1</w:t>
      </w:r>
      <w:r w:rsidRPr="003D5196">
        <w:rPr>
          <w:rFonts w:ascii="Times New Roman" w:hAnsi="Times New Roman"/>
          <w:sz w:val="24"/>
          <w:szCs w:val="24"/>
        </w:rPr>
        <w:t>7/AK</w:t>
      </w:r>
    </w:p>
    <w:p w:rsidR="007119AF" w:rsidRPr="00AA44E1" w:rsidRDefault="007119AF" w:rsidP="007119AF">
      <w:pPr>
        <w:spacing w:after="0" w:line="240" w:lineRule="auto"/>
        <w:ind w:left="426" w:hanging="426"/>
        <w:jc w:val="both"/>
        <w:rPr>
          <w:rFonts w:ascii="Times New Roman" w:hAnsi="Times New Roman"/>
          <w:b/>
          <w:sz w:val="24"/>
          <w:szCs w:val="24"/>
        </w:rPr>
      </w:pPr>
    </w:p>
    <w:p w:rsidR="007119AF" w:rsidRPr="00AA44E1" w:rsidRDefault="007119AF" w:rsidP="007119AF">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7119AF" w:rsidRPr="00825364" w:rsidRDefault="007119AF" w:rsidP="007119AF">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7119AF" w:rsidRPr="00825364" w:rsidRDefault="007119AF" w:rsidP="007119AF">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7119AF" w:rsidRPr="00825364" w:rsidRDefault="007119AF" w:rsidP="007119A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7119AF" w:rsidRPr="00825364" w:rsidRDefault="007119AF" w:rsidP="007119A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7119AF" w:rsidRDefault="007119AF" w:rsidP="007119AF">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7119AF" w:rsidRDefault="007119AF" w:rsidP="007119AF">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7119AF" w:rsidRPr="00AE7B1C" w:rsidRDefault="007119AF" w:rsidP="007119AF">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7119AF" w:rsidRPr="00876EF2" w:rsidRDefault="007119AF" w:rsidP="007119AF">
      <w:pPr>
        <w:numPr>
          <w:ilvl w:val="2"/>
          <w:numId w:val="13"/>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7119AF" w:rsidRPr="00AE7B1C" w:rsidRDefault="007119AF" w:rsidP="007119AF">
      <w:pPr>
        <w:numPr>
          <w:ilvl w:val="2"/>
          <w:numId w:val="13"/>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7119AF" w:rsidRPr="00AE7B1C" w:rsidRDefault="007119AF" w:rsidP="007119AF">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Inese Sprukta, tālrunis 63005674, fakss 63005619, e-pasts </w:t>
      </w:r>
      <w:hyperlink r:id="rId9" w:history="1">
        <w:r w:rsidRPr="00AE7B1C">
          <w:rPr>
            <w:rStyle w:val="Hyperlink"/>
            <w:rFonts w:ascii="Times New Roman" w:hAnsi="Times New Roman"/>
            <w:sz w:val="24"/>
            <w:szCs w:val="24"/>
          </w:rPr>
          <w:t>inese.sprukta@llu.lv</w:t>
        </w:r>
      </w:hyperlink>
      <w:r w:rsidRPr="00AE7B1C">
        <w:rPr>
          <w:rFonts w:ascii="Times New Roman" w:hAnsi="Times New Roman"/>
          <w:sz w:val="24"/>
          <w:szCs w:val="24"/>
        </w:rPr>
        <w:t xml:space="preserve">. Kontaktpersona iepirkuma norises laikā sniedz tikai organizatorisku informāciju. </w:t>
      </w:r>
    </w:p>
    <w:p w:rsidR="007119AF" w:rsidRPr="00AE7B1C" w:rsidRDefault="007119AF" w:rsidP="007119AF">
      <w:pPr>
        <w:numPr>
          <w:ilvl w:val="2"/>
          <w:numId w:val="13"/>
        </w:numPr>
        <w:spacing w:after="0" w:line="240" w:lineRule="auto"/>
        <w:ind w:left="0" w:firstLine="0"/>
        <w:jc w:val="both"/>
        <w:rPr>
          <w:rFonts w:ascii="Times New Roman" w:hAnsi="Times New Roman"/>
          <w:sz w:val="24"/>
          <w:szCs w:val="24"/>
        </w:rPr>
      </w:pPr>
      <w:r w:rsidRPr="006C3E77">
        <w:rPr>
          <w:rFonts w:ascii="Times New Roman" w:hAnsi="Times New Roman"/>
          <w:sz w:val="24"/>
          <w:szCs w:val="24"/>
        </w:rPr>
        <w:t>Iepirkuma komisijas, piegādātāju un pretendentu tiesības un pienākumi ir noteikti atbilstoši</w:t>
      </w:r>
      <w:r w:rsidRPr="00AE7B1C">
        <w:rPr>
          <w:rFonts w:ascii="Times New Roman" w:hAnsi="Times New Roman"/>
          <w:sz w:val="24"/>
          <w:szCs w:val="24"/>
        </w:rPr>
        <w:t xml:space="preserve"> Publisko iepirkumu likuma normām.</w:t>
      </w:r>
    </w:p>
    <w:p w:rsidR="007119AF" w:rsidRPr="00AA44E1" w:rsidRDefault="007119AF" w:rsidP="007119AF">
      <w:pPr>
        <w:spacing w:after="0" w:line="240" w:lineRule="auto"/>
        <w:ind w:left="720"/>
        <w:jc w:val="both"/>
        <w:rPr>
          <w:rFonts w:ascii="Times New Roman" w:hAnsi="Times New Roman"/>
          <w:sz w:val="24"/>
          <w:szCs w:val="24"/>
        </w:rPr>
      </w:pPr>
    </w:p>
    <w:p w:rsidR="007119AF" w:rsidRPr="00825364" w:rsidRDefault="007119AF" w:rsidP="007119AF">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7119AF" w:rsidRPr="00F302C2" w:rsidRDefault="007119AF" w:rsidP="007119AF">
      <w:pPr>
        <w:pStyle w:val="BodyTextIndent2"/>
        <w:spacing w:after="0" w:line="240" w:lineRule="auto"/>
        <w:ind w:left="0"/>
        <w:jc w:val="both"/>
        <w:rPr>
          <w:rFonts w:ascii="Times New Roman" w:hAnsi="Times New Roman"/>
          <w:i/>
          <w:color w:val="FF0000"/>
          <w:sz w:val="22"/>
          <w:szCs w:val="22"/>
        </w:rPr>
      </w:pPr>
      <w:r w:rsidRPr="001B7DB2">
        <w:rPr>
          <w:rFonts w:ascii="Times New Roman" w:hAnsi="Times New Roman"/>
          <w:sz w:val="24"/>
          <w:szCs w:val="24"/>
        </w:rPr>
        <w:t xml:space="preserve">1.3.1. Ieinteresētais piegādātājs </w:t>
      </w:r>
      <w:r w:rsidRPr="001B7DB2">
        <w:rPr>
          <w:rFonts w:ascii="Times New Roman" w:hAnsi="Times New Roman"/>
          <w:sz w:val="24"/>
          <w:szCs w:val="24"/>
          <w:u w:val="single"/>
        </w:rPr>
        <w:t>piedāvājumu var iesniegt</w:t>
      </w:r>
      <w:r w:rsidRPr="001B7DB2">
        <w:rPr>
          <w:rFonts w:ascii="Times New Roman" w:hAnsi="Times New Roman"/>
          <w:sz w:val="24"/>
          <w:szCs w:val="24"/>
        </w:rPr>
        <w:t xml:space="preserve"> </w:t>
      </w:r>
      <w:r w:rsidRPr="001B7DB2">
        <w:rPr>
          <w:rFonts w:ascii="Times New Roman" w:hAnsi="Times New Roman"/>
          <w:b/>
          <w:sz w:val="24"/>
          <w:szCs w:val="24"/>
        </w:rPr>
        <w:t xml:space="preserve">līdz </w:t>
      </w:r>
      <w:r w:rsidRPr="007353FC">
        <w:rPr>
          <w:rFonts w:ascii="Times New Roman" w:hAnsi="Times New Roman"/>
          <w:b/>
          <w:sz w:val="24"/>
          <w:szCs w:val="24"/>
        </w:rPr>
        <w:t>201</w:t>
      </w:r>
      <w:r w:rsidRPr="007353FC">
        <w:rPr>
          <w:rFonts w:ascii="Times New Roman" w:hAnsi="Times New Roman"/>
          <w:b/>
          <w:sz w:val="24"/>
          <w:szCs w:val="24"/>
          <w:lang w:val="lv-LV"/>
        </w:rPr>
        <w:t>6</w:t>
      </w:r>
      <w:r w:rsidRPr="007353FC">
        <w:rPr>
          <w:rFonts w:ascii="Times New Roman" w:hAnsi="Times New Roman"/>
          <w:b/>
          <w:sz w:val="24"/>
          <w:szCs w:val="24"/>
        </w:rPr>
        <w:t xml:space="preserve">.gada </w:t>
      </w:r>
      <w:r w:rsidRPr="007353FC">
        <w:rPr>
          <w:rFonts w:ascii="Times New Roman" w:hAnsi="Times New Roman"/>
          <w:b/>
          <w:sz w:val="24"/>
          <w:szCs w:val="24"/>
          <w:lang w:val="lv-LV"/>
        </w:rPr>
        <w:t>0</w:t>
      </w:r>
      <w:r w:rsidR="00631EB2">
        <w:rPr>
          <w:rFonts w:ascii="Times New Roman" w:hAnsi="Times New Roman"/>
          <w:b/>
          <w:sz w:val="24"/>
          <w:szCs w:val="24"/>
          <w:lang w:val="lv-LV"/>
        </w:rPr>
        <w:t>7</w:t>
      </w:r>
      <w:r w:rsidRPr="007353FC">
        <w:rPr>
          <w:rFonts w:ascii="Times New Roman" w:hAnsi="Times New Roman"/>
          <w:b/>
          <w:sz w:val="24"/>
          <w:szCs w:val="24"/>
        </w:rPr>
        <w:t>.</w:t>
      </w:r>
      <w:r w:rsidR="007353FC" w:rsidRPr="007353FC">
        <w:rPr>
          <w:rFonts w:ascii="Times New Roman" w:hAnsi="Times New Roman"/>
          <w:b/>
          <w:sz w:val="24"/>
          <w:szCs w:val="24"/>
          <w:lang w:val="lv-LV"/>
        </w:rPr>
        <w:t>aprīlim</w:t>
      </w:r>
      <w:r w:rsidRPr="007353FC">
        <w:rPr>
          <w:rFonts w:ascii="Times New Roman" w:hAnsi="Times New Roman"/>
          <w:b/>
          <w:sz w:val="24"/>
          <w:szCs w:val="24"/>
          <w:lang w:val="lv-LV"/>
        </w:rPr>
        <w:t xml:space="preserve"> </w:t>
      </w:r>
      <w:r w:rsidRPr="007353FC">
        <w:rPr>
          <w:rFonts w:ascii="Times New Roman" w:hAnsi="Times New Roman"/>
          <w:b/>
          <w:sz w:val="24"/>
          <w:szCs w:val="24"/>
        </w:rPr>
        <w:t>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7119AF" w:rsidRDefault="007119AF" w:rsidP="007119AF">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7119AF" w:rsidRPr="00B965A4" w:rsidRDefault="007119AF" w:rsidP="007119AF">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7119AF" w:rsidRPr="009E187E" w:rsidRDefault="007119AF" w:rsidP="007119AF">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7119AF" w:rsidRDefault="007119AF" w:rsidP="007119AF">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7119AF" w:rsidRPr="00BB3922" w:rsidRDefault="007119AF" w:rsidP="007119AF">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201</w:t>
      </w:r>
      <w:r>
        <w:rPr>
          <w:rFonts w:ascii="Times New Roman" w:hAnsi="Times New Roman"/>
          <w:b/>
          <w:sz w:val="24"/>
          <w:szCs w:val="24"/>
          <w:lang w:val="lv-LV"/>
        </w:rPr>
        <w:t>6</w:t>
      </w:r>
      <w:r w:rsidRPr="00BB3922">
        <w:rPr>
          <w:rFonts w:ascii="Times New Roman" w:hAnsi="Times New Roman"/>
          <w:b/>
          <w:sz w:val="24"/>
          <w:szCs w:val="24"/>
        </w:rPr>
        <w:t xml:space="preserve">.gada </w:t>
      </w:r>
      <w:r w:rsidRPr="007353FC">
        <w:rPr>
          <w:rFonts w:ascii="Times New Roman" w:hAnsi="Times New Roman"/>
          <w:b/>
          <w:sz w:val="24"/>
          <w:szCs w:val="24"/>
          <w:lang w:val="lv-LV"/>
        </w:rPr>
        <w:t>0</w:t>
      </w:r>
      <w:r w:rsidR="00631EB2">
        <w:rPr>
          <w:rFonts w:ascii="Times New Roman" w:hAnsi="Times New Roman"/>
          <w:b/>
          <w:sz w:val="24"/>
          <w:szCs w:val="24"/>
          <w:lang w:val="lv-LV"/>
        </w:rPr>
        <w:t>7</w:t>
      </w:r>
      <w:r w:rsidRPr="007353FC">
        <w:rPr>
          <w:rFonts w:ascii="Times New Roman" w:hAnsi="Times New Roman"/>
          <w:b/>
          <w:sz w:val="24"/>
          <w:szCs w:val="24"/>
        </w:rPr>
        <w:t>.</w:t>
      </w:r>
      <w:r w:rsidR="007353FC" w:rsidRPr="007353FC">
        <w:rPr>
          <w:rFonts w:ascii="Times New Roman" w:hAnsi="Times New Roman"/>
          <w:b/>
          <w:sz w:val="24"/>
          <w:szCs w:val="24"/>
          <w:lang w:val="lv-LV"/>
        </w:rPr>
        <w:t>aprīlī</w:t>
      </w:r>
      <w:r w:rsidRPr="007353FC">
        <w:rPr>
          <w:rFonts w:ascii="Times New Roman" w:hAnsi="Times New Roman"/>
          <w:b/>
          <w:sz w:val="24"/>
          <w:szCs w:val="24"/>
        </w:rPr>
        <w:t xml:space="preserve"> plkst.11.00</w:t>
      </w:r>
      <w:r w:rsidRPr="007353FC">
        <w:rPr>
          <w:rFonts w:ascii="Times New Roman" w:hAnsi="Times New Roman"/>
          <w:sz w:val="24"/>
          <w:szCs w:val="24"/>
        </w:rPr>
        <w:t>. Konkursa piedāvājumu atvēršanu komisija veic atklātā sēdē.</w:t>
      </w:r>
    </w:p>
    <w:p w:rsidR="007119AF" w:rsidRPr="00825364" w:rsidRDefault="007119AF" w:rsidP="007119A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7119AF" w:rsidRPr="00A95567" w:rsidRDefault="007119AF" w:rsidP="007119AF">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7119AF" w:rsidRDefault="007119AF" w:rsidP="007119AF">
      <w:pPr>
        <w:spacing w:after="0" w:line="240" w:lineRule="auto"/>
        <w:jc w:val="both"/>
        <w:rPr>
          <w:rFonts w:ascii="Times New Roman" w:hAnsi="Times New Roman"/>
          <w:color w:val="000000"/>
          <w:sz w:val="24"/>
          <w:szCs w:val="24"/>
        </w:rPr>
      </w:pPr>
    </w:p>
    <w:p w:rsidR="007119AF" w:rsidRPr="0005169C" w:rsidRDefault="007119AF" w:rsidP="007119AF">
      <w:pPr>
        <w:numPr>
          <w:ilvl w:val="1"/>
          <w:numId w:val="7"/>
        </w:numPr>
        <w:tabs>
          <w:tab w:val="left" w:pos="426"/>
        </w:tabs>
        <w:spacing w:after="0" w:line="240" w:lineRule="auto"/>
        <w:jc w:val="both"/>
        <w:rPr>
          <w:rFonts w:ascii="Times New Roman" w:hAnsi="Times New Roman"/>
          <w:b/>
          <w:bCs/>
          <w:sz w:val="24"/>
          <w:szCs w:val="24"/>
        </w:rPr>
      </w:pPr>
      <w:r w:rsidRPr="0005169C">
        <w:rPr>
          <w:rFonts w:ascii="Times New Roman" w:hAnsi="Times New Roman"/>
          <w:b/>
          <w:bCs/>
          <w:iCs/>
          <w:sz w:val="24"/>
          <w:szCs w:val="24"/>
        </w:rPr>
        <w:t>Pieeja</w:t>
      </w:r>
      <w:r w:rsidRPr="0005169C">
        <w:rPr>
          <w:rFonts w:ascii="Times New Roman" w:hAnsi="Times New Roman"/>
          <w:bCs/>
          <w:i/>
          <w:iCs/>
          <w:sz w:val="24"/>
          <w:szCs w:val="24"/>
        </w:rPr>
        <w:t xml:space="preserve"> </w:t>
      </w:r>
      <w:r w:rsidRPr="0005169C">
        <w:rPr>
          <w:rFonts w:ascii="Times New Roman" w:hAnsi="Times New Roman"/>
          <w:b/>
          <w:bCs/>
          <w:iCs/>
          <w:sz w:val="24"/>
          <w:szCs w:val="24"/>
        </w:rPr>
        <w:t>iepirkuma</w:t>
      </w:r>
      <w:r w:rsidRPr="0005169C">
        <w:rPr>
          <w:rFonts w:ascii="Times New Roman" w:hAnsi="Times New Roman"/>
          <w:bCs/>
          <w:i/>
          <w:iCs/>
          <w:sz w:val="24"/>
          <w:szCs w:val="24"/>
        </w:rPr>
        <w:t xml:space="preserve"> </w:t>
      </w:r>
      <w:r w:rsidRPr="0005169C">
        <w:rPr>
          <w:rFonts w:ascii="Times New Roman" w:hAnsi="Times New Roman"/>
          <w:b/>
          <w:bCs/>
          <w:iCs/>
          <w:sz w:val="24"/>
          <w:szCs w:val="24"/>
        </w:rPr>
        <w:t>dokumentiem un papildus informācijas sniegšana</w:t>
      </w:r>
    </w:p>
    <w:p w:rsidR="007119AF" w:rsidRPr="0005169C" w:rsidRDefault="007119AF" w:rsidP="007119AF">
      <w:pPr>
        <w:spacing w:after="0" w:line="240" w:lineRule="auto"/>
        <w:jc w:val="both"/>
        <w:rPr>
          <w:rFonts w:ascii="Times New Roman" w:hAnsi="Times New Roman"/>
          <w:sz w:val="24"/>
          <w:szCs w:val="24"/>
        </w:rPr>
      </w:pPr>
      <w:r w:rsidRPr="0005169C">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05169C">
          <w:rPr>
            <w:rStyle w:val="Hyperlink"/>
            <w:rFonts w:ascii="Times New Roman" w:hAnsi="Times New Roman"/>
            <w:sz w:val="24"/>
            <w:szCs w:val="24"/>
          </w:rPr>
          <w:t>www.llu.lv</w:t>
        </w:r>
      </w:hyperlink>
      <w:r w:rsidRPr="0005169C">
        <w:rPr>
          <w:rFonts w:ascii="Times New Roman" w:hAnsi="Times New Roman"/>
          <w:sz w:val="24"/>
          <w:szCs w:val="24"/>
        </w:rPr>
        <w:t xml:space="preserve">, sadaļā „Iepirkumi”, sākot no attiecīgā atklātā konkursa izsludināšanas brīža. </w:t>
      </w:r>
    </w:p>
    <w:p w:rsidR="007119AF" w:rsidRPr="00825364" w:rsidRDefault="007119AF" w:rsidP="007119A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7119AF" w:rsidRPr="00AE7B1C" w:rsidRDefault="007119AF" w:rsidP="007119AF">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w:t>
      </w:r>
      <w:r w:rsidRPr="00AE7B1C">
        <w:rPr>
          <w:rFonts w:ascii="Times New Roman" w:hAnsi="Times New Roman"/>
          <w:sz w:val="24"/>
          <w:szCs w:val="24"/>
        </w:rPr>
        <w:t xml:space="preserve">adresētu pieprasījumu latviešu valodā pa faksu: 63005619, e-pastu: </w:t>
      </w:r>
      <w:proofErr w:type="spellStart"/>
      <w:r w:rsidRPr="00AE7B1C">
        <w:rPr>
          <w:rFonts w:ascii="Times New Roman" w:hAnsi="Times New Roman"/>
          <w:sz w:val="24"/>
          <w:szCs w:val="24"/>
        </w:rPr>
        <w:t>inese.sprukta@llu.lv</w:t>
      </w:r>
      <w:proofErr w:type="spellEnd"/>
      <w:r w:rsidRPr="00AE7B1C">
        <w:rPr>
          <w:rFonts w:ascii="Times New Roman" w:hAnsi="Times New Roman"/>
          <w:sz w:val="24"/>
          <w:szCs w:val="24"/>
        </w:rPr>
        <w:t xml:space="preserve"> vai pastu:</w:t>
      </w:r>
      <w:r w:rsidRPr="00876EF2">
        <w:rPr>
          <w:rFonts w:ascii="Times New Roman" w:hAnsi="Times New Roman"/>
          <w:sz w:val="24"/>
          <w:szCs w:val="24"/>
        </w:rPr>
        <w:t xml:space="preserve"> LLU Saimnieciskā dienesta 17.kab., Lielā iela 2, Jelgava, LV-3001. Pieprasījumā jānorāda arī </w:t>
      </w:r>
      <w:r w:rsidRPr="00AE7B1C">
        <w:rPr>
          <w:rFonts w:ascii="Times New Roman" w:hAnsi="Times New Roman"/>
          <w:sz w:val="24"/>
          <w:szCs w:val="24"/>
        </w:rPr>
        <w:t xml:space="preserve">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7119AF" w:rsidRPr="00AE7B1C" w:rsidRDefault="007119AF" w:rsidP="007119AF">
      <w:pPr>
        <w:spacing w:after="0" w:line="240" w:lineRule="auto"/>
        <w:jc w:val="both"/>
        <w:rPr>
          <w:rFonts w:ascii="Times New Roman" w:hAnsi="Times New Roman"/>
          <w:sz w:val="24"/>
          <w:szCs w:val="24"/>
        </w:rPr>
      </w:pPr>
      <w:r w:rsidRPr="00AE7B1C">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kurā ir pieejami iepirkuma procedūras dokumenti, norādot arī uzdoto jautājumu. </w:t>
      </w:r>
    </w:p>
    <w:p w:rsidR="007119AF" w:rsidRPr="00AE7B1C" w:rsidRDefault="007119AF" w:rsidP="007119AF">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7119AF" w:rsidRPr="00AE7B1C" w:rsidRDefault="007119AF" w:rsidP="007119AF">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7119AF" w:rsidRPr="00825364" w:rsidRDefault="007119AF" w:rsidP="007119AF">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7119AF" w:rsidRPr="00AA44E1" w:rsidRDefault="007119AF" w:rsidP="007119AF">
      <w:pPr>
        <w:spacing w:after="0" w:line="240" w:lineRule="auto"/>
        <w:jc w:val="both"/>
        <w:rPr>
          <w:rFonts w:ascii="Times New Roman" w:hAnsi="Times New Roman"/>
          <w:sz w:val="24"/>
          <w:szCs w:val="24"/>
        </w:rPr>
      </w:pPr>
    </w:p>
    <w:p w:rsidR="007119AF" w:rsidRPr="00AA44E1" w:rsidRDefault="007119AF" w:rsidP="007119AF">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7119AF" w:rsidRPr="00AA44E1" w:rsidRDefault="007119AF" w:rsidP="007119AF">
      <w:pPr>
        <w:spacing w:after="0" w:line="240" w:lineRule="auto"/>
        <w:rPr>
          <w:rFonts w:ascii="Times New Roman" w:hAnsi="Times New Roman"/>
          <w:sz w:val="24"/>
          <w:szCs w:val="24"/>
        </w:rPr>
      </w:pPr>
      <w:r w:rsidRPr="00AA44E1">
        <w:rPr>
          <w:rFonts w:ascii="Times New Roman" w:hAnsi="Times New Roman"/>
          <w:sz w:val="24"/>
          <w:szCs w:val="24"/>
        </w:rPr>
        <w:t>Nav paredzēts.</w:t>
      </w:r>
    </w:p>
    <w:p w:rsidR="007119AF" w:rsidRPr="00AA44E1" w:rsidRDefault="007119AF" w:rsidP="007119AF">
      <w:pPr>
        <w:spacing w:after="0" w:line="240" w:lineRule="auto"/>
        <w:jc w:val="both"/>
        <w:rPr>
          <w:rFonts w:ascii="Times New Roman" w:hAnsi="Times New Roman"/>
          <w:sz w:val="24"/>
          <w:szCs w:val="24"/>
        </w:rPr>
      </w:pPr>
    </w:p>
    <w:p w:rsidR="007119AF" w:rsidRPr="00AA44E1" w:rsidRDefault="007119AF" w:rsidP="007119AF">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7119AF" w:rsidRPr="00825364" w:rsidRDefault="007119AF" w:rsidP="007119AF">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w:t>
      </w:r>
      <w:r w:rsidRPr="001232E2">
        <w:rPr>
          <w:lang w:val="lv-LV"/>
        </w:rPr>
        <w:t>piedāvājuma oriģināla un tā kopijas norāda attiecīgi “ORIĢINĀLS” un “KOPIJA”. Pretrunu</w:t>
      </w:r>
      <w:r w:rsidRPr="00825364">
        <w:rPr>
          <w:lang w:val="lv-LV"/>
        </w:rPr>
        <w:t xml:space="preserve"> gadījumā starp piedāvājuma oriģinālu un kopiju, vērā tiks ņemts piedāvājuma oriģināls.</w:t>
      </w:r>
    </w:p>
    <w:p w:rsidR="007119AF" w:rsidRPr="00825364" w:rsidRDefault="007119AF" w:rsidP="007119AF">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7119AF" w:rsidRPr="00825364" w:rsidRDefault="007119AF" w:rsidP="007119AF">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7119AF" w:rsidRPr="00825364" w:rsidRDefault="007119AF" w:rsidP="007119A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7119AF" w:rsidRPr="00825364" w:rsidRDefault="007119AF" w:rsidP="007119AF">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7119AF" w:rsidRDefault="007119AF" w:rsidP="007353FC">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7119AF" w:rsidRPr="00825364" w:rsidRDefault="007119AF" w:rsidP="007353FC">
      <w:pPr>
        <w:spacing w:after="0" w:line="240" w:lineRule="auto"/>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7119AF" w:rsidRPr="006C3E77" w:rsidRDefault="007119AF" w:rsidP="007353FC">
      <w:pPr>
        <w:spacing w:after="0" w:line="240" w:lineRule="auto"/>
        <w:jc w:val="center"/>
        <w:rPr>
          <w:rFonts w:ascii="Times New Roman" w:hAnsi="Times New Roman"/>
          <w:i/>
          <w:sz w:val="24"/>
          <w:szCs w:val="24"/>
        </w:rPr>
      </w:pPr>
      <w:r>
        <w:rPr>
          <w:rFonts w:ascii="Times New Roman" w:hAnsi="Times New Roman"/>
          <w:i/>
          <w:sz w:val="24"/>
          <w:szCs w:val="24"/>
        </w:rPr>
        <w:t>„</w:t>
      </w:r>
      <w:r w:rsidR="00BA6548">
        <w:rPr>
          <w:rFonts w:ascii="Times New Roman" w:hAnsi="Times New Roman"/>
          <w:i/>
          <w:sz w:val="24"/>
          <w:szCs w:val="24"/>
        </w:rPr>
        <w:t>D</w:t>
      </w:r>
      <w:r w:rsidR="005A0D03" w:rsidRPr="005A0D03">
        <w:rPr>
          <w:rFonts w:ascii="Times New Roman" w:hAnsi="Times New Roman"/>
          <w:i/>
          <w:sz w:val="24"/>
          <w:szCs w:val="24"/>
        </w:rPr>
        <w:t>zīvnieku barības un medicīnas preču piegāde LLU VMF vajadzībām</w:t>
      </w:r>
      <w:r w:rsidRPr="00AA44E1">
        <w:rPr>
          <w:rFonts w:ascii="Times New Roman" w:hAnsi="Times New Roman"/>
          <w:i/>
          <w:sz w:val="24"/>
          <w:szCs w:val="24"/>
        </w:rPr>
        <w:t>”,</w:t>
      </w:r>
    </w:p>
    <w:p w:rsidR="007119AF" w:rsidRDefault="007119AF" w:rsidP="007353FC">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3C019A">
        <w:rPr>
          <w:rFonts w:ascii="Times New Roman" w:hAnsi="Times New Roman"/>
          <w:sz w:val="24"/>
          <w:szCs w:val="24"/>
        </w:rPr>
        <w:t>id.Nr</w:t>
      </w:r>
      <w:proofErr w:type="spellEnd"/>
      <w:r w:rsidRPr="003C019A">
        <w:rPr>
          <w:rFonts w:ascii="Times New Roman" w:hAnsi="Times New Roman"/>
          <w:sz w:val="24"/>
          <w:szCs w:val="24"/>
        </w:rPr>
        <w:t xml:space="preserve">. </w:t>
      </w:r>
      <w:r w:rsidRPr="003D5196">
        <w:rPr>
          <w:rFonts w:ascii="Times New Roman" w:hAnsi="Times New Roman"/>
          <w:sz w:val="24"/>
          <w:szCs w:val="24"/>
        </w:rPr>
        <w:t>LLU/2016/</w:t>
      </w:r>
      <w:r w:rsidR="003D5196" w:rsidRPr="003D5196">
        <w:rPr>
          <w:rFonts w:ascii="Times New Roman" w:hAnsi="Times New Roman"/>
          <w:sz w:val="24"/>
          <w:szCs w:val="24"/>
        </w:rPr>
        <w:t>17</w:t>
      </w:r>
      <w:r w:rsidRPr="003D5196">
        <w:rPr>
          <w:rFonts w:ascii="Times New Roman" w:hAnsi="Times New Roman"/>
          <w:sz w:val="24"/>
          <w:szCs w:val="24"/>
        </w:rPr>
        <w:t>/AK,</w:t>
      </w:r>
    </w:p>
    <w:p w:rsidR="00A06317" w:rsidRPr="00825364" w:rsidRDefault="00A06317" w:rsidP="007353FC">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w:t>
      </w:r>
      <w:bookmarkStart w:id="1" w:name="_GoBack"/>
      <w:bookmarkEnd w:id="1"/>
      <w:r w:rsidRPr="00825364">
        <w:rPr>
          <w:rFonts w:ascii="Times New Roman" w:hAnsi="Times New Roman"/>
          <w:sz w:val="24"/>
          <w:szCs w:val="24"/>
        </w:rPr>
        <w:t>___________________________________”</w:t>
      </w:r>
    </w:p>
    <w:p w:rsidR="00A06317" w:rsidRPr="00825364" w:rsidRDefault="00A06317" w:rsidP="007353FC">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A06317" w:rsidRPr="007353FC" w:rsidRDefault="00A06317" w:rsidP="007353FC">
      <w:pPr>
        <w:spacing w:after="0" w:line="240" w:lineRule="auto"/>
        <w:jc w:val="center"/>
        <w:rPr>
          <w:rFonts w:ascii="Times New Roman" w:hAnsi="Times New Roman"/>
          <w:b/>
          <w:i/>
          <w:sz w:val="12"/>
          <w:szCs w:val="12"/>
        </w:rPr>
      </w:pPr>
    </w:p>
    <w:p w:rsidR="007119AF" w:rsidRPr="00244149" w:rsidRDefault="007119AF" w:rsidP="007353FC">
      <w:pPr>
        <w:spacing w:after="0" w:line="240" w:lineRule="auto"/>
        <w:jc w:val="center"/>
        <w:rPr>
          <w:rFonts w:ascii="Times New Roman" w:hAnsi="Times New Roman"/>
          <w:i/>
        </w:rPr>
      </w:pPr>
      <w:r w:rsidRPr="007353FC">
        <w:rPr>
          <w:rFonts w:ascii="Times New Roman" w:hAnsi="Times New Roman"/>
          <w:b/>
          <w:i/>
          <w:sz w:val="24"/>
          <w:szCs w:val="24"/>
        </w:rPr>
        <w:t>Neatvērt līdz 2016.gada 0</w:t>
      </w:r>
      <w:r w:rsidR="00631EB2">
        <w:rPr>
          <w:rFonts w:ascii="Times New Roman" w:hAnsi="Times New Roman"/>
          <w:b/>
          <w:i/>
          <w:sz w:val="24"/>
          <w:szCs w:val="24"/>
        </w:rPr>
        <w:t>7</w:t>
      </w:r>
      <w:r w:rsidRPr="007353FC">
        <w:rPr>
          <w:rFonts w:ascii="Times New Roman" w:hAnsi="Times New Roman"/>
          <w:b/>
          <w:i/>
          <w:sz w:val="24"/>
          <w:szCs w:val="24"/>
        </w:rPr>
        <w:t>.</w:t>
      </w:r>
      <w:r w:rsidR="007353FC" w:rsidRPr="007353FC">
        <w:rPr>
          <w:rFonts w:ascii="Times New Roman" w:hAnsi="Times New Roman"/>
          <w:b/>
          <w:i/>
          <w:sz w:val="24"/>
          <w:szCs w:val="24"/>
        </w:rPr>
        <w:t>aprīlim</w:t>
      </w:r>
      <w:r w:rsidRPr="007353FC">
        <w:rPr>
          <w:rFonts w:ascii="Times New Roman" w:hAnsi="Times New Roman"/>
          <w:b/>
          <w:sz w:val="24"/>
          <w:szCs w:val="24"/>
        </w:rPr>
        <w:t xml:space="preserve"> </w:t>
      </w:r>
      <w:r w:rsidRPr="007353FC">
        <w:rPr>
          <w:rFonts w:ascii="Times New Roman" w:hAnsi="Times New Roman"/>
          <w:b/>
          <w:i/>
          <w:sz w:val="24"/>
          <w:szCs w:val="24"/>
        </w:rPr>
        <w:t>plkst. 11.00”</w:t>
      </w:r>
    </w:p>
    <w:p w:rsidR="007119AF" w:rsidRPr="007353FC" w:rsidRDefault="007119AF" w:rsidP="007119AF">
      <w:pPr>
        <w:spacing w:after="0" w:line="240" w:lineRule="auto"/>
        <w:jc w:val="center"/>
        <w:rPr>
          <w:rFonts w:ascii="Times New Roman" w:hAnsi="Times New Roman"/>
          <w:i/>
          <w:color w:val="FF0000"/>
          <w:sz w:val="12"/>
          <w:szCs w:val="12"/>
        </w:rPr>
      </w:pPr>
    </w:p>
    <w:p w:rsidR="007119AF" w:rsidRPr="00825364" w:rsidRDefault="007119AF" w:rsidP="007119AF">
      <w:pPr>
        <w:pStyle w:val="BodyText"/>
        <w:numPr>
          <w:ilvl w:val="2"/>
          <w:numId w:val="11"/>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7119AF" w:rsidRPr="00825364" w:rsidRDefault="007119AF" w:rsidP="007119AF">
      <w:pPr>
        <w:pStyle w:val="BodyText"/>
        <w:numPr>
          <w:ilvl w:val="2"/>
          <w:numId w:val="11"/>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7119AF" w:rsidRPr="00E538BD" w:rsidRDefault="007119AF" w:rsidP="007119AF">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7119AF" w:rsidRPr="00825364" w:rsidRDefault="007119AF" w:rsidP="007119AF">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7119AF" w:rsidRPr="001508A8" w:rsidRDefault="007119AF" w:rsidP="007119AF">
      <w:pPr>
        <w:spacing w:after="0" w:line="240" w:lineRule="auto"/>
        <w:jc w:val="both"/>
        <w:rPr>
          <w:rFonts w:ascii="Times New Roman" w:hAnsi="Times New Roman"/>
          <w:b/>
          <w:i/>
        </w:rPr>
      </w:pPr>
      <w:r w:rsidRPr="00AD30B4">
        <w:rPr>
          <w:rFonts w:ascii="Times New Roman" w:hAnsi="Times New Roman"/>
          <w:sz w:val="24"/>
          <w:szCs w:val="24"/>
        </w:rPr>
        <w:t>1.6.7.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7119AF" w:rsidRPr="00825364" w:rsidRDefault="007119AF" w:rsidP="007119AF">
      <w:pPr>
        <w:spacing w:after="0" w:line="240" w:lineRule="auto"/>
        <w:jc w:val="both"/>
        <w:rPr>
          <w:rFonts w:ascii="Times New Roman" w:hAnsi="Times New Roman"/>
          <w:sz w:val="24"/>
          <w:szCs w:val="24"/>
        </w:rPr>
      </w:pPr>
      <w:r w:rsidRPr="009E187E">
        <w:rPr>
          <w:rFonts w:ascii="Times New Roman" w:hAnsi="Times New Roman"/>
          <w:sz w:val="24"/>
          <w:szCs w:val="24"/>
        </w:rPr>
        <w:lastRenderedPageBreak/>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7119AF" w:rsidRPr="00825364" w:rsidRDefault="007119AF" w:rsidP="007119AF">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7119AF" w:rsidRPr="00825364" w:rsidRDefault="007119AF" w:rsidP="007119AF">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konkursa nolikuma 1.3.2.punktā noteikto gadījumu, ir pasūtītāja īpašums un tiek glabāti atbilstoši Publisko iepirkumu likuma prasībām.</w:t>
      </w:r>
    </w:p>
    <w:p w:rsidR="007119AF" w:rsidRPr="00825364" w:rsidRDefault="007119AF" w:rsidP="007119AF">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7119AF" w:rsidRDefault="007119AF" w:rsidP="007119AF">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7119AF" w:rsidRPr="00876EF2" w:rsidRDefault="007119AF" w:rsidP="007119AF">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7119AF" w:rsidRPr="0005169C" w:rsidRDefault="007119AF" w:rsidP="007119AF">
      <w:pPr>
        <w:spacing w:after="0" w:line="240" w:lineRule="auto"/>
        <w:jc w:val="both"/>
        <w:rPr>
          <w:rFonts w:ascii="Times New Roman" w:hAnsi="Times New Roman"/>
          <w:i/>
          <w:sz w:val="20"/>
          <w:szCs w:val="20"/>
        </w:rPr>
      </w:pPr>
    </w:p>
    <w:p w:rsidR="007119AF" w:rsidRPr="0005169C" w:rsidRDefault="007119AF" w:rsidP="007119AF">
      <w:pPr>
        <w:spacing w:after="0" w:line="240" w:lineRule="auto"/>
        <w:jc w:val="both"/>
        <w:rPr>
          <w:rFonts w:ascii="Times New Roman" w:hAnsi="Times New Roman"/>
          <w:b/>
          <w:i/>
          <w:sz w:val="20"/>
          <w:szCs w:val="20"/>
        </w:rPr>
      </w:pPr>
    </w:p>
    <w:p w:rsidR="007119AF" w:rsidRPr="00825364" w:rsidRDefault="007119AF" w:rsidP="007119AF">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7119AF" w:rsidRPr="00AA44E1" w:rsidRDefault="007119AF" w:rsidP="007119AF">
      <w:pPr>
        <w:spacing w:after="0" w:line="240" w:lineRule="auto"/>
        <w:jc w:val="both"/>
        <w:rPr>
          <w:rFonts w:ascii="Times New Roman" w:hAnsi="Times New Roman"/>
          <w:sz w:val="24"/>
          <w:szCs w:val="24"/>
        </w:rPr>
      </w:pPr>
    </w:p>
    <w:p w:rsidR="007119AF" w:rsidRPr="00825364" w:rsidRDefault="007119AF" w:rsidP="007119AF">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7119AF" w:rsidRDefault="007119AF" w:rsidP="007119AF">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005A0D03" w:rsidRPr="005A0D03">
        <w:rPr>
          <w:rFonts w:ascii="Times New Roman" w:hAnsi="Times New Roman"/>
          <w:b/>
          <w:i/>
          <w:sz w:val="24"/>
          <w:szCs w:val="24"/>
        </w:rPr>
        <w:t>dzīvnieku barības un medicīnas preču</w:t>
      </w:r>
      <w:r w:rsidRPr="006C3E77">
        <w:rPr>
          <w:rFonts w:ascii="Times New Roman" w:hAnsi="Times New Roman"/>
          <w:b/>
          <w:i/>
          <w:sz w:val="24"/>
          <w:szCs w:val="24"/>
        </w:rPr>
        <w:t xml:space="preserve"> </w:t>
      </w:r>
      <w:r w:rsidRPr="005125B3">
        <w:rPr>
          <w:rFonts w:ascii="Times New Roman" w:hAnsi="Times New Roman"/>
          <w:b/>
          <w:i/>
          <w:sz w:val="24"/>
          <w:szCs w:val="24"/>
        </w:rPr>
        <w:t>piegāde</w:t>
      </w:r>
      <w:r w:rsidRPr="006F2A11">
        <w:rPr>
          <w:rFonts w:ascii="Times New Roman" w:hAnsi="Times New Roman"/>
          <w:b/>
          <w:i/>
          <w:sz w:val="24"/>
          <w:szCs w:val="24"/>
        </w:rPr>
        <w:t>,</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w:t>
      </w:r>
      <w:r w:rsidRPr="00344D55">
        <w:rPr>
          <w:rFonts w:ascii="Times New Roman" w:hAnsi="Times New Roman"/>
          <w:sz w:val="24"/>
          <w:szCs w:val="24"/>
        </w:rPr>
        <w:t>Nr.1)</w:t>
      </w:r>
    </w:p>
    <w:p w:rsidR="000300AD" w:rsidRDefault="000300AD" w:rsidP="000300AD">
      <w:pPr>
        <w:pStyle w:val="BodyText"/>
        <w:ind w:firstLine="720"/>
        <w:rPr>
          <w:rFonts w:ascii="Times New Roman" w:hAnsi="Times New Roman"/>
          <w:bCs/>
          <w:color w:val="000000"/>
          <w:sz w:val="24"/>
          <w:szCs w:val="24"/>
        </w:rPr>
      </w:pPr>
      <w:r>
        <w:rPr>
          <w:rFonts w:ascii="Times New Roman" w:hAnsi="Times New Roman"/>
          <w:sz w:val="24"/>
          <w:szCs w:val="24"/>
        </w:rPr>
        <w:t xml:space="preserve">Galvenais </w:t>
      </w:r>
      <w:r>
        <w:rPr>
          <w:rFonts w:ascii="Times New Roman" w:hAnsi="Times New Roman"/>
          <w:caps/>
          <w:sz w:val="24"/>
          <w:szCs w:val="24"/>
        </w:rPr>
        <w:t xml:space="preserve">CPV </w:t>
      </w:r>
      <w:r>
        <w:rPr>
          <w:rFonts w:ascii="Times New Roman" w:hAnsi="Times New Roman"/>
          <w:sz w:val="24"/>
          <w:szCs w:val="24"/>
        </w:rPr>
        <w:t>kods</w:t>
      </w:r>
      <w:r>
        <w:rPr>
          <w:rFonts w:ascii="Times New Roman" w:hAnsi="Times New Roman"/>
          <w:caps/>
          <w:sz w:val="24"/>
          <w:szCs w:val="24"/>
        </w:rPr>
        <w:t xml:space="preserve">: </w:t>
      </w:r>
      <w:r w:rsidRPr="002C64C6">
        <w:rPr>
          <w:rFonts w:ascii="Times New Roman" w:hAnsi="Times New Roman"/>
          <w:caps/>
          <w:sz w:val="24"/>
          <w:szCs w:val="24"/>
        </w:rPr>
        <w:t>33</w:t>
      </w:r>
      <w:r w:rsidR="00ED2412">
        <w:rPr>
          <w:rFonts w:ascii="Times New Roman" w:hAnsi="Times New Roman"/>
          <w:caps/>
          <w:sz w:val="24"/>
          <w:szCs w:val="24"/>
        </w:rPr>
        <w:t>14</w:t>
      </w:r>
      <w:r w:rsidRPr="002C64C6">
        <w:rPr>
          <w:rFonts w:ascii="Times New Roman" w:hAnsi="Times New Roman"/>
          <w:caps/>
          <w:sz w:val="24"/>
          <w:szCs w:val="24"/>
        </w:rPr>
        <w:t>0000-</w:t>
      </w:r>
      <w:r w:rsidR="00ED2412">
        <w:rPr>
          <w:rFonts w:ascii="Times New Roman" w:hAnsi="Times New Roman"/>
          <w:caps/>
          <w:sz w:val="24"/>
          <w:szCs w:val="24"/>
        </w:rPr>
        <w:t>3</w:t>
      </w:r>
    </w:p>
    <w:p w:rsidR="000300AD" w:rsidRDefault="000300AD" w:rsidP="008673AE">
      <w:pPr>
        <w:pStyle w:val="BodyText"/>
        <w:ind w:firstLine="720"/>
        <w:rPr>
          <w:rFonts w:ascii="Times New Roman" w:hAnsi="Times New Roman"/>
          <w:bCs/>
          <w:color w:val="000000"/>
          <w:sz w:val="24"/>
          <w:szCs w:val="24"/>
        </w:rPr>
      </w:pPr>
      <w:r w:rsidRPr="000300AD">
        <w:rPr>
          <w:rFonts w:ascii="Times New Roman" w:hAnsi="Times New Roman"/>
          <w:bCs/>
          <w:color w:val="000000"/>
          <w:sz w:val="24"/>
          <w:szCs w:val="24"/>
        </w:rPr>
        <w:t xml:space="preserve">Papildus </w:t>
      </w:r>
      <w:r w:rsidR="008673AE" w:rsidRPr="000300AD">
        <w:rPr>
          <w:rFonts w:ascii="Times New Roman" w:hAnsi="Times New Roman"/>
          <w:bCs/>
          <w:color w:val="000000"/>
          <w:sz w:val="24"/>
          <w:szCs w:val="24"/>
        </w:rPr>
        <w:t xml:space="preserve">CPV kods: </w:t>
      </w:r>
      <w:r w:rsidRPr="000300AD">
        <w:rPr>
          <w:rFonts w:ascii="Times New Roman" w:hAnsi="Times New Roman"/>
          <w:bCs/>
          <w:color w:val="000000"/>
          <w:sz w:val="24"/>
          <w:szCs w:val="24"/>
        </w:rPr>
        <w:t>15713000-9</w:t>
      </w:r>
    </w:p>
    <w:p w:rsidR="008673AE" w:rsidRPr="007353FC" w:rsidRDefault="008673AE" w:rsidP="007119AF">
      <w:pPr>
        <w:spacing w:after="0" w:line="240" w:lineRule="auto"/>
        <w:jc w:val="both"/>
        <w:rPr>
          <w:rFonts w:ascii="Times New Roman" w:hAnsi="Times New Roman"/>
          <w:sz w:val="24"/>
          <w:szCs w:val="24"/>
        </w:rPr>
      </w:pPr>
    </w:p>
    <w:p w:rsidR="008673AE" w:rsidRPr="008673AE" w:rsidRDefault="008673AE" w:rsidP="007353FC">
      <w:pPr>
        <w:pStyle w:val="ListParagraph"/>
        <w:numPr>
          <w:ilvl w:val="1"/>
          <w:numId w:val="4"/>
        </w:numPr>
        <w:spacing w:after="0" w:line="240" w:lineRule="auto"/>
        <w:ind w:left="426" w:hanging="426"/>
        <w:jc w:val="both"/>
        <w:rPr>
          <w:rFonts w:ascii="Times New Roman" w:hAnsi="Times New Roman"/>
          <w:sz w:val="24"/>
          <w:szCs w:val="24"/>
        </w:rPr>
      </w:pPr>
      <w:r>
        <w:rPr>
          <w:rFonts w:ascii="Times New Roman" w:hAnsi="Times New Roman"/>
          <w:b/>
          <w:bCs/>
          <w:i/>
          <w:color w:val="000000"/>
          <w:sz w:val="24"/>
          <w:szCs w:val="24"/>
          <w:u w:val="single"/>
          <w:lang w:val="lv-LV"/>
        </w:rPr>
        <w:t xml:space="preserve"> </w:t>
      </w:r>
      <w:r w:rsidRPr="008673AE">
        <w:rPr>
          <w:rFonts w:ascii="Times New Roman" w:hAnsi="Times New Roman"/>
          <w:b/>
          <w:bCs/>
          <w:i/>
          <w:color w:val="000000"/>
          <w:sz w:val="24"/>
          <w:szCs w:val="24"/>
          <w:u w:val="single"/>
        </w:rPr>
        <w:t>Iepirkuma priekšmets ir sadalīts 2 (divās) daļās:</w:t>
      </w:r>
    </w:p>
    <w:p w:rsidR="008673AE" w:rsidRPr="00825364" w:rsidRDefault="008673AE" w:rsidP="007353FC">
      <w:pPr>
        <w:pStyle w:val="BodyText"/>
        <w:tabs>
          <w:tab w:val="left" w:pos="284"/>
          <w:tab w:val="left" w:pos="426"/>
        </w:tabs>
        <w:rPr>
          <w:rFonts w:ascii="Times New Roman" w:hAnsi="Times New Roman"/>
          <w:bCs/>
          <w:color w:val="000000"/>
          <w:sz w:val="24"/>
          <w:szCs w:val="24"/>
        </w:rPr>
      </w:pPr>
      <w:r w:rsidRPr="00636455">
        <w:rPr>
          <w:rFonts w:ascii="Times New Roman" w:hAnsi="Times New Roman"/>
          <w:b/>
          <w:bCs/>
          <w:color w:val="000000"/>
          <w:sz w:val="24"/>
          <w:szCs w:val="24"/>
        </w:rPr>
        <w:t>1.daļa:</w:t>
      </w:r>
      <w:r w:rsidRPr="00636455">
        <w:rPr>
          <w:rFonts w:ascii="Times New Roman" w:hAnsi="Times New Roman"/>
          <w:bCs/>
          <w:color w:val="000000"/>
          <w:sz w:val="24"/>
          <w:szCs w:val="24"/>
        </w:rPr>
        <w:t xml:space="preserve"> Mājas (istabas) dzīvnieku barība</w:t>
      </w:r>
      <w:r w:rsidR="00E820CB">
        <w:rPr>
          <w:rFonts w:ascii="Times New Roman" w:hAnsi="Times New Roman"/>
          <w:bCs/>
          <w:color w:val="000000"/>
          <w:sz w:val="24"/>
          <w:szCs w:val="24"/>
        </w:rPr>
        <w:t>s piegāde</w:t>
      </w:r>
      <w:r w:rsidRPr="00636455">
        <w:rPr>
          <w:rFonts w:ascii="Times New Roman" w:hAnsi="Times New Roman"/>
          <w:bCs/>
          <w:color w:val="000000"/>
          <w:sz w:val="24"/>
          <w:szCs w:val="24"/>
        </w:rPr>
        <w:t xml:space="preserve"> </w:t>
      </w:r>
      <w:r w:rsidRPr="00636455">
        <w:rPr>
          <w:rFonts w:ascii="Times New Roman" w:hAnsi="Times New Roman"/>
        </w:rPr>
        <w:t>(</w:t>
      </w:r>
      <w:r w:rsidRPr="00636455">
        <w:rPr>
          <w:rFonts w:ascii="Times New Roman" w:hAnsi="Times New Roman"/>
          <w:bCs/>
          <w:color w:val="000000"/>
          <w:sz w:val="24"/>
          <w:szCs w:val="24"/>
        </w:rPr>
        <w:t xml:space="preserve">CPV kods: </w:t>
      </w:r>
      <w:r w:rsidR="000300AD" w:rsidRPr="00636455">
        <w:rPr>
          <w:rFonts w:ascii="Times New Roman" w:hAnsi="Times New Roman"/>
          <w:bCs/>
          <w:color w:val="000000"/>
          <w:sz w:val="24"/>
          <w:szCs w:val="24"/>
        </w:rPr>
        <w:t>15713000-9</w:t>
      </w:r>
      <w:r w:rsidRPr="00636455">
        <w:rPr>
          <w:rFonts w:ascii="Times New Roman" w:hAnsi="Times New Roman"/>
          <w:bCs/>
          <w:color w:val="000000"/>
          <w:sz w:val="24"/>
          <w:szCs w:val="24"/>
        </w:rPr>
        <w:t>)</w:t>
      </w:r>
    </w:p>
    <w:p w:rsidR="008673AE" w:rsidRDefault="008673AE" w:rsidP="007353FC">
      <w:pPr>
        <w:pStyle w:val="BodyText"/>
        <w:tabs>
          <w:tab w:val="left" w:pos="284"/>
          <w:tab w:val="left" w:pos="426"/>
        </w:tabs>
        <w:rPr>
          <w:rFonts w:ascii="Times New Roman" w:hAnsi="Times New Roman"/>
          <w:bCs/>
          <w:color w:val="000000"/>
          <w:sz w:val="24"/>
          <w:szCs w:val="24"/>
        </w:rPr>
      </w:pPr>
      <w:r>
        <w:rPr>
          <w:rFonts w:ascii="Times New Roman" w:hAnsi="Times New Roman"/>
          <w:b/>
          <w:bCs/>
          <w:color w:val="000000"/>
          <w:sz w:val="24"/>
          <w:szCs w:val="24"/>
        </w:rPr>
        <w:t>2</w:t>
      </w:r>
      <w:r w:rsidRPr="00825364">
        <w:rPr>
          <w:rFonts w:ascii="Times New Roman" w:hAnsi="Times New Roman"/>
          <w:b/>
          <w:bCs/>
          <w:color w:val="000000"/>
          <w:sz w:val="24"/>
          <w:szCs w:val="24"/>
        </w:rPr>
        <w:t>.daļa:</w:t>
      </w:r>
      <w:r w:rsidRPr="00825364">
        <w:rPr>
          <w:rFonts w:ascii="Times New Roman" w:hAnsi="Times New Roman"/>
          <w:bCs/>
          <w:color w:val="000000"/>
          <w:sz w:val="24"/>
          <w:szCs w:val="24"/>
        </w:rPr>
        <w:t xml:space="preserve"> </w:t>
      </w:r>
      <w:r w:rsidR="00E820CB">
        <w:rPr>
          <w:rFonts w:ascii="Times New Roman" w:hAnsi="Times New Roman"/>
          <w:bCs/>
          <w:color w:val="000000"/>
          <w:sz w:val="24"/>
          <w:szCs w:val="24"/>
        </w:rPr>
        <w:t>Medicīnas preču piegāde</w:t>
      </w:r>
      <w:r>
        <w:rPr>
          <w:rFonts w:ascii="Times New Roman" w:hAnsi="Times New Roman"/>
          <w:bCs/>
          <w:color w:val="000000"/>
          <w:sz w:val="24"/>
          <w:szCs w:val="24"/>
        </w:rPr>
        <w:t xml:space="preserve"> </w:t>
      </w:r>
      <w:r w:rsidRPr="00825364">
        <w:rPr>
          <w:rFonts w:ascii="Times New Roman" w:hAnsi="Times New Roman"/>
        </w:rPr>
        <w:t>(</w:t>
      </w:r>
      <w:r w:rsidRPr="00825364">
        <w:rPr>
          <w:rFonts w:ascii="Times New Roman" w:hAnsi="Times New Roman"/>
          <w:bCs/>
          <w:color w:val="000000"/>
          <w:sz w:val="24"/>
          <w:szCs w:val="24"/>
        </w:rPr>
        <w:t xml:space="preserve">CPV kods: </w:t>
      </w:r>
      <w:r w:rsidR="005D2AC9" w:rsidRPr="005D2AC9">
        <w:rPr>
          <w:rFonts w:ascii="Times New Roman" w:hAnsi="Times New Roman"/>
          <w:bCs/>
          <w:color w:val="000000"/>
          <w:sz w:val="24"/>
          <w:szCs w:val="24"/>
        </w:rPr>
        <w:t>33140000-3</w:t>
      </w:r>
      <w:r w:rsidRPr="00825364">
        <w:rPr>
          <w:rFonts w:ascii="Times New Roman" w:hAnsi="Times New Roman"/>
          <w:bCs/>
          <w:color w:val="000000"/>
          <w:sz w:val="24"/>
          <w:szCs w:val="24"/>
        </w:rPr>
        <w:t>)</w:t>
      </w:r>
    </w:p>
    <w:p w:rsidR="007119AF" w:rsidRPr="007353FC" w:rsidRDefault="007119AF" w:rsidP="007353FC">
      <w:pPr>
        <w:pStyle w:val="BodyText"/>
        <w:ind w:firstLine="720"/>
        <w:rPr>
          <w:rFonts w:ascii="Times New Roman" w:hAnsi="Times New Roman"/>
          <w:bCs/>
          <w:color w:val="000000"/>
          <w:sz w:val="24"/>
          <w:szCs w:val="24"/>
        </w:rPr>
      </w:pPr>
    </w:p>
    <w:p w:rsidR="008673AE" w:rsidRPr="008673AE" w:rsidRDefault="008673AE" w:rsidP="007353FC">
      <w:pPr>
        <w:pStyle w:val="ListParagraph"/>
        <w:numPr>
          <w:ilvl w:val="1"/>
          <w:numId w:val="4"/>
        </w:numPr>
        <w:tabs>
          <w:tab w:val="left" w:pos="284"/>
          <w:tab w:val="left" w:pos="426"/>
        </w:tabs>
        <w:spacing w:after="0" w:line="240" w:lineRule="auto"/>
        <w:ind w:left="284" w:hanging="284"/>
        <w:jc w:val="both"/>
        <w:rPr>
          <w:rFonts w:ascii="Times New Roman" w:hAnsi="Times New Roman"/>
          <w:iCs/>
          <w:sz w:val="24"/>
          <w:szCs w:val="24"/>
        </w:rPr>
      </w:pPr>
      <w:r w:rsidRPr="008673AE">
        <w:rPr>
          <w:rFonts w:ascii="Times New Roman" w:hAnsi="Times New Roman"/>
          <w:iCs/>
          <w:sz w:val="24"/>
          <w:szCs w:val="24"/>
        </w:rPr>
        <w:t>Piedāvājums jāiesniedz par visu attiecīgās daļas tehniskajā specifikācijā norādīto apjomu.</w:t>
      </w:r>
    </w:p>
    <w:p w:rsidR="007119AF" w:rsidRDefault="008673AE" w:rsidP="007353FC">
      <w:pPr>
        <w:numPr>
          <w:ilvl w:val="1"/>
          <w:numId w:val="4"/>
        </w:numPr>
        <w:tabs>
          <w:tab w:val="left" w:pos="284"/>
          <w:tab w:val="left" w:pos="426"/>
        </w:tabs>
        <w:spacing w:after="0" w:line="240" w:lineRule="auto"/>
        <w:ind w:left="284" w:hanging="284"/>
        <w:jc w:val="both"/>
        <w:rPr>
          <w:rFonts w:ascii="Times New Roman" w:hAnsi="Times New Roman"/>
          <w:iCs/>
          <w:sz w:val="24"/>
          <w:szCs w:val="24"/>
        </w:rPr>
      </w:pPr>
      <w:r w:rsidRPr="008673AE">
        <w:rPr>
          <w:rFonts w:ascii="Times New Roman" w:hAnsi="Times New Roman"/>
          <w:iCs/>
          <w:sz w:val="24"/>
          <w:szCs w:val="24"/>
        </w:rPr>
        <w:t>Pretendents var iesniegt piedāvājumu par vienu, vairākām vai visām Iepirkuma daļām</w:t>
      </w:r>
      <w:r w:rsidR="007119AF">
        <w:rPr>
          <w:rFonts w:ascii="Times New Roman" w:hAnsi="Times New Roman"/>
          <w:iCs/>
          <w:sz w:val="24"/>
          <w:szCs w:val="24"/>
        </w:rPr>
        <w:t>.</w:t>
      </w:r>
    </w:p>
    <w:p w:rsidR="007119AF" w:rsidRPr="007353FC" w:rsidRDefault="007119AF" w:rsidP="007353FC">
      <w:pPr>
        <w:tabs>
          <w:tab w:val="left" w:pos="284"/>
          <w:tab w:val="left" w:pos="426"/>
        </w:tabs>
        <w:spacing w:after="0" w:line="240" w:lineRule="auto"/>
        <w:jc w:val="both"/>
        <w:rPr>
          <w:rFonts w:ascii="Times New Roman" w:hAnsi="Times New Roman"/>
          <w:iCs/>
        </w:rPr>
      </w:pPr>
    </w:p>
    <w:p w:rsidR="007119AF" w:rsidRPr="008673AE" w:rsidRDefault="007119AF" w:rsidP="007353FC">
      <w:pPr>
        <w:numPr>
          <w:ilvl w:val="1"/>
          <w:numId w:val="4"/>
        </w:numPr>
        <w:tabs>
          <w:tab w:val="left" w:pos="284"/>
          <w:tab w:val="left" w:pos="426"/>
        </w:tabs>
        <w:spacing w:after="0" w:line="240" w:lineRule="auto"/>
        <w:ind w:left="0" w:firstLine="0"/>
        <w:jc w:val="both"/>
        <w:rPr>
          <w:rFonts w:ascii="Times New Roman" w:hAnsi="Times New Roman"/>
          <w:iCs/>
          <w:sz w:val="24"/>
          <w:szCs w:val="24"/>
        </w:rPr>
      </w:pPr>
      <w:r w:rsidRPr="00DC34C9">
        <w:rPr>
          <w:rFonts w:ascii="Times New Roman" w:hAnsi="Times New Roman"/>
          <w:b/>
          <w:sz w:val="24"/>
          <w:szCs w:val="24"/>
        </w:rPr>
        <w:t xml:space="preserve">Tehniskā specifikācija: </w:t>
      </w:r>
      <w:r w:rsidRPr="00DC34C9">
        <w:rPr>
          <w:rFonts w:ascii="Times New Roman" w:hAnsi="Times New Roman"/>
          <w:sz w:val="24"/>
          <w:szCs w:val="24"/>
        </w:rPr>
        <w:t xml:space="preserve">Tehniskā specifikācija </w:t>
      </w:r>
      <w:r w:rsidR="008673AE" w:rsidRPr="002C64C6">
        <w:rPr>
          <w:rFonts w:ascii="Times New Roman" w:hAnsi="Times New Roman"/>
          <w:sz w:val="24"/>
          <w:szCs w:val="24"/>
        </w:rPr>
        <w:t xml:space="preserve">par katru daļu atsevišķi </w:t>
      </w:r>
      <w:r w:rsidRPr="00DC34C9">
        <w:rPr>
          <w:rFonts w:ascii="Times New Roman" w:hAnsi="Times New Roman"/>
          <w:sz w:val="24"/>
          <w:szCs w:val="24"/>
        </w:rPr>
        <w:t>ir norādīta konkursa nolikuma pielikumā Nr.1.</w:t>
      </w:r>
    </w:p>
    <w:p w:rsidR="008673AE" w:rsidRPr="008673AE" w:rsidRDefault="008673AE" w:rsidP="008673AE">
      <w:pPr>
        <w:pStyle w:val="ListParagraph"/>
        <w:numPr>
          <w:ilvl w:val="0"/>
          <w:numId w:val="41"/>
        </w:numPr>
        <w:spacing w:after="0" w:line="240" w:lineRule="auto"/>
        <w:ind w:left="709"/>
        <w:jc w:val="both"/>
        <w:rPr>
          <w:rFonts w:ascii="Times New Roman" w:hAnsi="Times New Roman"/>
          <w:sz w:val="24"/>
          <w:szCs w:val="24"/>
        </w:rPr>
      </w:pPr>
      <w:r w:rsidRPr="008673AE">
        <w:rPr>
          <w:rFonts w:ascii="Times New Roman" w:hAnsi="Times New Roman"/>
          <w:sz w:val="24"/>
          <w:szCs w:val="24"/>
        </w:rPr>
        <w:t xml:space="preserve">Pasūtījuma apjoms var tikt palielināts vai samazināts, nemainot </w:t>
      </w:r>
      <w:r w:rsidRPr="008673AE">
        <w:rPr>
          <w:rFonts w:ascii="Times New Roman" w:hAnsi="Times New Roman"/>
          <w:sz w:val="24"/>
          <w:szCs w:val="24"/>
          <w:lang w:val="lv-LV"/>
        </w:rPr>
        <w:t xml:space="preserve">pretendenta attiecīgās daļas </w:t>
      </w:r>
      <w:r w:rsidRPr="00A00750">
        <w:rPr>
          <w:rFonts w:ascii="Times New Roman" w:hAnsi="Times New Roman"/>
          <w:sz w:val="24"/>
          <w:szCs w:val="24"/>
          <w:lang w:val="lv-LV"/>
        </w:rPr>
        <w:t>piedāvājumā norādītās cenas EUR bez PVN</w:t>
      </w:r>
      <w:r w:rsidRPr="00A00750">
        <w:rPr>
          <w:rFonts w:ascii="Times New Roman" w:hAnsi="Times New Roman"/>
          <w:sz w:val="24"/>
          <w:szCs w:val="24"/>
        </w:rPr>
        <w:t>, vispārīgās vienošanās ietvaros un ievērojot</w:t>
      </w:r>
      <w:r w:rsidRPr="008673AE">
        <w:rPr>
          <w:rFonts w:ascii="Times New Roman" w:hAnsi="Times New Roman"/>
          <w:sz w:val="24"/>
          <w:szCs w:val="24"/>
        </w:rPr>
        <w:t xml:space="preserve"> publisko iepirkumu procedūru līgumcenu sliekšņus.</w:t>
      </w:r>
    </w:p>
    <w:p w:rsidR="008673AE" w:rsidRPr="008673AE" w:rsidRDefault="008673AE" w:rsidP="008673AE">
      <w:pPr>
        <w:pStyle w:val="ListParagraph"/>
        <w:numPr>
          <w:ilvl w:val="0"/>
          <w:numId w:val="41"/>
        </w:numPr>
        <w:spacing w:after="0" w:line="240" w:lineRule="auto"/>
        <w:ind w:left="709"/>
        <w:jc w:val="both"/>
        <w:rPr>
          <w:rFonts w:ascii="Times New Roman" w:hAnsi="Times New Roman"/>
          <w:sz w:val="24"/>
          <w:szCs w:val="24"/>
        </w:rPr>
      </w:pPr>
      <w:r w:rsidRPr="008673AE">
        <w:rPr>
          <w:rFonts w:ascii="Times New Roman" w:hAnsi="Times New Roman"/>
          <w:sz w:val="24"/>
          <w:szCs w:val="24"/>
        </w:rPr>
        <w:t>Preču piegādes cena iekļauj sevī cenu par preci un ar tās piegādi saistītās izmaksas, kā arī atbilstošos nodokļus un nodevas</w:t>
      </w:r>
      <w:r w:rsidRPr="008673AE">
        <w:rPr>
          <w:rFonts w:ascii="Times New Roman" w:hAnsi="Times New Roman"/>
          <w:sz w:val="24"/>
          <w:szCs w:val="24"/>
          <w:lang w:val="lv-LV"/>
        </w:rPr>
        <w:t>, izņemot pievienotās vērtības nodokli.</w:t>
      </w:r>
    </w:p>
    <w:p w:rsidR="008673AE" w:rsidRPr="008673AE" w:rsidRDefault="008673AE" w:rsidP="008673AE">
      <w:pPr>
        <w:pStyle w:val="ListParagraph"/>
        <w:numPr>
          <w:ilvl w:val="0"/>
          <w:numId w:val="41"/>
        </w:numPr>
        <w:spacing w:after="0" w:line="240" w:lineRule="auto"/>
        <w:ind w:left="709"/>
        <w:jc w:val="both"/>
        <w:rPr>
          <w:rFonts w:ascii="Times New Roman" w:hAnsi="Times New Roman"/>
          <w:b/>
          <w:sz w:val="24"/>
          <w:szCs w:val="24"/>
        </w:rPr>
      </w:pPr>
      <w:r w:rsidRPr="008673AE">
        <w:rPr>
          <w:rFonts w:ascii="Times New Roman" w:hAnsi="Times New Roman"/>
          <w:b/>
          <w:sz w:val="24"/>
          <w:szCs w:val="24"/>
        </w:rPr>
        <w:t>Plānotā</w:t>
      </w:r>
      <w:r w:rsidRPr="008673AE">
        <w:rPr>
          <w:rFonts w:ascii="Times New Roman" w:hAnsi="Times New Roman"/>
          <w:b/>
          <w:sz w:val="24"/>
          <w:szCs w:val="24"/>
          <w:lang w:val="lv-LV"/>
        </w:rPr>
        <w:t xml:space="preserve"> (paredzamā)</w:t>
      </w:r>
      <w:r w:rsidRPr="008673AE">
        <w:rPr>
          <w:rFonts w:ascii="Times New Roman" w:hAnsi="Times New Roman"/>
          <w:b/>
          <w:sz w:val="24"/>
          <w:szCs w:val="24"/>
        </w:rPr>
        <w:t xml:space="preserve"> vispārīgās vienošanās summa</w:t>
      </w:r>
      <w:r w:rsidRPr="008673AE">
        <w:rPr>
          <w:rFonts w:ascii="Times New Roman" w:hAnsi="Times New Roman"/>
          <w:b/>
          <w:sz w:val="24"/>
          <w:szCs w:val="24"/>
          <w:lang w:val="lv-LV"/>
        </w:rPr>
        <w:t>:</w:t>
      </w:r>
    </w:p>
    <w:p w:rsidR="008673AE" w:rsidRPr="002C64C6" w:rsidRDefault="008673AE" w:rsidP="008673AE">
      <w:pPr>
        <w:pStyle w:val="ListParagraph"/>
        <w:spacing w:after="0" w:line="240" w:lineRule="auto"/>
        <w:ind w:left="1418"/>
        <w:jc w:val="both"/>
        <w:rPr>
          <w:rFonts w:ascii="Times New Roman" w:hAnsi="Times New Roman"/>
          <w:sz w:val="24"/>
          <w:szCs w:val="24"/>
          <w:lang w:val="lv-LV"/>
        </w:rPr>
      </w:pPr>
      <w:r w:rsidRPr="002C64C6">
        <w:rPr>
          <w:rFonts w:ascii="Times New Roman" w:hAnsi="Times New Roman"/>
          <w:sz w:val="24"/>
          <w:szCs w:val="24"/>
          <w:lang w:val="lv-LV"/>
        </w:rPr>
        <w:t>1.daļa: ne lielāka par</w:t>
      </w:r>
      <w:r w:rsidRPr="002C64C6">
        <w:rPr>
          <w:rFonts w:ascii="Times New Roman" w:hAnsi="Times New Roman"/>
          <w:sz w:val="24"/>
          <w:szCs w:val="24"/>
        </w:rPr>
        <w:t xml:space="preserve"> </w:t>
      </w:r>
      <w:r>
        <w:rPr>
          <w:rFonts w:ascii="Times New Roman" w:hAnsi="Times New Roman"/>
          <w:sz w:val="24"/>
          <w:szCs w:val="24"/>
          <w:lang w:val="lv-LV"/>
        </w:rPr>
        <w:t>30</w:t>
      </w:r>
      <w:r w:rsidRPr="002C64C6">
        <w:rPr>
          <w:rFonts w:ascii="Times New Roman" w:hAnsi="Times New Roman"/>
          <w:sz w:val="24"/>
          <w:szCs w:val="24"/>
          <w:lang w:val="lv-LV"/>
        </w:rPr>
        <w:t> 000.00 EUR</w:t>
      </w:r>
      <w:r w:rsidRPr="002C64C6">
        <w:rPr>
          <w:rFonts w:ascii="Times New Roman" w:hAnsi="Times New Roman"/>
          <w:sz w:val="24"/>
          <w:szCs w:val="24"/>
        </w:rPr>
        <w:t xml:space="preserve"> bez PVN.</w:t>
      </w:r>
    </w:p>
    <w:p w:rsidR="008673AE" w:rsidRDefault="008673AE" w:rsidP="008673AE">
      <w:pPr>
        <w:pStyle w:val="ListParagraph"/>
        <w:spacing w:after="0" w:line="240" w:lineRule="auto"/>
        <w:ind w:left="1418"/>
        <w:jc w:val="both"/>
        <w:rPr>
          <w:rFonts w:ascii="Times New Roman" w:hAnsi="Times New Roman"/>
          <w:sz w:val="24"/>
          <w:szCs w:val="24"/>
          <w:lang w:val="lv-LV"/>
        </w:rPr>
      </w:pPr>
      <w:r w:rsidRPr="002C64C6">
        <w:rPr>
          <w:rFonts w:ascii="Times New Roman" w:hAnsi="Times New Roman"/>
          <w:sz w:val="24"/>
          <w:szCs w:val="24"/>
          <w:lang w:val="lv-LV"/>
        </w:rPr>
        <w:t>2.daļa: ne lielāka par</w:t>
      </w:r>
      <w:r w:rsidRPr="002C64C6">
        <w:rPr>
          <w:rFonts w:ascii="Times New Roman" w:hAnsi="Times New Roman"/>
          <w:sz w:val="24"/>
          <w:szCs w:val="24"/>
        </w:rPr>
        <w:t xml:space="preserve"> </w:t>
      </w:r>
      <w:r>
        <w:rPr>
          <w:rFonts w:ascii="Times New Roman" w:hAnsi="Times New Roman"/>
          <w:sz w:val="24"/>
          <w:szCs w:val="24"/>
          <w:lang w:val="lv-LV"/>
        </w:rPr>
        <w:t>40</w:t>
      </w:r>
      <w:r w:rsidRPr="002C64C6">
        <w:rPr>
          <w:rFonts w:ascii="Times New Roman" w:hAnsi="Times New Roman"/>
          <w:sz w:val="24"/>
          <w:szCs w:val="24"/>
        </w:rPr>
        <w:t> </w:t>
      </w:r>
      <w:r w:rsidRPr="002C64C6">
        <w:rPr>
          <w:rFonts w:ascii="Times New Roman" w:hAnsi="Times New Roman"/>
          <w:sz w:val="24"/>
          <w:szCs w:val="24"/>
          <w:lang w:val="lv-LV"/>
        </w:rPr>
        <w:t>000.00 EUR</w:t>
      </w:r>
      <w:r w:rsidR="007353FC">
        <w:rPr>
          <w:rFonts w:ascii="Times New Roman" w:hAnsi="Times New Roman"/>
          <w:sz w:val="24"/>
          <w:szCs w:val="24"/>
        </w:rPr>
        <w:t xml:space="preserve"> bez PVN</w:t>
      </w:r>
      <w:r w:rsidR="007353FC">
        <w:rPr>
          <w:rFonts w:ascii="Times New Roman" w:hAnsi="Times New Roman"/>
          <w:sz w:val="24"/>
          <w:szCs w:val="24"/>
          <w:lang w:val="lv-LV"/>
        </w:rPr>
        <w:t>.</w:t>
      </w:r>
    </w:p>
    <w:p w:rsidR="007353FC" w:rsidRPr="007353FC" w:rsidRDefault="007353FC" w:rsidP="008673AE">
      <w:pPr>
        <w:pStyle w:val="ListParagraph"/>
        <w:spacing w:after="0" w:line="240" w:lineRule="auto"/>
        <w:ind w:left="1418"/>
        <w:jc w:val="both"/>
        <w:rPr>
          <w:rFonts w:ascii="Times New Roman" w:hAnsi="Times New Roman"/>
          <w:sz w:val="24"/>
          <w:szCs w:val="24"/>
          <w:lang w:val="lv-LV"/>
        </w:rPr>
      </w:pPr>
    </w:p>
    <w:p w:rsidR="008673AE" w:rsidRPr="000B27A1" w:rsidRDefault="008673AE" w:rsidP="008673AE">
      <w:pPr>
        <w:numPr>
          <w:ilvl w:val="1"/>
          <w:numId w:val="4"/>
        </w:numPr>
        <w:tabs>
          <w:tab w:val="left" w:pos="284"/>
          <w:tab w:val="left" w:pos="426"/>
        </w:tabs>
        <w:spacing w:after="0" w:line="240" w:lineRule="auto"/>
        <w:ind w:left="0" w:firstLine="0"/>
        <w:jc w:val="both"/>
        <w:rPr>
          <w:rFonts w:ascii="Times New Roman" w:hAnsi="Times New Roman"/>
          <w:iCs/>
          <w:sz w:val="24"/>
          <w:szCs w:val="24"/>
        </w:rPr>
      </w:pPr>
      <w:r w:rsidRPr="000B27A1">
        <w:rPr>
          <w:rFonts w:ascii="Times New Roman" w:hAnsi="Times New Roman"/>
          <w:b/>
          <w:sz w:val="24"/>
          <w:szCs w:val="24"/>
        </w:rPr>
        <w:t xml:space="preserve">Vispārīgās vienošanās izpildes vieta: </w:t>
      </w:r>
      <w:r w:rsidRPr="000B27A1">
        <w:rPr>
          <w:rFonts w:ascii="Times New Roman" w:hAnsi="Times New Roman"/>
          <w:sz w:val="24"/>
          <w:szCs w:val="24"/>
        </w:rPr>
        <w:t>LLU Veterinārmedicīnas fakultāte (VMF), K.Helmaņa iela 8,</w:t>
      </w:r>
      <w:r w:rsidRPr="000B27A1">
        <w:rPr>
          <w:rFonts w:ascii="Times New Roman" w:hAnsi="Times New Roman"/>
          <w:b/>
          <w:sz w:val="24"/>
          <w:szCs w:val="24"/>
        </w:rPr>
        <w:t xml:space="preserve"> </w:t>
      </w:r>
      <w:r w:rsidRPr="000B27A1">
        <w:rPr>
          <w:rFonts w:ascii="Times New Roman" w:hAnsi="Times New Roman"/>
          <w:sz w:val="24"/>
          <w:szCs w:val="24"/>
        </w:rPr>
        <w:t>Jelgava, LV-3004</w:t>
      </w:r>
      <w:r w:rsidRPr="000B27A1">
        <w:rPr>
          <w:rFonts w:ascii="Times New Roman" w:hAnsi="Times New Roman"/>
          <w:iCs/>
          <w:sz w:val="24"/>
          <w:szCs w:val="24"/>
        </w:rPr>
        <w:t>.</w:t>
      </w:r>
    </w:p>
    <w:p w:rsidR="008673AE" w:rsidRPr="000B27A1" w:rsidRDefault="008673AE" w:rsidP="008673AE">
      <w:pPr>
        <w:numPr>
          <w:ilvl w:val="1"/>
          <w:numId w:val="4"/>
        </w:numPr>
        <w:tabs>
          <w:tab w:val="left" w:pos="284"/>
          <w:tab w:val="left" w:pos="426"/>
        </w:tabs>
        <w:spacing w:after="0" w:line="240" w:lineRule="auto"/>
        <w:ind w:left="0" w:firstLine="0"/>
        <w:jc w:val="both"/>
        <w:rPr>
          <w:rFonts w:ascii="Times New Roman" w:hAnsi="Times New Roman"/>
          <w:iCs/>
          <w:sz w:val="24"/>
          <w:szCs w:val="24"/>
        </w:rPr>
      </w:pPr>
      <w:r w:rsidRPr="000B27A1">
        <w:rPr>
          <w:rFonts w:ascii="Times New Roman" w:hAnsi="Times New Roman"/>
          <w:b/>
          <w:sz w:val="24"/>
          <w:szCs w:val="24"/>
        </w:rPr>
        <w:t xml:space="preserve">Vispārīgās vienošanās izpildes laiks: </w:t>
      </w:r>
      <w:r w:rsidRPr="008673AE">
        <w:rPr>
          <w:rFonts w:ascii="Times New Roman" w:hAnsi="Times New Roman"/>
          <w:sz w:val="24"/>
          <w:szCs w:val="24"/>
        </w:rPr>
        <w:t>2</w:t>
      </w:r>
      <w:r w:rsidRPr="000B27A1">
        <w:rPr>
          <w:rFonts w:ascii="Times New Roman" w:hAnsi="Times New Roman"/>
          <w:sz w:val="24"/>
          <w:szCs w:val="24"/>
        </w:rPr>
        <w:t xml:space="preserve"> (</w:t>
      </w:r>
      <w:r>
        <w:rPr>
          <w:rFonts w:ascii="Times New Roman" w:hAnsi="Times New Roman"/>
          <w:sz w:val="24"/>
          <w:szCs w:val="24"/>
        </w:rPr>
        <w:t>divi</w:t>
      </w:r>
      <w:r w:rsidRPr="000B27A1">
        <w:rPr>
          <w:rFonts w:ascii="Times New Roman" w:hAnsi="Times New Roman"/>
          <w:sz w:val="24"/>
          <w:szCs w:val="24"/>
        </w:rPr>
        <w:t>) gad</w:t>
      </w:r>
      <w:r>
        <w:rPr>
          <w:rFonts w:ascii="Times New Roman" w:hAnsi="Times New Roman"/>
          <w:sz w:val="24"/>
          <w:szCs w:val="24"/>
        </w:rPr>
        <w:t>i</w:t>
      </w:r>
      <w:r w:rsidRPr="000B27A1">
        <w:rPr>
          <w:rFonts w:ascii="Times New Roman" w:hAnsi="Times New Roman"/>
          <w:sz w:val="24"/>
          <w:szCs w:val="24"/>
        </w:rPr>
        <w:t xml:space="preserve">, skaitot no </w:t>
      </w:r>
      <w:r>
        <w:rPr>
          <w:rFonts w:ascii="Times New Roman" w:hAnsi="Times New Roman"/>
          <w:sz w:val="24"/>
          <w:szCs w:val="24"/>
        </w:rPr>
        <w:t>vispārīgās vienošanās</w:t>
      </w:r>
      <w:r w:rsidRPr="000B27A1">
        <w:rPr>
          <w:rFonts w:ascii="Times New Roman" w:hAnsi="Times New Roman"/>
          <w:sz w:val="24"/>
          <w:szCs w:val="24"/>
        </w:rPr>
        <w:t xml:space="preserve"> noslēgšanas brīža ar iespējām pagarināt, ja vispārīgās vienošanās summa nav iztērēta.</w:t>
      </w:r>
    </w:p>
    <w:p w:rsidR="008673AE" w:rsidRPr="003D5196" w:rsidRDefault="008673AE" w:rsidP="008673AE">
      <w:pPr>
        <w:pStyle w:val="ListParagraph"/>
        <w:rPr>
          <w:rFonts w:ascii="Times New Roman" w:hAnsi="Times New Roman"/>
          <w:iCs/>
          <w:sz w:val="16"/>
          <w:szCs w:val="16"/>
          <w:lang w:val="lv-LV"/>
        </w:rPr>
      </w:pPr>
    </w:p>
    <w:p w:rsidR="007119AF" w:rsidRPr="0005169C" w:rsidRDefault="007119AF" w:rsidP="007119AF">
      <w:pPr>
        <w:tabs>
          <w:tab w:val="left" w:pos="284"/>
          <w:tab w:val="left" w:pos="426"/>
        </w:tabs>
        <w:spacing w:after="0" w:line="240" w:lineRule="auto"/>
        <w:jc w:val="both"/>
        <w:rPr>
          <w:rFonts w:ascii="Times New Roman" w:hAnsi="Times New Roman"/>
          <w:iCs/>
          <w:sz w:val="12"/>
          <w:szCs w:val="12"/>
        </w:rPr>
      </w:pPr>
    </w:p>
    <w:p w:rsidR="007119AF" w:rsidRPr="00AA44E1" w:rsidRDefault="007119AF" w:rsidP="008673AE">
      <w:pPr>
        <w:numPr>
          <w:ilvl w:val="0"/>
          <w:numId w:val="4"/>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7119AF" w:rsidRPr="00B448AB" w:rsidRDefault="007119AF" w:rsidP="007119AF">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7119AF" w:rsidRPr="00B448AB" w:rsidRDefault="007119AF" w:rsidP="007119AF">
      <w:pPr>
        <w:spacing w:after="0" w:line="240" w:lineRule="auto"/>
        <w:rPr>
          <w:rFonts w:ascii="Times New Roman" w:hAnsi="Times New Roman"/>
          <w:sz w:val="24"/>
          <w:szCs w:val="24"/>
        </w:rPr>
      </w:pPr>
      <w:r w:rsidRPr="00B448AB">
        <w:rPr>
          <w:rFonts w:ascii="Times New Roman" w:hAnsi="Times New Roman"/>
          <w:sz w:val="24"/>
          <w:szCs w:val="24"/>
        </w:rPr>
        <w:lastRenderedPageBreak/>
        <w:t>3.2. Nolikuma 3.1.punktā noteiktās prasības ir attiecināmas arī uz:</w:t>
      </w:r>
    </w:p>
    <w:p w:rsidR="007119AF" w:rsidRPr="00B448AB" w:rsidRDefault="007119AF" w:rsidP="007119AF">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7119AF" w:rsidRPr="00891B0D" w:rsidRDefault="007119AF" w:rsidP="007119AF">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7119AF" w:rsidRPr="0005169C" w:rsidRDefault="007119AF" w:rsidP="007119AF">
      <w:pPr>
        <w:pStyle w:val="ListParagraph"/>
        <w:spacing w:after="0" w:line="240" w:lineRule="auto"/>
        <w:ind w:left="709"/>
        <w:contextualSpacing/>
        <w:jc w:val="both"/>
        <w:rPr>
          <w:rFonts w:ascii="Times New Roman" w:hAnsi="Times New Roman"/>
          <w:sz w:val="22"/>
          <w:szCs w:val="22"/>
          <w:lang w:val="lv-LV"/>
        </w:rPr>
      </w:pPr>
    </w:p>
    <w:p w:rsidR="007119AF" w:rsidRPr="0005169C" w:rsidRDefault="007119AF" w:rsidP="007119AF">
      <w:pPr>
        <w:pStyle w:val="ListParagraph"/>
        <w:spacing w:after="0" w:line="240" w:lineRule="auto"/>
        <w:ind w:left="709"/>
        <w:contextualSpacing/>
        <w:jc w:val="both"/>
        <w:rPr>
          <w:rFonts w:ascii="Times New Roman" w:hAnsi="Times New Roman"/>
          <w:sz w:val="22"/>
          <w:szCs w:val="22"/>
          <w:lang w:val="lv-LV"/>
        </w:rPr>
      </w:pPr>
    </w:p>
    <w:p w:rsidR="007119AF" w:rsidRPr="00825364" w:rsidRDefault="007119AF" w:rsidP="007119AF">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7119AF" w:rsidRPr="00AA44E1" w:rsidRDefault="007119AF" w:rsidP="007119AF">
      <w:pPr>
        <w:spacing w:after="0" w:line="240" w:lineRule="auto"/>
        <w:ind w:left="1797"/>
        <w:rPr>
          <w:rFonts w:ascii="Times New Roman" w:hAnsi="Times New Roman"/>
          <w:b/>
        </w:rPr>
      </w:pPr>
    </w:p>
    <w:p w:rsidR="007119AF" w:rsidRPr="000D1EDF" w:rsidRDefault="007119AF" w:rsidP="007119AF">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7119AF" w:rsidRDefault="007119AF" w:rsidP="007119AF">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7119AF" w:rsidRPr="00401D08" w:rsidRDefault="007119AF" w:rsidP="007119AF">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7119AF" w:rsidRDefault="007119AF" w:rsidP="007119AF">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7119AF" w:rsidRPr="00021AEA" w:rsidRDefault="007119AF" w:rsidP="007119AF">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7119AF" w:rsidRPr="004E0E4F" w:rsidRDefault="007119AF" w:rsidP="007119AF">
      <w:pPr>
        <w:widowControl w:val="0"/>
        <w:spacing w:after="0" w:line="240" w:lineRule="auto"/>
        <w:rPr>
          <w:rFonts w:ascii="Times New Roman" w:hAnsi="Times New Roman"/>
          <w:b/>
          <w:sz w:val="16"/>
          <w:szCs w:val="16"/>
        </w:rPr>
      </w:pPr>
    </w:p>
    <w:p w:rsidR="007119AF" w:rsidRPr="00177E0E" w:rsidRDefault="007119AF" w:rsidP="00177E0E">
      <w:pPr>
        <w:widowControl w:val="0"/>
        <w:spacing w:after="0" w:line="240" w:lineRule="auto"/>
        <w:rPr>
          <w:rFonts w:ascii="Times New Roman" w:hAnsi="Times New Roman"/>
          <w:b/>
          <w:sz w:val="24"/>
          <w:szCs w:val="24"/>
        </w:rPr>
      </w:pPr>
      <w:r w:rsidRPr="00177E0E">
        <w:rPr>
          <w:rFonts w:ascii="Times New Roman" w:hAnsi="Times New Roman"/>
          <w:b/>
          <w:sz w:val="24"/>
          <w:szCs w:val="24"/>
        </w:rPr>
        <w:t>4.2. Aizpildīts Tehniskais un finanšu piedāvājums</w:t>
      </w:r>
    </w:p>
    <w:p w:rsidR="00C3685D" w:rsidRPr="00177E0E" w:rsidRDefault="007119AF" w:rsidP="00177E0E">
      <w:pPr>
        <w:pStyle w:val="Heading3"/>
        <w:keepNext w:val="0"/>
        <w:widowControl w:val="0"/>
        <w:tabs>
          <w:tab w:val="left" w:pos="199"/>
        </w:tabs>
        <w:spacing w:before="0" w:after="0"/>
        <w:jc w:val="both"/>
        <w:rPr>
          <w:rFonts w:ascii="Times New Roman" w:hAnsi="Times New Roman"/>
          <w:b w:val="0"/>
          <w:bCs w:val="0"/>
          <w:sz w:val="24"/>
          <w:szCs w:val="24"/>
          <w:lang w:val="lv-LV"/>
        </w:rPr>
      </w:pPr>
      <w:r w:rsidRPr="00177E0E">
        <w:rPr>
          <w:rFonts w:ascii="Times New Roman" w:hAnsi="Times New Roman"/>
          <w:b w:val="0"/>
          <w:bCs w:val="0"/>
          <w:sz w:val="24"/>
          <w:szCs w:val="24"/>
        </w:rPr>
        <w:t xml:space="preserve">4.2.1. Tehnisko piedāvājumu sagatavo saskaņā ar </w:t>
      </w:r>
      <w:r w:rsidR="00C3685D" w:rsidRPr="00177E0E">
        <w:rPr>
          <w:rFonts w:ascii="Times New Roman" w:hAnsi="Times New Roman"/>
          <w:b w:val="0"/>
          <w:bCs w:val="0"/>
          <w:sz w:val="24"/>
          <w:szCs w:val="24"/>
          <w:lang w:val="lv-LV"/>
        </w:rPr>
        <w:t xml:space="preserve">attiecīgās daļas </w:t>
      </w:r>
      <w:r w:rsidRPr="00177E0E">
        <w:rPr>
          <w:rFonts w:ascii="Times New Roman" w:hAnsi="Times New Roman"/>
          <w:b w:val="0"/>
          <w:bCs w:val="0"/>
          <w:sz w:val="24"/>
          <w:szCs w:val="24"/>
        </w:rPr>
        <w:t xml:space="preserve">Tehniskajā specifikācijā (pielikums Nr.1) un </w:t>
      </w:r>
      <w:r w:rsidRPr="00177E0E">
        <w:rPr>
          <w:rFonts w:ascii="Times New Roman" w:hAnsi="Times New Roman"/>
          <w:b w:val="0"/>
          <w:sz w:val="24"/>
          <w:szCs w:val="24"/>
        </w:rPr>
        <w:t>Nolikumā</w:t>
      </w:r>
      <w:r w:rsidRPr="00177E0E">
        <w:rPr>
          <w:rFonts w:ascii="Times New Roman" w:hAnsi="Times New Roman"/>
          <w:b w:val="0"/>
          <w:bCs w:val="0"/>
          <w:sz w:val="24"/>
          <w:szCs w:val="24"/>
        </w:rPr>
        <w:t xml:space="preserve"> noteiktajām prasībām</w:t>
      </w:r>
      <w:r w:rsidR="00C3685D" w:rsidRPr="00177E0E">
        <w:rPr>
          <w:rFonts w:ascii="Times New Roman" w:hAnsi="Times New Roman"/>
          <w:b w:val="0"/>
          <w:bCs w:val="0"/>
          <w:sz w:val="24"/>
          <w:szCs w:val="24"/>
          <w:lang w:val="lv-LV"/>
        </w:rPr>
        <w:t>.</w:t>
      </w:r>
      <w:r w:rsidR="00177E0E" w:rsidRPr="00177E0E">
        <w:rPr>
          <w:rFonts w:ascii="Times New Roman" w:hAnsi="Times New Roman"/>
          <w:bCs w:val="0"/>
          <w:sz w:val="24"/>
          <w:szCs w:val="24"/>
        </w:rPr>
        <w:t xml:space="preserve"> </w:t>
      </w:r>
      <w:r w:rsidR="00177E0E" w:rsidRPr="00177E0E">
        <w:rPr>
          <w:rFonts w:ascii="Times New Roman" w:hAnsi="Times New Roman"/>
          <w:b w:val="0"/>
          <w:bCs w:val="0"/>
          <w:sz w:val="24"/>
          <w:szCs w:val="24"/>
        </w:rPr>
        <w:t>Tehniskajā specifikācijā pozīcijās, kurās norādīts ražotājs vai nosaukums, pieļaujams piedāvāt ekvivalentu.</w:t>
      </w:r>
    </w:p>
    <w:p w:rsidR="00177E0E" w:rsidRPr="00177E0E" w:rsidRDefault="00177E0E" w:rsidP="00177E0E">
      <w:pPr>
        <w:spacing w:after="0" w:line="240" w:lineRule="auto"/>
        <w:jc w:val="both"/>
        <w:rPr>
          <w:rFonts w:ascii="Times New Roman" w:hAnsi="Times New Roman"/>
          <w:lang w:eastAsia="lv-LV"/>
        </w:rPr>
      </w:pPr>
      <w:r w:rsidRPr="00177E0E">
        <w:rPr>
          <w:rFonts w:ascii="Times New Roman" w:hAnsi="Times New Roman"/>
          <w:bCs/>
          <w:sz w:val="24"/>
          <w:szCs w:val="24"/>
        </w:rPr>
        <w:t xml:space="preserve">4.2.2. </w:t>
      </w:r>
      <w:r w:rsidRPr="00177E0E">
        <w:rPr>
          <w:rFonts w:ascii="Times New Roman" w:hAnsi="Times New Roman"/>
          <w:sz w:val="24"/>
          <w:szCs w:val="24"/>
        </w:rPr>
        <w:t>Tehnisko un finanšu piedāvājumu sagatavo katrai daļai atsevišķi, atbilstoši Nolikumam pievienotajam Tehniskā un finanšu piedāvājuma paraugam (pielikums Nr.1).</w:t>
      </w:r>
    </w:p>
    <w:p w:rsidR="007119AF" w:rsidRPr="009127BE" w:rsidRDefault="00177E0E" w:rsidP="009127BE">
      <w:pPr>
        <w:spacing w:after="0" w:line="240" w:lineRule="auto"/>
        <w:jc w:val="both"/>
        <w:rPr>
          <w:rFonts w:ascii="Times New Roman" w:hAnsi="Times New Roman"/>
          <w:iCs/>
          <w:sz w:val="24"/>
          <w:szCs w:val="24"/>
        </w:rPr>
      </w:pPr>
      <w:r w:rsidRPr="009127BE">
        <w:rPr>
          <w:rFonts w:ascii="Times New Roman" w:hAnsi="Times New Roman"/>
          <w:sz w:val="24"/>
          <w:szCs w:val="24"/>
        </w:rPr>
        <w:t xml:space="preserve">4.2.3. </w:t>
      </w:r>
      <w:r w:rsidR="00C3685D" w:rsidRPr="009127BE">
        <w:rPr>
          <w:rFonts w:ascii="Times New Roman" w:hAnsi="Times New Roman"/>
          <w:sz w:val="24"/>
          <w:szCs w:val="24"/>
        </w:rPr>
        <w:t xml:space="preserve">Pretendents, sagatavojot tehnisko piedāvājumu 1.daļai, </w:t>
      </w:r>
      <w:r w:rsidR="007119AF" w:rsidRPr="009127BE">
        <w:rPr>
          <w:rFonts w:ascii="Times New Roman" w:hAnsi="Times New Roman"/>
          <w:sz w:val="24"/>
          <w:szCs w:val="24"/>
        </w:rPr>
        <w:t>aizpild</w:t>
      </w:r>
      <w:r w:rsidR="00C3685D" w:rsidRPr="009127BE">
        <w:rPr>
          <w:rFonts w:ascii="Times New Roman" w:hAnsi="Times New Roman"/>
          <w:sz w:val="24"/>
          <w:szCs w:val="24"/>
        </w:rPr>
        <w:t>a</w:t>
      </w:r>
      <w:r w:rsidR="007119AF" w:rsidRPr="009127BE">
        <w:rPr>
          <w:rFonts w:ascii="Times New Roman" w:hAnsi="Times New Roman"/>
          <w:sz w:val="24"/>
          <w:szCs w:val="24"/>
        </w:rPr>
        <w:t xml:space="preserve"> kolonu </w:t>
      </w:r>
      <w:r w:rsidR="009127BE">
        <w:rPr>
          <w:rFonts w:ascii="Times New Roman" w:hAnsi="Times New Roman"/>
          <w:i/>
          <w:sz w:val="24"/>
          <w:szCs w:val="24"/>
        </w:rPr>
        <w:t xml:space="preserve">„Pretendenta </w:t>
      </w:r>
      <w:r w:rsidR="009127BE" w:rsidRPr="009127BE">
        <w:rPr>
          <w:rFonts w:ascii="Times New Roman" w:hAnsi="Times New Roman"/>
          <w:sz w:val="24"/>
          <w:szCs w:val="24"/>
        </w:rPr>
        <w:t xml:space="preserve">piedāvājums”. </w:t>
      </w:r>
      <w:r w:rsidR="009127BE" w:rsidRPr="009127BE">
        <w:rPr>
          <w:rFonts w:ascii="Times New Roman" w:hAnsi="Times New Roman"/>
          <w:iCs/>
          <w:sz w:val="24"/>
          <w:szCs w:val="24"/>
        </w:rPr>
        <w:t>Pretendentam jān</w:t>
      </w:r>
      <w:r w:rsidR="007119AF" w:rsidRPr="009127BE">
        <w:rPr>
          <w:rFonts w:ascii="Times New Roman" w:hAnsi="Times New Roman"/>
          <w:iCs/>
          <w:sz w:val="24"/>
          <w:szCs w:val="24"/>
        </w:rPr>
        <w:t>orād</w:t>
      </w:r>
      <w:r w:rsidR="00C3685D" w:rsidRPr="009127BE">
        <w:rPr>
          <w:rFonts w:ascii="Times New Roman" w:hAnsi="Times New Roman"/>
          <w:iCs/>
          <w:sz w:val="24"/>
          <w:szCs w:val="24"/>
        </w:rPr>
        <w:t>a</w:t>
      </w:r>
      <w:r w:rsidR="007119AF" w:rsidRPr="009127BE">
        <w:rPr>
          <w:rFonts w:ascii="Times New Roman" w:hAnsi="Times New Roman"/>
          <w:iCs/>
          <w:sz w:val="24"/>
          <w:szCs w:val="24"/>
        </w:rPr>
        <w:t xml:space="preserve"> </w:t>
      </w:r>
      <w:proofErr w:type="gramStart"/>
      <w:r w:rsidR="007119AF" w:rsidRPr="009127BE">
        <w:rPr>
          <w:rFonts w:ascii="Times New Roman" w:hAnsi="Times New Roman"/>
          <w:iCs/>
          <w:sz w:val="24"/>
          <w:szCs w:val="24"/>
        </w:rPr>
        <w:t xml:space="preserve">piedāvātās </w:t>
      </w:r>
      <w:r w:rsidR="00061AF8">
        <w:rPr>
          <w:rFonts w:ascii="Times New Roman" w:hAnsi="Times New Roman"/>
          <w:iCs/>
          <w:sz w:val="24"/>
          <w:szCs w:val="24"/>
        </w:rPr>
        <w:t>barības</w:t>
      </w:r>
      <w:r w:rsidR="007119AF" w:rsidRPr="009127BE">
        <w:rPr>
          <w:rFonts w:ascii="Times New Roman" w:hAnsi="Times New Roman"/>
          <w:iCs/>
          <w:sz w:val="24"/>
          <w:szCs w:val="24"/>
        </w:rPr>
        <w:t xml:space="preserve"> ražotāju</w:t>
      </w:r>
      <w:proofErr w:type="gramEnd"/>
      <w:r w:rsidR="007119AF" w:rsidRPr="009127BE">
        <w:rPr>
          <w:rFonts w:ascii="Times New Roman" w:hAnsi="Times New Roman"/>
          <w:iCs/>
          <w:sz w:val="24"/>
          <w:szCs w:val="24"/>
        </w:rPr>
        <w:t>, nosaukumu</w:t>
      </w:r>
      <w:r w:rsidR="00C3685D" w:rsidRPr="009127BE">
        <w:rPr>
          <w:rFonts w:ascii="Times New Roman" w:hAnsi="Times New Roman"/>
          <w:iCs/>
          <w:sz w:val="24"/>
          <w:szCs w:val="24"/>
        </w:rPr>
        <w:t xml:space="preserve">, </w:t>
      </w:r>
      <w:r w:rsidR="009127BE" w:rsidRPr="009127BE">
        <w:rPr>
          <w:rFonts w:ascii="Times New Roman" w:hAnsi="Times New Roman"/>
          <w:iCs/>
          <w:sz w:val="24"/>
          <w:szCs w:val="24"/>
        </w:rPr>
        <w:t xml:space="preserve">informāciju par piedāvātās barības </w:t>
      </w:r>
      <w:r w:rsidR="009127BE" w:rsidRPr="009127BE">
        <w:rPr>
          <w:rFonts w:ascii="Times New Roman" w:hAnsi="Times New Roman"/>
          <w:sz w:val="24"/>
          <w:szCs w:val="24"/>
        </w:rPr>
        <w:t xml:space="preserve">analītisko sastāvu, </w:t>
      </w:r>
      <w:proofErr w:type="spellStart"/>
      <w:r w:rsidR="009127BE" w:rsidRPr="009127BE">
        <w:rPr>
          <w:rFonts w:ascii="Times New Roman" w:hAnsi="Times New Roman"/>
          <w:sz w:val="24"/>
          <w:szCs w:val="24"/>
        </w:rPr>
        <w:t>uzturfizioloģiskās</w:t>
      </w:r>
      <w:proofErr w:type="spellEnd"/>
      <w:r w:rsidR="009127BE" w:rsidRPr="009127BE">
        <w:rPr>
          <w:rFonts w:ascii="Times New Roman" w:hAnsi="Times New Roman"/>
          <w:sz w:val="24"/>
          <w:szCs w:val="24"/>
        </w:rPr>
        <w:t xml:space="preserve"> piedevas 1kg barības </w:t>
      </w:r>
      <w:r w:rsidR="00C3685D" w:rsidRPr="009127BE">
        <w:rPr>
          <w:rFonts w:ascii="Times New Roman" w:hAnsi="Times New Roman"/>
          <w:iCs/>
          <w:sz w:val="24"/>
          <w:szCs w:val="24"/>
        </w:rPr>
        <w:t xml:space="preserve">un </w:t>
      </w:r>
      <w:r w:rsidR="009127BE" w:rsidRPr="009127BE">
        <w:rPr>
          <w:rFonts w:ascii="Times New Roman" w:hAnsi="Times New Roman"/>
          <w:iCs/>
          <w:sz w:val="24"/>
          <w:szCs w:val="24"/>
        </w:rPr>
        <w:t xml:space="preserve">barības </w:t>
      </w:r>
      <w:r w:rsidR="00C3685D" w:rsidRPr="009127BE">
        <w:rPr>
          <w:rFonts w:ascii="Times New Roman" w:hAnsi="Times New Roman"/>
          <w:iCs/>
          <w:sz w:val="24"/>
          <w:szCs w:val="24"/>
        </w:rPr>
        <w:t>iepakojumu</w:t>
      </w:r>
      <w:r w:rsidR="007119AF" w:rsidRPr="009127BE">
        <w:rPr>
          <w:rFonts w:ascii="Times New Roman" w:hAnsi="Times New Roman"/>
          <w:iCs/>
          <w:sz w:val="24"/>
          <w:szCs w:val="24"/>
        </w:rPr>
        <w:t>.</w:t>
      </w:r>
    </w:p>
    <w:p w:rsidR="00C3685D" w:rsidRDefault="00177E0E" w:rsidP="009127BE">
      <w:pPr>
        <w:pStyle w:val="Heading3"/>
        <w:keepNext w:val="0"/>
        <w:widowControl w:val="0"/>
        <w:tabs>
          <w:tab w:val="left" w:pos="199"/>
        </w:tabs>
        <w:spacing w:before="0" w:after="0"/>
        <w:jc w:val="both"/>
        <w:rPr>
          <w:rFonts w:ascii="Times New Roman" w:hAnsi="Times New Roman"/>
          <w:b w:val="0"/>
          <w:iCs/>
          <w:sz w:val="24"/>
          <w:szCs w:val="24"/>
          <w:lang w:val="lv-LV"/>
        </w:rPr>
      </w:pPr>
      <w:r w:rsidRPr="009127BE">
        <w:rPr>
          <w:rFonts w:ascii="Times New Roman" w:hAnsi="Times New Roman"/>
          <w:b w:val="0"/>
          <w:bCs w:val="0"/>
          <w:sz w:val="24"/>
          <w:szCs w:val="24"/>
        </w:rPr>
        <w:t xml:space="preserve">4.2.4. </w:t>
      </w:r>
      <w:r w:rsidR="00C3685D" w:rsidRPr="009127BE">
        <w:rPr>
          <w:rFonts w:ascii="Times New Roman" w:hAnsi="Times New Roman"/>
          <w:b w:val="0"/>
          <w:bCs w:val="0"/>
          <w:sz w:val="24"/>
          <w:szCs w:val="24"/>
          <w:lang w:val="lv-LV"/>
        </w:rPr>
        <w:t xml:space="preserve">Pretendents, sagatavojot tehnisko piedāvājumu </w:t>
      </w:r>
      <w:r w:rsidR="00C3685D" w:rsidRPr="009127BE">
        <w:rPr>
          <w:rFonts w:ascii="Times New Roman" w:hAnsi="Times New Roman"/>
          <w:bCs w:val="0"/>
          <w:sz w:val="24"/>
          <w:szCs w:val="24"/>
          <w:lang w:val="lv-LV"/>
        </w:rPr>
        <w:t>2.daļai,</w:t>
      </w:r>
      <w:r w:rsidR="00C3685D" w:rsidRPr="009127BE">
        <w:rPr>
          <w:rFonts w:ascii="Times New Roman" w:hAnsi="Times New Roman"/>
          <w:b w:val="0"/>
          <w:bCs w:val="0"/>
          <w:sz w:val="24"/>
          <w:szCs w:val="24"/>
          <w:lang w:val="lv-LV"/>
        </w:rPr>
        <w:t xml:space="preserve"> </w:t>
      </w:r>
      <w:r w:rsidR="00C3685D" w:rsidRPr="009127BE">
        <w:rPr>
          <w:rFonts w:ascii="Times New Roman" w:hAnsi="Times New Roman"/>
          <w:b w:val="0"/>
          <w:bCs w:val="0"/>
          <w:sz w:val="24"/>
          <w:szCs w:val="24"/>
        </w:rPr>
        <w:t>aizpild</w:t>
      </w:r>
      <w:r w:rsidR="00C3685D" w:rsidRPr="009127BE">
        <w:rPr>
          <w:rFonts w:ascii="Times New Roman" w:hAnsi="Times New Roman"/>
          <w:b w:val="0"/>
          <w:bCs w:val="0"/>
          <w:sz w:val="24"/>
          <w:szCs w:val="24"/>
          <w:lang w:val="lv-LV"/>
        </w:rPr>
        <w:t>a</w:t>
      </w:r>
      <w:r w:rsidR="00C3685D" w:rsidRPr="009127BE">
        <w:rPr>
          <w:rFonts w:ascii="Times New Roman" w:hAnsi="Times New Roman"/>
          <w:b w:val="0"/>
          <w:bCs w:val="0"/>
          <w:sz w:val="24"/>
          <w:szCs w:val="24"/>
        </w:rPr>
        <w:t xml:space="preserve"> kolonu </w:t>
      </w:r>
      <w:r w:rsidR="00C3685D" w:rsidRPr="009127BE">
        <w:rPr>
          <w:rFonts w:ascii="Times New Roman" w:hAnsi="Times New Roman"/>
          <w:b w:val="0"/>
          <w:bCs w:val="0"/>
          <w:i/>
          <w:sz w:val="24"/>
          <w:szCs w:val="24"/>
        </w:rPr>
        <w:t>„Pretendenta</w:t>
      </w:r>
      <w:r w:rsidR="00C3685D" w:rsidRPr="00177E0E">
        <w:rPr>
          <w:rFonts w:ascii="Times New Roman" w:hAnsi="Times New Roman"/>
          <w:b w:val="0"/>
          <w:bCs w:val="0"/>
          <w:i/>
          <w:sz w:val="24"/>
          <w:szCs w:val="24"/>
        </w:rPr>
        <w:t xml:space="preserve"> piedāvājums”,</w:t>
      </w:r>
      <w:r w:rsidR="00C3685D" w:rsidRPr="00177E0E">
        <w:rPr>
          <w:rFonts w:ascii="Times New Roman" w:hAnsi="Times New Roman"/>
          <w:b w:val="0"/>
          <w:i/>
          <w:iCs/>
          <w:sz w:val="24"/>
          <w:szCs w:val="24"/>
        </w:rPr>
        <w:t> </w:t>
      </w:r>
      <w:r w:rsidR="00C3685D" w:rsidRPr="00177E0E">
        <w:rPr>
          <w:rFonts w:ascii="Times New Roman" w:hAnsi="Times New Roman"/>
          <w:b w:val="0"/>
          <w:iCs/>
          <w:sz w:val="24"/>
          <w:szCs w:val="24"/>
        </w:rPr>
        <w:t xml:space="preserve"> norād</w:t>
      </w:r>
      <w:r w:rsidR="00C3685D" w:rsidRPr="00177E0E">
        <w:rPr>
          <w:rFonts w:ascii="Times New Roman" w:hAnsi="Times New Roman"/>
          <w:b w:val="0"/>
          <w:iCs/>
          <w:sz w:val="24"/>
          <w:szCs w:val="24"/>
          <w:lang w:val="lv-LV"/>
        </w:rPr>
        <w:t>a</w:t>
      </w:r>
      <w:r w:rsidR="00C3685D" w:rsidRPr="00177E0E">
        <w:rPr>
          <w:rFonts w:ascii="Times New Roman" w:hAnsi="Times New Roman"/>
          <w:b w:val="0"/>
          <w:iCs/>
          <w:sz w:val="24"/>
          <w:szCs w:val="24"/>
        </w:rPr>
        <w:t xml:space="preserve"> piedāvātās preces ražotāju, nosaukumu</w:t>
      </w:r>
      <w:r w:rsidR="00C3685D" w:rsidRPr="00177E0E">
        <w:rPr>
          <w:rFonts w:ascii="Times New Roman" w:hAnsi="Times New Roman"/>
          <w:b w:val="0"/>
          <w:iCs/>
          <w:sz w:val="24"/>
          <w:szCs w:val="24"/>
          <w:lang w:val="lv-LV"/>
        </w:rPr>
        <w:t xml:space="preserve"> </w:t>
      </w:r>
      <w:r w:rsidR="00C3685D" w:rsidRPr="00177E0E">
        <w:rPr>
          <w:rFonts w:ascii="Times New Roman" w:hAnsi="Times New Roman"/>
          <w:b w:val="0"/>
          <w:iCs/>
          <w:sz w:val="24"/>
          <w:szCs w:val="24"/>
        </w:rPr>
        <w:t>un sniedz piedāvātās preces tehnisko aprakstu</w:t>
      </w:r>
      <w:r w:rsidR="00A00750">
        <w:rPr>
          <w:rFonts w:ascii="Times New Roman" w:hAnsi="Times New Roman"/>
          <w:b w:val="0"/>
          <w:iCs/>
          <w:sz w:val="24"/>
          <w:szCs w:val="24"/>
          <w:lang w:val="lv-LV"/>
        </w:rPr>
        <w:t xml:space="preserve"> (tilpumu, izmēru, iepakojumu u.c.)</w:t>
      </w:r>
      <w:r w:rsidR="00C3685D" w:rsidRPr="00177E0E">
        <w:rPr>
          <w:rFonts w:ascii="Times New Roman" w:hAnsi="Times New Roman"/>
          <w:b w:val="0"/>
          <w:iCs/>
          <w:sz w:val="24"/>
          <w:szCs w:val="24"/>
        </w:rPr>
        <w:t>.</w:t>
      </w:r>
    </w:p>
    <w:p w:rsidR="00C3685D" w:rsidRPr="00177E0E" w:rsidRDefault="00177E0E" w:rsidP="00177E0E">
      <w:pPr>
        <w:tabs>
          <w:tab w:val="left" w:pos="851"/>
        </w:tabs>
        <w:spacing w:after="0" w:line="240" w:lineRule="auto"/>
        <w:jc w:val="both"/>
        <w:rPr>
          <w:rFonts w:ascii="Times New Roman" w:hAnsi="Times New Roman"/>
          <w:sz w:val="24"/>
          <w:szCs w:val="24"/>
        </w:rPr>
      </w:pPr>
      <w:r w:rsidRPr="00177E0E">
        <w:rPr>
          <w:rFonts w:ascii="Times New Roman" w:hAnsi="Times New Roman"/>
          <w:bCs/>
          <w:sz w:val="24"/>
          <w:szCs w:val="24"/>
        </w:rPr>
        <w:t xml:space="preserve">4.2.5. Pretendents </w:t>
      </w:r>
      <w:r w:rsidRPr="00177E0E">
        <w:rPr>
          <w:rFonts w:ascii="Times New Roman" w:hAnsi="Times New Roman"/>
          <w:b/>
          <w:bCs/>
          <w:sz w:val="24"/>
          <w:szCs w:val="24"/>
        </w:rPr>
        <w:t>1.daļas</w:t>
      </w:r>
      <w:r w:rsidRPr="00177E0E">
        <w:rPr>
          <w:rFonts w:ascii="Times New Roman" w:hAnsi="Times New Roman"/>
          <w:bCs/>
          <w:sz w:val="24"/>
          <w:szCs w:val="24"/>
        </w:rPr>
        <w:t xml:space="preserve"> Finanšu piedāvājumā norāda cenu par 1 iepakojumu </w:t>
      </w:r>
      <w:proofErr w:type="spellStart"/>
      <w:r w:rsidRPr="00177E0E">
        <w:rPr>
          <w:rFonts w:ascii="Times New Roman" w:hAnsi="Times New Roman"/>
          <w:bCs/>
          <w:sz w:val="24"/>
          <w:szCs w:val="24"/>
        </w:rPr>
        <w:t>euro</w:t>
      </w:r>
      <w:proofErr w:type="spellEnd"/>
      <w:r w:rsidRPr="00177E0E">
        <w:rPr>
          <w:rFonts w:ascii="Times New Roman" w:hAnsi="Times New Roman"/>
          <w:bCs/>
          <w:sz w:val="24"/>
          <w:szCs w:val="24"/>
        </w:rPr>
        <w:t xml:space="preserve"> (EUR) bez pievienotās vērtības nodokļa (PVN), par kādu tiks piegādātas 1.daļas Tehniskajā piedāvājumā iekļautās preces līguma darbības periodā un kopējo cenu summu atbilstoši 1.daļas Tehniskajā specifikācijā norādītajiem nosacījumiem.</w:t>
      </w:r>
    </w:p>
    <w:p w:rsidR="00C3685D" w:rsidRDefault="00177E0E" w:rsidP="00177E0E">
      <w:pPr>
        <w:pStyle w:val="FootnoteText"/>
        <w:jc w:val="both"/>
        <w:rPr>
          <w:bCs/>
          <w:sz w:val="24"/>
          <w:szCs w:val="24"/>
          <w:lang w:val="lv-LV"/>
        </w:rPr>
      </w:pPr>
      <w:r w:rsidRPr="00177E0E">
        <w:rPr>
          <w:bCs/>
          <w:sz w:val="24"/>
          <w:szCs w:val="24"/>
          <w:lang w:val="lv-LV"/>
        </w:rPr>
        <w:t>4.2.6.</w:t>
      </w:r>
      <w:r w:rsidRPr="00177E0E">
        <w:rPr>
          <w:bCs/>
          <w:sz w:val="24"/>
          <w:szCs w:val="24"/>
        </w:rPr>
        <w:t xml:space="preserve"> </w:t>
      </w:r>
      <w:r w:rsidRPr="00177E0E">
        <w:rPr>
          <w:bCs/>
          <w:sz w:val="24"/>
          <w:szCs w:val="24"/>
          <w:lang w:val="lv-LV"/>
        </w:rPr>
        <w:t xml:space="preserve">Pretendents </w:t>
      </w:r>
      <w:r w:rsidRPr="00177E0E">
        <w:rPr>
          <w:b/>
          <w:bCs/>
          <w:sz w:val="24"/>
          <w:szCs w:val="24"/>
          <w:lang w:val="lv-LV"/>
        </w:rPr>
        <w:t>2.daļas</w:t>
      </w:r>
      <w:r w:rsidRPr="00177E0E">
        <w:rPr>
          <w:bCs/>
          <w:sz w:val="24"/>
          <w:szCs w:val="24"/>
          <w:lang w:val="lv-LV"/>
        </w:rPr>
        <w:t xml:space="preserve"> </w:t>
      </w:r>
      <w:r w:rsidRPr="00177E0E">
        <w:rPr>
          <w:bCs/>
          <w:sz w:val="24"/>
          <w:szCs w:val="24"/>
        </w:rPr>
        <w:t xml:space="preserve">Finanšu piedāvājumā norāda cenu par </w:t>
      </w:r>
      <w:r w:rsidRPr="00177E0E">
        <w:rPr>
          <w:bCs/>
          <w:sz w:val="24"/>
          <w:szCs w:val="24"/>
          <w:lang w:val="lv-LV"/>
        </w:rPr>
        <w:t>pozīciju</w:t>
      </w:r>
      <w:r w:rsidRPr="00177E0E">
        <w:rPr>
          <w:bCs/>
          <w:sz w:val="24"/>
          <w:szCs w:val="24"/>
        </w:rPr>
        <w:t xml:space="preserve"> </w:t>
      </w:r>
      <w:proofErr w:type="spellStart"/>
      <w:r w:rsidRPr="00177E0E">
        <w:rPr>
          <w:bCs/>
          <w:sz w:val="24"/>
          <w:szCs w:val="24"/>
        </w:rPr>
        <w:t>euro</w:t>
      </w:r>
      <w:proofErr w:type="spellEnd"/>
      <w:r w:rsidRPr="00177E0E">
        <w:rPr>
          <w:bCs/>
          <w:sz w:val="24"/>
          <w:szCs w:val="24"/>
        </w:rPr>
        <w:t xml:space="preserve"> (EUR) bez pievienotās vērtības nodokļa (PVN), par kādu tiks piegādātas </w:t>
      </w:r>
      <w:r w:rsidRPr="00177E0E">
        <w:rPr>
          <w:bCs/>
          <w:sz w:val="24"/>
          <w:szCs w:val="24"/>
          <w:lang w:val="lv-LV"/>
        </w:rPr>
        <w:t>2.</w:t>
      </w:r>
      <w:r w:rsidRPr="00177E0E">
        <w:rPr>
          <w:bCs/>
          <w:sz w:val="24"/>
          <w:szCs w:val="24"/>
        </w:rPr>
        <w:t xml:space="preserve">daļas Tehniskajā </w:t>
      </w:r>
      <w:r w:rsidRPr="00177E0E">
        <w:rPr>
          <w:bCs/>
          <w:sz w:val="24"/>
          <w:szCs w:val="24"/>
          <w:lang w:val="lv-LV"/>
        </w:rPr>
        <w:t>piedāvājumā</w:t>
      </w:r>
      <w:r w:rsidRPr="00177E0E">
        <w:rPr>
          <w:bCs/>
          <w:sz w:val="24"/>
          <w:szCs w:val="24"/>
        </w:rPr>
        <w:t xml:space="preserve"> iekļautās preces līguma darbības periodā un kopējo </w:t>
      </w:r>
      <w:r w:rsidRPr="00177E0E">
        <w:rPr>
          <w:bCs/>
          <w:sz w:val="24"/>
          <w:szCs w:val="24"/>
          <w:lang w:val="lv-LV"/>
        </w:rPr>
        <w:t xml:space="preserve">visu pozīciju </w:t>
      </w:r>
      <w:r w:rsidRPr="00177E0E">
        <w:rPr>
          <w:bCs/>
          <w:sz w:val="24"/>
          <w:szCs w:val="24"/>
        </w:rPr>
        <w:t xml:space="preserve">cenu summu atbilstoši </w:t>
      </w:r>
      <w:r w:rsidRPr="00177E0E">
        <w:rPr>
          <w:bCs/>
          <w:sz w:val="24"/>
          <w:szCs w:val="24"/>
          <w:lang w:val="lv-LV"/>
        </w:rPr>
        <w:t>2.daļas</w:t>
      </w:r>
      <w:r w:rsidRPr="00177E0E">
        <w:rPr>
          <w:bCs/>
          <w:sz w:val="24"/>
          <w:szCs w:val="24"/>
        </w:rPr>
        <w:t xml:space="preserve"> Tehniskajā specifikācijā norādītajiem nosacījumiem.</w:t>
      </w:r>
    </w:p>
    <w:p w:rsidR="007119AF" w:rsidRPr="00825364" w:rsidRDefault="007119AF" w:rsidP="007119AF">
      <w:pPr>
        <w:spacing w:after="0" w:line="240" w:lineRule="auto"/>
        <w:jc w:val="center"/>
        <w:rPr>
          <w:rFonts w:ascii="Times New Roman" w:hAnsi="Times New Roman"/>
          <w:b/>
          <w:sz w:val="24"/>
          <w:szCs w:val="24"/>
        </w:rPr>
      </w:pPr>
      <w:r w:rsidRPr="00825364">
        <w:rPr>
          <w:rFonts w:ascii="Times New Roman" w:hAnsi="Times New Roman"/>
          <w:b/>
          <w:sz w:val="24"/>
          <w:szCs w:val="24"/>
        </w:rPr>
        <w:lastRenderedPageBreak/>
        <w:t>5. PIEDĀVĀJUMU VĒRTĒŠANA UN PIEDĀVĀJUMA IZVĒLES KRITĒRIJI</w:t>
      </w:r>
    </w:p>
    <w:p w:rsidR="007119AF" w:rsidRPr="00A0393E" w:rsidRDefault="007119AF" w:rsidP="007119AF">
      <w:pPr>
        <w:spacing w:after="0" w:line="240" w:lineRule="auto"/>
        <w:ind w:left="426"/>
        <w:rPr>
          <w:rFonts w:ascii="Times New Roman" w:hAnsi="Times New Roman"/>
          <w:b/>
          <w:bCs/>
          <w:sz w:val="24"/>
          <w:szCs w:val="24"/>
        </w:rPr>
      </w:pPr>
    </w:p>
    <w:p w:rsidR="007119AF" w:rsidRPr="00825364" w:rsidRDefault="007119AF" w:rsidP="007119AF">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7119AF" w:rsidRPr="00825364" w:rsidRDefault="007119AF" w:rsidP="007119AF">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w:t>
      </w:r>
      <w:r w:rsidR="00177E0E" w:rsidRPr="00177E0E">
        <w:rPr>
          <w:rFonts w:ascii="Times New Roman" w:hAnsi="Times New Roman"/>
          <w:sz w:val="24"/>
          <w:szCs w:val="24"/>
        </w:rPr>
        <w:t xml:space="preserve"> </w:t>
      </w:r>
      <w:r w:rsidR="00177E0E" w:rsidRPr="00825364">
        <w:rPr>
          <w:rFonts w:ascii="Times New Roman" w:hAnsi="Times New Roman"/>
          <w:sz w:val="24"/>
          <w:szCs w:val="24"/>
        </w:rPr>
        <w:t>par katru iepirkuma priekšmeta daļu</w:t>
      </w:r>
      <w:r w:rsidRPr="00825364">
        <w:rPr>
          <w:rFonts w:ascii="Times New Roman" w:hAnsi="Times New Roman"/>
          <w:sz w:val="24"/>
          <w:szCs w:val="24"/>
        </w:rPr>
        <w:t>,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177E0E" w:rsidRPr="001D6B5C" w:rsidRDefault="00177E0E" w:rsidP="00177E0E">
      <w:pPr>
        <w:spacing w:before="120" w:after="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t xml:space="preserve">5.3. Vērtējot viszemāko cenu iepirkumu komisija </w:t>
      </w:r>
      <w:r w:rsidRPr="00825364">
        <w:rPr>
          <w:rFonts w:ascii="Times New Roman" w:eastAsia="Times New Roman" w:hAnsi="Times New Roman"/>
          <w:bCs/>
          <w:iCs/>
          <w:sz w:val="24"/>
          <w:szCs w:val="24"/>
        </w:rPr>
        <w:t>ņems vērā:</w:t>
      </w:r>
    </w:p>
    <w:p w:rsidR="00177E0E" w:rsidRDefault="00177E0E" w:rsidP="00177E0E">
      <w:pPr>
        <w:tabs>
          <w:tab w:val="left" w:pos="993"/>
        </w:tabs>
        <w:spacing w:after="0" w:line="240" w:lineRule="auto"/>
        <w:ind w:left="709"/>
        <w:jc w:val="both"/>
        <w:rPr>
          <w:rFonts w:ascii="Times New Roman" w:hAnsi="Times New Roman"/>
          <w:i/>
        </w:rPr>
      </w:pPr>
      <w:r w:rsidRPr="000F4336">
        <w:rPr>
          <w:rFonts w:ascii="Times New Roman" w:eastAsia="Times New Roman" w:hAnsi="Times New Roman"/>
          <w:bCs/>
          <w:iCs/>
          <w:sz w:val="24"/>
          <w:szCs w:val="24"/>
        </w:rPr>
        <w:t>a)</w:t>
      </w:r>
      <w:r w:rsidRPr="000F4336">
        <w:rPr>
          <w:rFonts w:ascii="Times New Roman" w:eastAsia="Times New Roman" w:hAnsi="Times New Roman"/>
          <w:bCs/>
          <w:iCs/>
          <w:sz w:val="24"/>
          <w:szCs w:val="24"/>
        </w:rPr>
        <w:tab/>
        <w:t>1.</w:t>
      </w:r>
      <w:r>
        <w:rPr>
          <w:rFonts w:ascii="Times New Roman" w:eastAsia="Times New Roman" w:hAnsi="Times New Roman"/>
          <w:bCs/>
          <w:iCs/>
          <w:sz w:val="24"/>
          <w:szCs w:val="24"/>
        </w:rPr>
        <w:t>daļai</w:t>
      </w:r>
      <w:r w:rsidRPr="000F4336">
        <w:rPr>
          <w:rFonts w:ascii="Times New Roman" w:eastAsia="Times New Roman" w:hAnsi="Times New Roman"/>
          <w:bCs/>
          <w:iCs/>
          <w:sz w:val="24"/>
          <w:szCs w:val="24"/>
        </w:rPr>
        <w:t xml:space="preserve"> – pretendenta piedāvāto </w:t>
      </w:r>
      <w:r w:rsidRPr="00274429">
        <w:rPr>
          <w:rFonts w:ascii="Times New Roman" w:eastAsia="Times New Roman" w:hAnsi="Times New Roman"/>
          <w:b/>
          <w:bCs/>
          <w:iCs/>
          <w:sz w:val="24"/>
          <w:szCs w:val="24"/>
        </w:rPr>
        <w:t xml:space="preserve">kopējo cenu summu </w:t>
      </w:r>
      <w:proofErr w:type="spellStart"/>
      <w:r w:rsidRPr="00DE49CE">
        <w:rPr>
          <w:rFonts w:ascii="Times New Roman" w:eastAsia="Times New Roman" w:hAnsi="Times New Roman"/>
          <w:b/>
          <w:bCs/>
          <w:iCs/>
          <w:sz w:val="24"/>
          <w:szCs w:val="24"/>
        </w:rPr>
        <w:t>euro</w:t>
      </w:r>
      <w:proofErr w:type="spellEnd"/>
      <w:r w:rsidRPr="00DE49CE">
        <w:rPr>
          <w:rFonts w:ascii="Times New Roman" w:eastAsia="Times New Roman" w:hAnsi="Times New Roman"/>
          <w:b/>
          <w:bCs/>
          <w:iCs/>
          <w:sz w:val="24"/>
          <w:szCs w:val="24"/>
        </w:rPr>
        <w:t xml:space="preserve"> bez pievienotās vērtības nodokļa</w:t>
      </w:r>
      <w:r w:rsidRPr="000F4336">
        <w:rPr>
          <w:rFonts w:ascii="Times New Roman" w:eastAsia="Times New Roman" w:hAnsi="Times New Roman"/>
          <w:bCs/>
          <w:iCs/>
          <w:sz w:val="24"/>
          <w:szCs w:val="24"/>
        </w:rPr>
        <w:t>.</w:t>
      </w:r>
      <w:r w:rsidRPr="000F4336">
        <w:rPr>
          <w:rFonts w:ascii="Times New Roman" w:hAnsi="Times New Roman"/>
          <w:i/>
        </w:rPr>
        <w:t xml:space="preserve"> </w:t>
      </w:r>
    </w:p>
    <w:p w:rsidR="00177E0E" w:rsidRDefault="00177E0E" w:rsidP="00177E0E">
      <w:pPr>
        <w:tabs>
          <w:tab w:val="left" w:pos="993"/>
        </w:tabs>
        <w:spacing w:after="0" w:line="240" w:lineRule="auto"/>
        <w:ind w:left="709"/>
        <w:jc w:val="both"/>
        <w:rPr>
          <w:rFonts w:ascii="Times New Roman" w:hAnsi="Times New Roman"/>
          <w:i/>
          <w:color w:val="FF0000"/>
        </w:rPr>
      </w:pPr>
      <w:r>
        <w:rPr>
          <w:rFonts w:ascii="Times New Roman" w:eastAsia="Times New Roman" w:hAnsi="Times New Roman"/>
          <w:bCs/>
          <w:iCs/>
          <w:sz w:val="24"/>
          <w:szCs w:val="24"/>
        </w:rPr>
        <w:t xml:space="preserve">b) </w:t>
      </w:r>
      <w:r w:rsidRPr="00274429">
        <w:rPr>
          <w:rFonts w:ascii="Times New Roman" w:eastAsia="Times New Roman" w:hAnsi="Times New Roman"/>
          <w:bCs/>
          <w:iCs/>
          <w:sz w:val="24"/>
          <w:szCs w:val="24"/>
        </w:rPr>
        <w:t>2.daļai –</w:t>
      </w:r>
      <w:r>
        <w:rPr>
          <w:rFonts w:ascii="Times New Roman" w:eastAsia="Times New Roman" w:hAnsi="Times New Roman"/>
          <w:bCs/>
          <w:iCs/>
          <w:sz w:val="24"/>
          <w:szCs w:val="24"/>
        </w:rPr>
        <w:t xml:space="preserve"> </w:t>
      </w:r>
      <w:r w:rsidRPr="000F4336">
        <w:rPr>
          <w:rFonts w:ascii="Times New Roman" w:eastAsia="Times New Roman" w:hAnsi="Times New Roman"/>
          <w:bCs/>
          <w:iCs/>
          <w:sz w:val="24"/>
          <w:szCs w:val="24"/>
        </w:rPr>
        <w:t xml:space="preserve">pretendenta piedāvāto </w:t>
      </w:r>
      <w:r w:rsidRPr="00DE49CE">
        <w:rPr>
          <w:rFonts w:ascii="Times New Roman" w:eastAsia="Times New Roman" w:hAnsi="Times New Roman"/>
          <w:b/>
          <w:bCs/>
          <w:iCs/>
          <w:sz w:val="24"/>
          <w:szCs w:val="24"/>
        </w:rPr>
        <w:t xml:space="preserve">kopējo </w:t>
      </w:r>
      <w:r>
        <w:rPr>
          <w:rFonts w:ascii="Times New Roman" w:eastAsia="Times New Roman" w:hAnsi="Times New Roman"/>
          <w:b/>
          <w:bCs/>
          <w:iCs/>
          <w:sz w:val="24"/>
          <w:szCs w:val="24"/>
        </w:rPr>
        <w:t>visu pozīciju</w:t>
      </w:r>
      <w:r w:rsidRPr="00DE49CE">
        <w:rPr>
          <w:rFonts w:ascii="Times New Roman" w:eastAsia="Times New Roman" w:hAnsi="Times New Roman"/>
          <w:b/>
          <w:bCs/>
          <w:iCs/>
          <w:sz w:val="24"/>
          <w:szCs w:val="24"/>
        </w:rPr>
        <w:t xml:space="preserve"> cenu summu </w:t>
      </w:r>
      <w:proofErr w:type="spellStart"/>
      <w:r w:rsidRPr="00DE49CE">
        <w:rPr>
          <w:rFonts w:ascii="Times New Roman" w:eastAsia="Times New Roman" w:hAnsi="Times New Roman"/>
          <w:b/>
          <w:bCs/>
          <w:iCs/>
          <w:sz w:val="24"/>
          <w:szCs w:val="24"/>
        </w:rPr>
        <w:t>euro</w:t>
      </w:r>
      <w:proofErr w:type="spellEnd"/>
      <w:r w:rsidRPr="00DE49CE">
        <w:rPr>
          <w:rFonts w:ascii="Times New Roman" w:eastAsia="Times New Roman" w:hAnsi="Times New Roman"/>
          <w:b/>
          <w:bCs/>
          <w:iCs/>
          <w:sz w:val="24"/>
          <w:szCs w:val="24"/>
        </w:rPr>
        <w:t xml:space="preserve"> bez pievienotās vērtības nodokļa</w:t>
      </w:r>
      <w:r w:rsidRPr="009E187E">
        <w:rPr>
          <w:rFonts w:ascii="Times New Roman" w:eastAsia="Times New Roman" w:hAnsi="Times New Roman"/>
          <w:bCs/>
          <w:iCs/>
          <w:sz w:val="24"/>
          <w:szCs w:val="24"/>
        </w:rPr>
        <w:t>.</w:t>
      </w:r>
      <w:r>
        <w:rPr>
          <w:rFonts w:ascii="Times New Roman" w:hAnsi="Times New Roman"/>
          <w:i/>
          <w:color w:val="FF0000"/>
        </w:rPr>
        <w:t xml:space="preserve"> </w:t>
      </w:r>
    </w:p>
    <w:p w:rsidR="00177E0E" w:rsidRPr="00177E0E" w:rsidRDefault="00177E0E" w:rsidP="00177E0E">
      <w:pPr>
        <w:tabs>
          <w:tab w:val="left" w:pos="993"/>
        </w:tabs>
        <w:spacing w:after="0" w:line="240" w:lineRule="auto"/>
        <w:jc w:val="both"/>
        <w:rPr>
          <w:rFonts w:ascii="Times New Roman" w:eastAsia="Times New Roman" w:hAnsi="Times New Roman"/>
          <w:bCs/>
          <w:iCs/>
          <w:sz w:val="12"/>
          <w:szCs w:val="12"/>
        </w:rPr>
      </w:pPr>
    </w:p>
    <w:p w:rsidR="007119AF" w:rsidRPr="003E5C0C" w:rsidRDefault="00177E0E" w:rsidP="00177E0E">
      <w:pPr>
        <w:pStyle w:val="ListParagraph"/>
        <w:numPr>
          <w:ilvl w:val="1"/>
          <w:numId w:val="16"/>
        </w:numPr>
        <w:tabs>
          <w:tab w:val="left" w:pos="426"/>
        </w:tabs>
        <w:spacing w:after="120" w:line="240" w:lineRule="auto"/>
        <w:ind w:left="0" w:firstLine="0"/>
        <w:jc w:val="both"/>
        <w:rPr>
          <w:rFonts w:ascii="Times New Roman" w:hAnsi="Times New Roman"/>
          <w:sz w:val="24"/>
          <w:szCs w:val="24"/>
        </w:rPr>
      </w:pPr>
      <w:r>
        <w:rPr>
          <w:rFonts w:ascii="Times New Roman" w:hAnsi="Times New Roman"/>
          <w:sz w:val="24"/>
          <w:szCs w:val="24"/>
          <w:lang w:val="lv-LV"/>
        </w:rPr>
        <w:t>Komisija</w:t>
      </w:r>
      <w:r w:rsidR="007119AF" w:rsidRPr="003E5C0C">
        <w:rPr>
          <w:rFonts w:ascii="Times New Roman" w:hAnsi="Times New Roman"/>
          <w:sz w:val="24"/>
          <w:szCs w:val="24"/>
        </w:rPr>
        <w:t xml:space="preserve"> pārbaudi par izslēgšanas gadījumu esamību </w:t>
      </w:r>
      <w:r w:rsidR="007119AF" w:rsidRPr="003E5C0C">
        <w:rPr>
          <w:rFonts w:ascii="Times New Roman" w:hAnsi="Times New Roman"/>
          <w:sz w:val="24"/>
          <w:szCs w:val="24"/>
          <w:lang w:val="lv-LV"/>
        </w:rPr>
        <w:t xml:space="preserve">(nolikuma 3.punkts) </w:t>
      </w:r>
      <w:r w:rsidR="007119AF" w:rsidRPr="003E5C0C">
        <w:rPr>
          <w:rFonts w:ascii="Times New Roman" w:hAnsi="Times New Roman"/>
          <w:sz w:val="24"/>
          <w:szCs w:val="24"/>
        </w:rPr>
        <w:t>veic attiecībā uz katru pretendentu, kad uzsāk piedāvājumu izvērtēšanu.</w:t>
      </w:r>
      <w:r w:rsidR="007119AF" w:rsidRPr="003E5C0C">
        <w:rPr>
          <w:rFonts w:ascii="Times New Roman" w:hAnsi="Times New Roman"/>
          <w:sz w:val="24"/>
          <w:szCs w:val="24"/>
          <w:lang w:val="lv-LV"/>
        </w:rPr>
        <w:t xml:space="preserve"> </w:t>
      </w:r>
    </w:p>
    <w:p w:rsidR="007119AF" w:rsidRPr="004E0E4F" w:rsidRDefault="007119AF" w:rsidP="00177E0E">
      <w:pPr>
        <w:pStyle w:val="ListParagraph"/>
        <w:numPr>
          <w:ilvl w:val="1"/>
          <w:numId w:val="16"/>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w:t>
      </w:r>
      <w:r w:rsidR="00177E0E" w:rsidRPr="00177E0E">
        <w:rPr>
          <w:rFonts w:ascii="Times New Roman" w:hAnsi="Times New Roman"/>
          <w:bCs/>
          <w:sz w:val="24"/>
          <w:szCs w:val="24"/>
        </w:rPr>
        <w:t xml:space="preserve">par katru daļu atsevišķi </w:t>
      </w:r>
      <w:r w:rsidRPr="004E0E4F">
        <w:rPr>
          <w:rFonts w:ascii="Times New Roman" w:hAnsi="Times New Roman"/>
          <w:bCs/>
          <w:sz w:val="24"/>
          <w:szCs w:val="24"/>
        </w:rPr>
        <w:t xml:space="preserve">4 (četros) posmos, </w:t>
      </w:r>
      <w:r w:rsidRPr="004E0E4F">
        <w:rPr>
          <w:rFonts w:ascii="Times New Roman" w:hAnsi="Times New Roman"/>
          <w:sz w:val="24"/>
          <w:szCs w:val="24"/>
        </w:rPr>
        <w:t>katrā nākamajā posmā vērtējot tikai tos piedāvājumus, kas nav noraidīti iepriekšējā posmā.</w:t>
      </w:r>
    </w:p>
    <w:p w:rsidR="007119AF" w:rsidRPr="00430483" w:rsidRDefault="007119AF" w:rsidP="007119AF">
      <w:pPr>
        <w:pStyle w:val="ListParagraph"/>
        <w:numPr>
          <w:ilvl w:val="1"/>
          <w:numId w:val="16"/>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Pr="00430483">
        <w:rPr>
          <w:rFonts w:ascii="Times New Roman" w:hAnsi="Times New Roman"/>
          <w:sz w:val="24"/>
          <w:szCs w:val="24"/>
        </w:rPr>
        <w:t>1.6.5., 1.6.6., 1.6.7., 1.6.8. un 1.6.9.punktu prasībām. Ja piedāvājums neatbilst kādai no noformējuma prasībām, komisija lemj par piedāvājuma tālāku izskatīšanu.</w:t>
      </w:r>
    </w:p>
    <w:p w:rsidR="007119AF" w:rsidRPr="00AD30B4" w:rsidRDefault="007119AF" w:rsidP="007119AF">
      <w:pPr>
        <w:pStyle w:val="ListParagraph"/>
        <w:numPr>
          <w:ilvl w:val="1"/>
          <w:numId w:val="16"/>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w:t>
      </w:r>
      <w:r w:rsidR="0028423B">
        <w:rPr>
          <w:rFonts w:ascii="Times New Roman" w:hAnsi="Times New Roman"/>
          <w:b/>
          <w:bCs/>
          <w:sz w:val="24"/>
          <w:szCs w:val="24"/>
          <w:u w:val="single"/>
          <w:lang w:val="lv-LV"/>
        </w:rPr>
        <w:t xml:space="preserve"> Pretendentu </w:t>
      </w:r>
      <w:r w:rsidRPr="00475878">
        <w:rPr>
          <w:rFonts w:ascii="Times New Roman" w:hAnsi="Times New Roman"/>
          <w:b/>
          <w:bCs/>
          <w:sz w:val="24"/>
          <w:szCs w:val="24"/>
          <w:u w:val="single"/>
        </w:rPr>
        <w:t xml:space="preserve">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7119AF" w:rsidRPr="00AD30B4" w:rsidRDefault="007119AF" w:rsidP="007119AF">
      <w:pPr>
        <w:pStyle w:val="ListParagraph"/>
        <w:numPr>
          <w:ilvl w:val="2"/>
          <w:numId w:val="16"/>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Ja pretendents nav iesniedzis kādu no 4.punktā norādītajiem pretendentu atlases dokumentiem</w:t>
      </w:r>
      <w:r>
        <w:rPr>
          <w:rFonts w:ascii="Times New Roman" w:hAnsi="Times New Roman"/>
          <w:sz w:val="24"/>
          <w:szCs w:val="24"/>
          <w:lang w:val="lv-LV"/>
        </w:rPr>
        <w:t xml:space="preserve"> </w:t>
      </w:r>
      <w:r w:rsidRPr="00475878">
        <w:rPr>
          <w:rFonts w:ascii="Times New Roman" w:hAnsi="Times New Roman"/>
          <w:i/>
          <w:sz w:val="24"/>
          <w:szCs w:val="24"/>
          <w:lang w:val="lv-LV"/>
        </w:rPr>
        <w:t>(izņēmums ir 4.1.2.punkts),</w:t>
      </w:r>
      <w:r w:rsidRPr="00475878">
        <w:rPr>
          <w:rFonts w:ascii="Times New Roman" w:hAnsi="Times New Roman"/>
          <w:sz w:val="24"/>
          <w:szCs w:val="24"/>
        </w:rPr>
        <w:t xml:space="preserve"> komisija pretendentu izslēdz no turpmākās dalības iepirkuma</w:t>
      </w:r>
      <w:r w:rsidRPr="00AD30B4">
        <w:rPr>
          <w:rFonts w:ascii="Times New Roman" w:hAnsi="Times New Roman"/>
          <w:sz w:val="24"/>
          <w:szCs w:val="24"/>
        </w:rPr>
        <w:t xml:space="preserve"> procedūrā un tā piedāvājumu tālāk neizskata.</w:t>
      </w:r>
    </w:p>
    <w:p w:rsidR="007119AF" w:rsidRPr="004E0E4F" w:rsidRDefault="007119AF" w:rsidP="007119AF">
      <w:pPr>
        <w:pStyle w:val="ListParagraph"/>
        <w:numPr>
          <w:ilvl w:val="2"/>
          <w:numId w:val="16"/>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7119AF" w:rsidRPr="004E0E4F" w:rsidRDefault="007119AF" w:rsidP="007119AF">
      <w:pPr>
        <w:pStyle w:val="ListParagraph"/>
        <w:numPr>
          <w:ilvl w:val="2"/>
          <w:numId w:val="16"/>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7119AF" w:rsidRPr="004E0E4F" w:rsidRDefault="007119AF" w:rsidP="007119AF">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7119AF" w:rsidRPr="004E0E4F" w:rsidRDefault="007119AF" w:rsidP="007119AF">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Ja </w:t>
      </w:r>
      <w:r w:rsidRPr="00750A8D">
        <w:rPr>
          <w:rFonts w:ascii="Times New Roman" w:hAnsi="Times New Roman"/>
          <w:sz w:val="24"/>
          <w:szCs w:val="24"/>
        </w:rPr>
        <w:lastRenderedPageBreak/>
        <w:t xml:space="preserve">noteiktajā termiņā </w:t>
      </w:r>
      <w:r w:rsidRPr="004E0E4F">
        <w:rPr>
          <w:rFonts w:ascii="Times New Roman" w:hAnsi="Times New Roman"/>
          <w:sz w:val="24"/>
          <w:szCs w:val="24"/>
        </w:rPr>
        <w:t>minētais apliecinājums nav iesniegts, pasūtītājs pretendentu izslēdz no dalības iepirkumā</w:t>
      </w:r>
    </w:p>
    <w:p w:rsidR="007119AF" w:rsidRPr="004E0E4F" w:rsidRDefault="007119AF" w:rsidP="007119AF">
      <w:pPr>
        <w:pStyle w:val="ListParagraph"/>
        <w:numPr>
          <w:ilvl w:val="0"/>
          <w:numId w:val="17"/>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7119AF" w:rsidRPr="00C40E95" w:rsidRDefault="007119AF" w:rsidP="007119AF">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7119AF" w:rsidRPr="00AD30B4" w:rsidRDefault="007119AF" w:rsidP="007119AF">
      <w:pPr>
        <w:pStyle w:val="BodyText"/>
        <w:tabs>
          <w:tab w:val="left" w:pos="567"/>
        </w:tabs>
        <w:suppressAutoHyphens/>
        <w:rPr>
          <w:rFonts w:ascii="Times New Roman" w:hAnsi="Times New Roman"/>
          <w:i/>
          <w:sz w:val="22"/>
        </w:rPr>
      </w:pPr>
    </w:p>
    <w:p w:rsidR="007119AF" w:rsidRPr="0093088D" w:rsidRDefault="007119AF" w:rsidP="0028423B">
      <w:pPr>
        <w:pStyle w:val="ListParagraph"/>
        <w:numPr>
          <w:ilvl w:val="1"/>
          <w:numId w:val="16"/>
        </w:numPr>
        <w:tabs>
          <w:tab w:val="left" w:pos="426"/>
        </w:tabs>
        <w:spacing w:after="120" w:line="240" w:lineRule="auto"/>
        <w:ind w:left="426" w:hanging="426"/>
        <w:jc w:val="both"/>
        <w:rPr>
          <w:rFonts w:ascii="Times New Roman" w:hAnsi="Times New Roman"/>
          <w:color w:val="FF0000"/>
          <w:sz w:val="24"/>
          <w:szCs w:val="24"/>
        </w:rPr>
      </w:pPr>
      <w:r w:rsidRPr="004C6C01">
        <w:rPr>
          <w:rFonts w:ascii="Times New Roman" w:hAnsi="Times New Roman"/>
          <w:b/>
          <w:bCs/>
          <w:sz w:val="24"/>
          <w:szCs w:val="24"/>
          <w:u w:val="single"/>
        </w:rPr>
        <w:t>3.posms – Tehniskā piedāvājuma atbilstības pārbaude.</w:t>
      </w:r>
      <w:r w:rsidRPr="004C6C01">
        <w:rPr>
          <w:rFonts w:ascii="Times New Roman" w:hAnsi="Times New Roman"/>
          <w:bCs/>
          <w:sz w:val="24"/>
          <w:szCs w:val="24"/>
        </w:rPr>
        <w:t xml:space="preserve"> </w:t>
      </w:r>
      <w:r w:rsidRPr="004C6C01">
        <w:rPr>
          <w:rFonts w:ascii="Times New Roman" w:hAnsi="Times New Roman"/>
          <w:sz w:val="24"/>
          <w:szCs w:val="24"/>
        </w:rPr>
        <w:t>Komisija novērtē vai pretendenta</w:t>
      </w:r>
      <w:r w:rsidRPr="006B5B06">
        <w:rPr>
          <w:rFonts w:ascii="Times New Roman" w:hAnsi="Times New Roman"/>
          <w:sz w:val="24"/>
          <w:szCs w:val="24"/>
        </w:rPr>
        <w:t xml:space="preserve"> tehniskais piedāvājums ir iesniegts par visu </w:t>
      </w:r>
      <w:r w:rsidR="0028423B" w:rsidRPr="0028423B">
        <w:rPr>
          <w:rFonts w:ascii="Times New Roman" w:hAnsi="Times New Roman"/>
          <w:sz w:val="24"/>
          <w:szCs w:val="24"/>
        </w:rPr>
        <w:t xml:space="preserve">attiecīgās daļas </w:t>
      </w:r>
      <w:r w:rsidRPr="006B5B06">
        <w:rPr>
          <w:rFonts w:ascii="Times New Roman" w:hAnsi="Times New Roman"/>
          <w:sz w:val="24"/>
          <w:szCs w:val="24"/>
        </w:rPr>
        <w:t xml:space="preserve">apjomu un atbilst </w:t>
      </w:r>
      <w:r w:rsidR="0093088D">
        <w:rPr>
          <w:rFonts w:ascii="Times New Roman" w:hAnsi="Times New Roman"/>
          <w:sz w:val="24"/>
          <w:szCs w:val="24"/>
          <w:lang w:val="lv-LV"/>
        </w:rPr>
        <w:t xml:space="preserve">attiecīgās daļas </w:t>
      </w:r>
      <w:r w:rsidRPr="006B5B06">
        <w:rPr>
          <w:rFonts w:ascii="Times New Roman" w:hAnsi="Times New Roman"/>
          <w:sz w:val="24"/>
          <w:szCs w:val="24"/>
        </w:rPr>
        <w:t>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 xml:space="preserve">vājums nav iesniegts par visu </w:t>
      </w:r>
      <w:r w:rsidR="0093088D" w:rsidRPr="0093088D">
        <w:rPr>
          <w:rFonts w:ascii="Times New Roman" w:hAnsi="Times New Roman"/>
          <w:sz w:val="24"/>
          <w:szCs w:val="24"/>
        </w:rPr>
        <w:t xml:space="preserve">attiecīgās daļas </w:t>
      </w:r>
      <w:r w:rsidRPr="006B5B06">
        <w:rPr>
          <w:rFonts w:ascii="Times New Roman" w:hAnsi="Times New Roman"/>
          <w:sz w:val="24"/>
          <w:szCs w:val="24"/>
        </w:rPr>
        <w:t>apjomu, un/vai neatbilst kādai no izvirzītajām prasībām, komisija pretendentu izslēdz no turpmākās dalības iepirkuma procedūrā un tā piedāvājumu tālāk neizskata.</w:t>
      </w:r>
    </w:p>
    <w:p w:rsidR="007119AF" w:rsidRPr="00BB57A7" w:rsidRDefault="007119AF" w:rsidP="007119AF">
      <w:pPr>
        <w:pStyle w:val="ListParagraph"/>
        <w:numPr>
          <w:ilvl w:val="1"/>
          <w:numId w:val="16"/>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7119AF" w:rsidRPr="004C6C01" w:rsidRDefault="007119AF" w:rsidP="0028423B">
      <w:pPr>
        <w:pStyle w:val="ListParagraph"/>
        <w:numPr>
          <w:ilvl w:val="2"/>
          <w:numId w:val="16"/>
        </w:numPr>
        <w:spacing w:after="0" w:line="240" w:lineRule="auto"/>
        <w:ind w:left="284" w:hanging="284"/>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7119AF" w:rsidRPr="00AD30B4" w:rsidRDefault="007119AF" w:rsidP="0028423B">
      <w:pPr>
        <w:pStyle w:val="ListParagraph"/>
        <w:numPr>
          <w:ilvl w:val="2"/>
          <w:numId w:val="16"/>
        </w:numPr>
        <w:spacing w:after="0" w:line="240" w:lineRule="auto"/>
        <w:ind w:left="284" w:hanging="284"/>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7119AF" w:rsidRPr="004E0E4F" w:rsidRDefault="007119AF" w:rsidP="007119AF">
      <w:pPr>
        <w:pStyle w:val="ListParagraph"/>
        <w:numPr>
          <w:ilvl w:val="3"/>
          <w:numId w:val="16"/>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7119AF" w:rsidRPr="00AD30B4" w:rsidRDefault="007119AF" w:rsidP="007119AF">
      <w:pPr>
        <w:pStyle w:val="ListParagraph"/>
        <w:numPr>
          <w:ilvl w:val="3"/>
          <w:numId w:val="16"/>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7119AF" w:rsidRDefault="007119AF" w:rsidP="0028423B">
      <w:pPr>
        <w:numPr>
          <w:ilvl w:val="2"/>
          <w:numId w:val="16"/>
        </w:numPr>
        <w:tabs>
          <w:tab w:val="left" w:pos="284"/>
          <w:tab w:val="left" w:pos="567"/>
        </w:tabs>
        <w:spacing w:after="0" w:line="240" w:lineRule="auto"/>
        <w:ind w:left="284" w:hanging="295"/>
        <w:jc w:val="both"/>
        <w:rPr>
          <w:rFonts w:ascii="Times New Roman" w:hAnsi="Times New Roman"/>
          <w:sz w:val="24"/>
          <w:szCs w:val="24"/>
        </w:rPr>
      </w:pPr>
      <w:r w:rsidRPr="00825364">
        <w:rPr>
          <w:rFonts w:ascii="Times New Roman" w:hAnsi="Times New Roman"/>
          <w:sz w:val="24"/>
          <w:szCs w:val="24"/>
        </w:rPr>
        <w:t xml:space="preserve">Iepirkuma komisija </w:t>
      </w:r>
      <w:r w:rsidR="004C6C01" w:rsidRPr="00825364">
        <w:rPr>
          <w:rFonts w:ascii="Times New Roman" w:hAnsi="Times New Roman"/>
          <w:sz w:val="24"/>
          <w:szCs w:val="24"/>
        </w:rPr>
        <w:t xml:space="preserve">katrā daļā </w:t>
      </w:r>
      <w:r w:rsidRPr="00825364">
        <w:rPr>
          <w:rFonts w:ascii="Times New Roman" w:hAnsi="Times New Roman"/>
          <w:sz w:val="24"/>
          <w:szCs w:val="24"/>
        </w:rPr>
        <w:t xml:space="preserve">nosaka piedāvājumu ar viszemāko cenu un Pretendentu, kura piedāvājums, salīdzinot un izvērtējot iesniegtos piedāvājumus, būs ar viszemāko cenu, atzīs par pretendentu, kuram būtu piešķiramas līguma slēgšanas tiesības. </w:t>
      </w:r>
    </w:p>
    <w:p w:rsidR="004C6C01" w:rsidRDefault="004C6C01" w:rsidP="004C6C01">
      <w:pPr>
        <w:tabs>
          <w:tab w:val="left" w:pos="284"/>
          <w:tab w:val="left" w:pos="567"/>
        </w:tabs>
        <w:spacing w:after="0" w:line="240" w:lineRule="auto"/>
        <w:jc w:val="both"/>
        <w:rPr>
          <w:rFonts w:ascii="Times New Roman" w:hAnsi="Times New Roman"/>
          <w:sz w:val="24"/>
          <w:szCs w:val="24"/>
        </w:rPr>
      </w:pPr>
    </w:p>
    <w:p w:rsidR="007119AF" w:rsidRPr="004E0E4F" w:rsidRDefault="007119AF" w:rsidP="007119AF">
      <w:pPr>
        <w:numPr>
          <w:ilvl w:val="1"/>
          <w:numId w:val="16"/>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7119AF" w:rsidRPr="004E0E4F" w:rsidRDefault="007119AF" w:rsidP="007119AF">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7119AF" w:rsidRPr="004E0E4F" w:rsidRDefault="007119AF" w:rsidP="007119AF">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w:t>
      </w:r>
      <w:r w:rsidRPr="004E0E4F">
        <w:rPr>
          <w:rFonts w:ascii="Times New Roman" w:hAnsi="Times New Roman"/>
          <w:sz w:val="24"/>
          <w:szCs w:val="24"/>
        </w:rPr>
        <w:lastRenderedPageBreak/>
        <w:t xml:space="preserve">minētos gadījumus) </w:t>
      </w:r>
      <w:proofErr w:type="gramStart"/>
      <w:r w:rsidRPr="004E0E4F">
        <w:rPr>
          <w:rFonts w:ascii="Times New Roman" w:hAnsi="Times New Roman"/>
          <w:sz w:val="24"/>
          <w:szCs w:val="24"/>
        </w:rPr>
        <w:t>un</w:t>
      </w:r>
      <w:proofErr w:type="gramEnd"/>
      <w:r w:rsidRPr="004E0E4F">
        <w:rPr>
          <w:rFonts w:ascii="Times New Roman" w:hAnsi="Times New Roman"/>
          <w:sz w:val="24"/>
          <w:szCs w:val="24"/>
        </w:rPr>
        <w:t xml:space="preserve">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7119AF" w:rsidRPr="004E0E4F" w:rsidRDefault="007119AF" w:rsidP="007119AF">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7119AF" w:rsidRDefault="007119AF" w:rsidP="007119AF">
      <w:pPr>
        <w:widowControl w:val="0"/>
        <w:numPr>
          <w:ilvl w:val="2"/>
          <w:numId w:val="16"/>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7119AF" w:rsidRPr="00AD30B4" w:rsidRDefault="007119AF" w:rsidP="007119AF">
      <w:pPr>
        <w:spacing w:after="0" w:line="240" w:lineRule="auto"/>
        <w:jc w:val="both"/>
        <w:rPr>
          <w:rFonts w:ascii="Times New Roman" w:hAnsi="Times New Roman"/>
          <w:sz w:val="24"/>
          <w:szCs w:val="24"/>
        </w:rPr>
      </w:pPr>
    </w:p>
    <w:p w:rsidR="007119AF" w:rsidRPr="00AD30B4" w:rsidRDefault="007119AF" w:rsidP="007119AF">
      <w:pPr>
        <w:spacing w:after="0" w:line="240" w:lineRule="auto"/>
        <w:jc w:val="both"/>
        <w:rPr>
          <w:rFonts w:ascii="Times New Roman" w:hAnsi="Times New Roman"/>
          <w:sz w:val="24"/>
          <w:szCs w:val="24"/>
        </w:rPr>
      </w:pPr>
    </w:p>
    <w:p w:rsidR="00122CFB" w:rsidRPr="00825364" w:rsidRDefault="00122CFB" w:rsidP="00122CFB">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Pr>
          <w:rFonts w:ascii="Times New Roman" w:hAnsi="Times New Roman"/>
          <w:sz w:val="24"/>
          <w:szCs w:val="24"/>
          <w:lang w:val="lv-LV"/>
        </w:rPr>
        <w:t xml:space="preserve">VISPĀRĪGĀS VIENOŠANĀS </w:t>
      </w:r>
      <w:r w:rsidRPr="00825364">
        <w:rPr>
          <w:rFonts w:ascii="Times New Roman" w:hAnsi="Times New Roman"/>
          <w:sz w:val="24"/>
          <w:szCs w:val="24"/>
        </w:rPr>
        <w:t xml:space="preserve"> SLĒGŠANA</w:t>
      </w:r>
    </w:p>
    <w:p w:rsidR="00122CFB" w:rsidRPr="00825364" w:rsidRDefault="00122CFB" w:rsidP="00122CFB">
      <w:pPr>
        <w:spacing w:after="0" w:line="240" w:lineRule="auto"/>
        <w:rPr>
          <w:rFonts w:ascii="Times New Roman" w:hAnsi="Times New Roman"/>
          <w:sz w:val="20"/>
          <w:szCs w:val="20"/>
        </w:rPr>
      </w:pPr>
    </w:p>
    <w:p w:rsidR="00122CFB" w:rsidRPr="003874E8" w:rsidRDefault="00122CFB" w:rsidP="00122CFB">
      <w:pPr>
        <w:pStyle w:val="FootnoteText"/>
        <w:jc w:val="both"/>
        <w:rPr>
          <w:sz w:val="22"/>
          <w:szCs w:val="22"/>
          <w:lang w:val="lv-LV"/>
        </w:rPr>
      </w:pPr>
      <w:r w:rsidRPr="003874E8">
        <w:rPr>
          <w:sz w:val="24"/>
          <w:szCs w:val="24"/>
        </w:rPr>
        <w:t>6.1.</w:t>
      </w:r>
      <w:r w:rsidRPr="003874E8">
        <w:rPr>
          <w:i/>
          <w:sz w:val="24"/>
          <w:szCs w:val="24"/>
        </w:rPr>
        <w:t xml:space="preserve"> </w:t>
      </w:r>
      <w:r w:rsidRPr="003874E8">
        <w:rPr>
          <w:sz w:val="24"/>
          <w:szCs w:val="24"/>
        </w:rPr>
        <w:t xml:space="preserve">Iepirkumu komisija 3 (trīs) darba dienu laikā pēc lēmuma pieņemšanas par attiecīgo daļu vienlaikus informē visus pretendentus, kas iesnieguši piedāvājumus uz attiecīgo daļu, par pieņemto lēmumu attiecībā uz vispārīgās vienošanās slēgšanu. </w:t>
      </w:r>
    </w:p>
    <w:p w:rsidR="00122CFB" w:rsidRPr="003874E8" w:rsidRDefault="00122CFB" w:rsidP="00122CFB">
      <w:pPr>
        <w:spacing w:after="0" w:line="240" w:lineRule="auto"/>
        <w:jc w:val="both"/>
        <w:rPr>
          <w:rFonts w:ascii="Times New Roman" w:hAnsi="Times New Roman"/>
          <w:sz w:val="24"/>
          <w:szCs w:val="24"/>
        </w:rPr>
      </w:pPr>
      <w:r w:rsidRPr="003874E8">
        <w:rPr>
          <w:rFonts w:ascii="Times New Roman" w:hAnsi="Times New Roman"/>
          <w:sz w:val="24"/>
          <w:szCs w:val="24"/>
        </w:rPr>
        <w:t>6.2. Iepirkuma komisija iespējami īsā laikā, bet ne vēlāk kā</w:t>
      </w:r>
      <w:r w:rsidRPr="003874E8">
        <w:rPr>
          <w:rFonts w:ascii="Times New Roman" w:hAnsi="Times New Roman"/>
          <w:b/>
          <w:i/>
          <w:sz w:val="24"/>
          <w:szCs w:val="24"/>
        </w:rPr>
        <w:t xml:space="preserve"> </w:t>
      </w:r>
      <w:r w:rsidRPr="003874E8">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122CFB" w:rsidRPr="003874E8" w:rsidRDefault="00122CFB" w:rsidP="00122CFB">
      <w:pPr>
        <w:pStyle w:val="FootnoteText"/>
        <w:jc w:val="both"/>
        <w:rPr>
          <w:sz w:val="22"/>
          <w:szCs w:val="22"/>
          <w:lang w:val="lv-LV"/>
        </w:rPr>
      </w:pPr>
      <w:r w:rsidRPr="003874E8">
        <w:rPr>
          <w:sz w:val="24"/>
          <w:szCs w:val="24"/>
        </w:rPr>
        <w:t>6.3. Pasūtītājs slēgs vispārīg</w:t>
      </w:r>
      <w:r w:rsidRPr="003874E8">
        <w:rPr>
          <w:sz w:val="24"/>
          <w:szCs w:val="24"/>
          <w:lang w:val="lv-LV"/>
        </w:rPr>
        <w:t>o</w:t>
      </w:r>
      <w:r w:rsidRPr="003874E8">
        <w:rPr>
          <w:sz w:val="24"/>
          <w:szCs w:val="24"/>
        </w:rPr>
        <w:t xml:space="preserve"> vienošan</w:t>
      </w:r>
      <w:r w:rsidRPr="003874E8">
        <w:rPr>
          <w:sz w:val="24"/>
          <w:szCs w:val="24"/>
          <w:lang w:val="lv-LV"/>
        </w:rPr>
        <w:t>os</w:t>
      </w:r>
      <w:r w:rsidRPr="003874E8">
        <w:rPr>
          <w:sz w:val="24"/>
          <w:szCs w:val="24"/>
        </w:rPr>
        <w:t xml:space="preserve"> ar izraudzīto pretendentu</w:t>
      </w:r>
      <w:r w:rsidRPr="003874E8">
        <w:rPr>
          <w:sz w:val="24"/>
          <w:szCs w:val="24"/>
          <w:lang w:val="lv-LV"/>
        </w:rPr>
        <w:t xml:space="preserve"> par katru daļu atsevišķi</w:t>
      </w:r>
      <w:r w:rsidRPr="003874E8">
        <w:rPr>
          <w:sz w:val="24"/>
          <w:szCs w:val="24"/>
        </w:rPr>
        <w:t>, pamatojoties uz pretendenta piedāvājumu</w:t>
      </w:r>
      <w:r w:rsidRPr="003874E8">
        <w:rPr>
          <w:sz w:val="24"/>
          <w:szCs w:val="24"/>
          <w:lang w:val="lv-LV"/>
        </w:rPr>
        <w:t xml:space="preserve"> attiecīgajai daļai</w:t>
      </w:r>
      <w:r w:rsidRPr="003874E8">
        <w:rPr>
          <w:sz w:val="24"/>
          <w:szCs w:val="24"/>
        </w:rPr>
        <w:t>, un saskaņā ar atklātā konkursa nolikuma noteikumiem, Publisko iepirkumu likumu un vispārīgās vienošanās projektu (pielikums Nr.</w:t>
      </w:r>
      <w:r w:rsidRPr="003874E8">
        <w:rPr>
          <w:sz w:val="24"/>
          <w:szCs w:val="24"/>
          <w:lang w:val="lv-LV"/>
        </w:rPr>
        <w:t>4</w:t>
      </w:r>
      <w:r w:rsidRPr="003874E8">
        <w:rPr>
          <w:sz w:val="24"/>
          <w:szCs w:val="24"/>
        </w:rPr>
        <w:t>).</w:t>
      </w:r>
      <w:r w:rsidRPr="003874E8">
        <w:rPr>
          <w:i/>
          <w:sz w:val="24"/>
          <w:szCs w:val="24"/>
          <w:lang w:val="lv-LV"/>
        </w:rPr>
        <w:t xml:space="preserve"> </w:t>
      </w:r>
    </w:p>
    <w:p w:rsidR="00122CFB" w:rsidRPr="003874E8" w:rsidRDefault="00122CFB" w:rsidP="00122CFB">
      <w:pPr>
        <w:pStyle w:val="FootnoteText"/>
        <w:jc w:val="both"/>
        <w:rPr>
          <w:sz w:val="22"/>
          <w:szCs w:val="22"/>
          <w:lang w:val="lv-LV"/>
        </w:rPr>
      </w:pPr>
      <w:r w:rsidRPr="003874E8">
        <w:rPr>
          <w:sz w:val="24"/>
          <w:szCs w:val="24"/>
        </w:rPr>
        <w:t xml:space="preserve">6.4. </w:t>
      </w:r>
      <w:r w:rsidRPr="003874E8">
        <w:rPr>
          <w:sz w:val="24"/>
          <w:szCs w:val="24"/>
          <w:lang w:val="lv-LV"/>
        </w:rPr>
        <w:t>V</w:t>
      </w:r>
      <w:proofErr w:type="spellStart"/>
      <w:r w:rsidRPr="003874E8">
        <w:rPr>
          <w:sz w:val="24"/>
          <w:szCs w:val="24"/>
        </w:rPr>
        <w:t>ispārīg</w:t>
      </w:r>
      <w:r w:rsidRPr="003874E8">
        <w:rPr>
          <w:sz w:val="24"/>
          <w:szCs w:val="24"/>
          <w:lang w:val="lv-LV"/>
        </w:rPr>
        <w:t>o</w:t>
      </w:r>
      <w:proofErr w:type="spellEnd"/>
      <w:r w:rsidRPr="003874E8">
        <w:rPr>
          <w:sz w:val="24"/>
          <w:szCs w:val="24"/>
        </w:rPr>
        <w:t xml:space="preserve"> </w:t>
      </w:r>
      <w:proofErr w:type="spellStart"/>
      <w:r w:rsidRPr="003874E8">
        <w:rPr>
          <w:sz w:val="24"/>
          <w:szCs w:val="24"/>
        </w:rPr>
        <w:t>vienošan</w:t>
      </w:r>
      <w:r w:rsidRPr="003874E8">
        <w:rPr>
          <w:sz w:val="24"/>
          <w:szCs w:val="24"/>
          <w:lang w:val="lv-LV"/>
        </w:rPr>
        <w:t>o</w:t>
      </w:r>
      <w:proofErr w:type="spellEnd"/>
      <w:r w:rsidRPr="003874E8">
        <w:rPr>
          <w:sz w:val="24"/>
          <w:szCs w:val="24"/>
        </w:rPr>
        <w:t xml:space="preserve">s </w:t>
      </w:r>
      <w:r w:rsidRPr="003874E8">
        <w:rPr>
          <w:bCs/>
          <w:sz w:val="24"/>
        </w:rPr>
        <w:t xml:space="preserve">ar </w:t>
      </w:r>
      <w:r w:rsidRPr="003874E8">
        <w:rPr>
          <w:sz w:val="24"/>
          <w:szCs w:val="24"/>
          <w:lang w:val="lv-LV"/>
        </w:rPr>
        <w:t>attiecīgajā daļā</w:t>
      </w:r>
      <w:r w:rsidRPr="003874E8">
        <w:rPr>
          <w:bCs/>
          <w:sz w:val="24"/>
        </w:rPr>
        <w:t xml:space="preserve"> izraudzīto Pretendentu Pasūtītājs slēgs saskaņā ar Publisko iepirkuma likuma 67.panta noteikumiem.</w:t>
      </w:r>
      <w:r w:rsidRPr="003874E8">
        <w:rPr>
          <w:i/>
          <w:sz w:val="24"/>
          <w:szCs w:val="24"/>
          <w:lang w:val="lv-LV"/>
        </w:rPr>
        <w:t xml:space="preserve"> </w:t>
      </w:r>
    </w:p>
    <w:p w:rsidR="00122CFB" w:rsidRPr="003874E8" w:rsidRDefault="00122CFB" w:rsidP="00122CFB">
      <w:pPr>
        <w:pStyle w:val="Heading2"/>
        <w:keepNext w:val="0"/>
        <w:tabs>
          <w:tab w:val="left" w:pos="900"/>
        </w:tabs>
        <w:spacing w:before="0" w:after="0" w:line="240" w:lineRule="auto"/>
        <w:jc w:val="both"/>
        <w:rPr>
          <w:rFonts w:ascii="Times New Roman" w:hAnsi="Times New Roman"/>
          <w:b w:val="0"/>
          <w:sz w:val="24"/>
          <w:szCs w:val="24"/>
          <w:lang w:val="lv-LV"/>
        </w:rPr>
      </w:pPr>
      <w:r w:rsidRPr="003874E8">
        <w:rPr>
          <w:rFonts w:ascii="Times New Roman" w:hAnsi="Times New Roman"/>
          <w:b w:val="0"/>
          <w:i w:val="0"/>
          <w:sz w:val="24"/>
          <w:szCs w:val="24"/>
        </w:rPr>
        <w:t xml:space="preserve">6.5. Ja izraudzītais Pretendents </w:t>
      </w:r>
      <w:r w:rsidRPr="003874E8">
        <w:rPr>
          <w:rFonts w:ascii="Times New Roman" w:hAnsi="Times New Roman"/>
          <w:b w:val="0"/>
          <w:i w:val="0"/>
          <w:sz w:val="24"/>
          <w:szCs w:val="24"/>
          <w:lang w:val="lv-LV"/>
        </w:rPr>
        <w:t>attiecīgajā daļā</w:t>
      </w:r>
      <w:r w:rsidRPr="003874E8">
        <w:rPr>
          <w:rFonts w:ascii="Times New Roman" w:hAnsi="Times New Roman"/>
          <w:b w:val="0"/>
          <w:bCs w:val="0"/>
          <w:i w:val="0"/>
          <w:sz w:val="24"/>
        </w:rPr>
        <w:t xml:space="preserve"> </w:t>
      </w:r>
      <w:r w:rsidRPr="003874E8">
        <w:rPr>
          <w:rFonts w:ascii="Times New Roman" w:hAnsi="Times New Roman"/>
          <w:b w:val="0"/>
          <w:i w:val="0"/>
          <w:sz w:val="24"/>
          <w:szCs w:val="24"/>
        </w:rPr>
        <w:t>atsakās slēgt vispārīg</w:t>
      </w:r>
      <w:r w:rsidRPr="003874E8">
        <w:rPr>
          <w:rFonts w:ascii="Times New Roman" w:hAnsi="Times New Roman"/>
          <w:b w:val="0"/>
          <w:i w:val="0"/>
          <w:sz w:val="24"/>
          <w:szCs w:val="24"/>
          <w:lang w:val="lv-LV"/>
        </w:rPr>
        <w:t>o</w:t>
      </w:r>
      <w:r w:rsidRPr="003874E8">
        <w:rPr>
          <w:rFonts w:ascii="Times New Roman" w:hAnsi="Times New Roman"/>
          <w:b w:val="0"/>
          <w:i w:val="0"/>
          <w:sz w:val="24"/>
          <w:szCs w:val="24"/>
        </w:rPr>
        <w:t xml:space="preserve"> </w:t>
      </w:r>
      <w:proofErr w:type="spellStart"/>
      <w:r w:rsidRPr="003874E8">
        <w:rPr>
          <w:rFonts w:ascii="Times New Roman" w:hAnsi="Times New Roman"/>
          <w:b w:val="0"/>
          <w:i w:val="0"/>
          <w:sz w:val="24"/>
          <w:szCs w:val="24"/>
        </w:rPr>
        <w:t>vienošan</w:t>
      </w:r>
      <w:r w:rsidRPr="003874E8">
        <w:rPr>
          <w:rFonts w:ascii="Times New Roman" w:hAnsi="Times New Roman"/>
          <w:b w:val="0"/>
          <w:i w:val="0"/>
          <w:sz w:val="24"/>
          <w:szCs w:val="24"/>
          <w:lang w:val="lv-LV"/>
        </w:rPr>
        <w:t>o</w:t>
      </w:r>
      <w:proofErr w:type="spellEnd"/>
      <w:r w:rsidRPr="003874E8">
        <w:rPr>
          <w:rFonts w:ascii="Times New Roman" w:hAnsi="Times New Roman"/>
          <w:b w:val="0"/>
          <w:i w:val="0"/>
          <w:sz w:val="24"/>
          <w:szCs w:val="24"/>
        </w:rPr>
        <w:t>s ar Pasūtītāju, iepirkuma komisija pieņem lēmumu slēgt vispārīg</w:t>
      </w:r>
      <w:r w:rsidRPr="003874E8">
        <w:rPr>
          <w:rFonts w:ascii="Times New Roman" w:hAnsi="Times New Roman"/>
          <w:b w:val="0"/>
          <w:i w:val="0"/>
          <w:sz w:val="24"/>
          <w:szCs w:val="24"/>
          <w:lang w:val="lv-LV"/>
        </w:rPr>
        <w:t>o</w:t>
      </w:r>
      <w:r w:rsidRPr="003874E8">
        <w:rPr>
          <w:rFonts w:ascii="Times New Roman" w:hAnsi="Times New Roman"/>
          <w:b w:val="0"/>
          <w:i w:val="0"/>
          <w:sz w:val="24"/>
          <w:szCs w:val="24"/>
        </w:rPr>
        <w:t xml:space="preserve"> </w:t>
      </w:r>
      <w:proofErr w:type="spellStart"/>
      <w:r w:rsidRPr="003874E8">
        <w:rPr>
          <w:rFonts w:ascii="Times New Roman" w:hAnsi="Times New Roman"/>
          <w:b w:val="0"/>
          <w:i w:val="0"/>
          <w:sz w:val="24"/>
          <w:szCs w:val="24"/>
        </w:rPr>
        <w:t>vienošan</w:t>
      </w:r>
      <w:r w:rsidRPr="003874E8">
        <w:rPr>
          <w:rFonts w:ascii="Times New Roman" w:hAnsi="Times New Roman"/>
          <w:b w:val="0"/>
          <w:i w:val="0"/>
          <w:sz w:val="24"/>
          <w:szCs w:val="24"/>
          <w:lang w:val="lv-LV"/>
        </w:rPr>
        <w:t>o</w:t>
      </w:r>
      <w:proofErr w:type="spellEnd"/>
      <w:r w:rsidRPr="003874E8">
        <w:rPr>
          <w:rFonts w:ascii="Times New Roman" w:hAnsi="Times New Roman"/>
          <w:b w:val="0"/>
          <w:i w:val="0"/>
          <w:sz w:val="24"/>
          <w:szCs w:val="24"/>
        </w:rPr>
        <w:t xml:space="preserve">s ar nākamo pretendentu, kurš </w:t>
      </w:r>
      <w:r w:rsidRPr="003874E8">
        <w:rPr>
          <w:rFonts w:ascii="Times New Roman" w:hAnsi="Times New Roman"/>
          <w:b w:val="0"/>
          <w:i w:val="0"/>
          <w:sz w:val="24"/>
          <w:szCs w:val="24"/>
          <w:lang w:val="lv-LV"/>
        </w:rPr>
        <w:t>attiecīgajā daļā</w:t>
      </w:r>
      <w:r w:rsidRPr="003874E8">
        <w:rPr>
          <w:rFonts w:ascii="Times New Roman" w:hAnsi="Times New Roman"/>
          <w:bCs w:val="0"/>
          <w:sz w:val="24"/>
        </w:rPr>
        <w:t xml:space="preserve"> </w:t>
      </w:r>
      <w:r w:rsidRPr="003874E8">
        <w:rPr>
          <w:rFonts w:ascii="Times New Roman" w:hAnsi="Times New Roman"/>
          <w:b w:val="0"/>
          <w:i w:val="0"/>
          <w:sz w:val="24"/>
          <w:szCs w:val="24"/>
        </w:rPr>
        <w:t>piedāvājis piedāvājumu ar viszemāko cenu. Ja pieņemts lēmums slēgt vispārīg</w:t>
      </w:r>
      <w:r w:rsidRPr="003874E8">
        <w:rPr>
          <w:rFonts w:ascii="Times New Roman" w:hAnsi="Times New Roman"/>
          <w:b w:val="0"/>
          <w:i w:val="0"/>
          <w:sz w:val="24"/>
          <w:szCs w:val="24"/>
          <w:lang w:val="lv-LV"/>
        </w:rPr>
        <w:t>o</w:t>
      </w:r>
      <w:r w:rsidRPr="003874E8">
        <w:rPr>
          <w:rFonts w:ascii="Times New Roman" w:hAnsi="Times New Roman"/>
          <w:b w:val="0"/>
          <w:i w:val="0"/>
          <w:sz w:val="24"/>
          <w:szCs w:val="24"/>
        </w:rPr>
        <w:t xml:space="preserve"> </w:t>
      </w:r>
      <w:proofErr w:type="spellStart"/>
      <w:r w:rsidRPr="003874E8">
        <w:rPr>
          <w:rFonts w:ascii="Times New Roman" w:hAnsi="Times New Roman"/>
          <w:b w:val="0"/>
          <w:i w:val="0"/>
          <w:sz w:val="24"/>
          <w:szCs w:val="24"/>
        </w:rPr>
        <w:t>vienošan</w:t>
      </w:r>
      <w:r w:rsidRPr="003874E8">
        <w:rPr>
          <w:rFonts w:ascii="Times New Roman" w:hAnsi="Times New Roman"/>
          <w:b w:val="0"/>
          <w:i w:val="0"/>
          <w:sz w:val="24"/>
          <w:szCs w:val="24"/>
          <w:lang w:val="lv-LV"/>
        </w:rPr>
        <w:t>o</w:t>
      </w:r>
      <w:proofErr w:type="spellEnd"/>
      <w:r w:rsidRPr="003874E8">
        <w:rPr>
          <w:rFonts w:ascii="Times New Roman" w:hAnsi="Times New Roman"/>
          <w:b w:val="0"/>
          <w:i w:val="0"/>
          <w:sz w:val="24"/>
          <w:szCs w:val="24"/>
        </w:rPr>
        <w:t>s ar nākamo pretendentu, kurš piedāvājis piedāvājumu ar viszemāko cenu, bet tas atsakās, iepirkuma komisija pieņem lēmumu pārtraukt iepirkuma procedūru</w:t>
      </w:r>
      <w:r w:rsidRPr="003874E8">
        <w:rPr>
          <w:rFonts w:ascii="Times New Roman" w:hAnsi="Times New Roman"/>
          <w:sz w:val="24"/>
          <w:szCs w:val="24"/>
          <w:lang w:val="lv-LV"/>
        </w:rPr>
        <w:t xml:space="preserve"> </w:t>
      </w:r>
      <w:r w:rsidRPr="003874E8">
        <w:rPr>
          <w:rFonts w:ascii="Times New Roman" w:hAnsi="Times New Roman"/>
          <w:b w:val="0"/>
          <w:i w:val="0"/>
          <w:sz w:val="24"/>
          <w:szCs w:val="24"/>
          <w:lang w:val="lv-LV"/>
        </w:rPr>
        <w:t>attiecīgajā daļā</w:t>
      </w:r>
      <w:r w:rsidRPr="003874E8">
        <w:rPr>
          <w:rFonts w:ascii="Times New Roman" w:hAnsi="Times New Roman"/>
          <w:b w:val="0"/>
          <w:i w:val="0"/>
          <w:sz w:val="24"/>
          <w:szCs w:val="24"/>
        </w:rPr>
        <w:t>, neizvēloties nevienu piedāvājumu.</w:t>
      </w:r>
      <w:r w:rsidRPr="003874E8">
        <w:rPr>
          <w:rFonts w:ascii="Times New Roman" w:hAnsi="Times New Roman"/>
          <w:i w:val="0"/>
          <w:sz w:val="22"/>
          <w:szCs w:val="22"/>
          <w:lang w:val="lv-LV"/>
        </w:rPr>
        <w:t xml:space="preserve"> </w:t>
      </w:r>
    </w:p>
    <w:p w:rsidR="009F291B" w:rsidRPr="00122CFB" w:rsidRDefault="009F291B" w:rsidP="007119AF">
      <w:pPr>
        <w:spacing w:after="0" w:line="240" w:lineRule="auto"/>
        <w:rPr>
          <w:rFonts w:ascii="Times New Roman" w:hAnsi="Times New Roman"/>
          <w:b/>
          <w:bCs/>
          <w:sz w:val="24"/>
          <w:szCs w:val="24"/>
        </w:rPr>
      </w:pPr>
    </w:p>
    <w:p w:rsidR="009F291B" w:rsidRPr="00122CFB" w:rsidRDefault="009F291B" w:rsidP="007119AF">
      <w:pPr>
        <w:spacing w:after="0" w:line="240" w:lineRule="auto"/>
        <w:rPr>
          <w:rFonts w:ascii="Times New Roman" w:hAnsi="Times New Roman"/>
          <w:b/>
          <w:bCs/>
          <w:sz w:val="24"/>
          <w:szCs w:val="24"/>
        </w:rPr>
      </w:pPr>
    </w:p>
    <w:p w:rsidR="007119AF" w:rsidRPr="00825364" w:rsidRDefault="007119AF" w:rsidP="007119AF">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7119AF" w:rsidRPr="00825364" w:rsidRDefault="007119AF" w:rsidP="007119AF">
      <w:pPr>
        <w:spacing w:after="0" w:line="240" w:lineRule="auto"/>
        <w:jc w:val="center"/>
        <w:rPr>
          <w:rFonts w:ascii="Times New Roman" w:hAnsi="Times New Roman"/>
          <w:sz w:val="24"/>
          <w:szCs w:val="24"/>
        </w:rPr>
      </w:pPr>
    </w:p>
    <w:p w:rsidR="007119AF" w:rsidRPr="00825364" w:rsidRDefault="007119AF" w:rsidP="007119AF">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7119AF" w:rsidRPr="00825364" w:rsidRDefault="007119AF" w:rsidP="007119AF">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7119AF" w:rsidRPr="00825364" w:rsidRDefault="007119AF" w:rsidP="007119AF">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7119AF" w:rsidRPr="00825364" w:rsidRDefault="007119AF" w:rsidP="007119AF">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7119AF" w:rsidRPr="00825364" w:rsidRDefault="007119AF" w:rsidP="007119AF">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r>
      <w:r w:rsidR="00122CFB">
        <w:rPr>
          <w:rFonts w:ascii="Times New Roman" w:hAnsi="Times New Roman"/>
          <w:sz w:val="24"/>
          <w:szCs w:val="24"/>
          <w:lang w:val="lv-LV"/>
        </w:rPr>
        <w:t>Vispārīgās vienošanās</w:t>
      </w:r>
      <w:r w:rsidRPr="00825364">
        <w:rPr>
          <w:rFonts w:ascii="Times New Roman" w:hAnsi="Times New Roman"/>
          <w:sz w:val="24"/>
          <w:szCs w:val="24"/>
        </w:rPr>
        <w:t xml:space="preserve"> projekts</w:t>
      </w:r>
    </w:p>
    <w:p w:rsidR="007119AF" w:rsidRPr="00825364" w:rsidRDefault="007119AF" w:rsidP="007119AF">
      <w:pPr>
        <w:spacing w:after="0" w:line="240" w:lineRule="auto"/>
        <w:ind w:left="567"/>
        <w:jc w:val="right"/>
        <w:rPr>
          <w:rFonts w:ascii="Times New Roman" w:hAnsi="Times New Roman"/>
          <w:sz w:val="24"/>
          <w:szCs w:val="24"/>
        </w:rPr>
        <w:sectPr w:rsidR="007119AF" w:rsidRPr="00825364" w:rsidSect="00C3685D">
          <w:footerReference w:type="default" r:id="rId14"/>
          <w:pgSz w:w="11906" w:h="16838"/>
          <w:pgMar w:top="709" w:right="707" w:bottom="568" w:left="1418" w:header="708" w:footer="2" w:gutter="0"/>
          <w:cols w:space="708"/>
          <w:docGrid w:linePitch="360"/>
        </w:sectPr>
      </w:pPr>
    </w:p>
    <w:p w:rsidR="007119AF" w:rsidRPr="00825364" w:rsidRDefault="007119AF" w:rsidP="007119AF">
      <w:pPr>
        <w:ind w:left="567"/>
        <w:jc w:val="right"/>
        <w:rPr>
          <w:rFonts w:ascii="Times New Roman" w:hAnsi="Times New Roman"/>
          <w:sz w:val="20"/>
          <w:szCs w:val="20"/>
        </w:rPr>
        <w:sectPr w:rsidR="007119AF" w:rsidRPr="00825364" w:rsidSect="00C3685D">
          <w:type w:val="continuous"/>
          <w:pgSz w:w="11906" w:h="16838"/>
          <w:pgMar w:top="709" w:right="707" w:bottom="567" w:left="1418" w:header="708" w:footer="2" w:gutter="0"/>
          <w:cols w:space="708"/>
          <w:docGrid w:linePitch="360"/>
        </w:sectPr>
      </w:pPr>
    </w:p>
    <w:p w:rsidR="007119AF" w:rsidRPr="00AE0324" w:rsidRDefault="007119AF" w:rsidP="007119AF">
      <w:pPr>
        <w:spacing w:after="0" w:line="240" w:lineRule="auto"/>
        <w:ind w:left="567"/>
        <w:jc w:val="right"/>
        <w:rPr>
          <w:rFonts w:ascii="Times New Roman" w:hAnsi="Times New Roman"/>
          <w:b/>
          <w:bCs/>
          <w:sz w:val="24"/>
          <w:szCs w:val="24"/>
        </w:rPr>
      </w:pPr>
      <w:r w:rsidRPr="00AE0324">
        <w:rPr>
          <w:rFonts w:ascii="Times New Roman" w:hAnsi="Times New Roman"/>
          <w:b/>
          <w:sz w:val="24"/>
          <w:szCs w:val="24"/>
        </w:rPr>
        <w:lastRenderedPageBreak/>
        <w:t>P</w:t>
      </w:r>
      <w:r w:rsidRPr="00AE0324">
        <w:rPr>
          <w:rFonts w:ascii="Times New Roman" w:hAnsi="Times New Roman"/>
          <w:b/>
          <w:bCs/>
          <w:sz w:val="24"/>
          <w:szCs w:val="24"/>
        </w:rPr>
        <w:t>ielikums Nr.1</w:t>
      </w:r>
    </w:p>
    <w:p w:rsidR="007119AF" w:rsidRPr="00AE0324" w:rsidRDefault="007119AF" w:rsidP="007119AF">
      <w:pPr>
        <w:spacing w:after="0" w:line="240" w:lineRule="auto"/>
        <w:jc w:val="right"/>
        <w:rPr>
          <w:rFonts w:ascii="Times New Roman" w:hAnsi="Times New Roman"/>
        </w:rPr>
      </w:pPr>
      <w:r w:rsidRPr="00AE0324">
        <w:rPr>
          <w:rFonts w:ascii="Times New Roman" w:hAnsi="Times New Roman"/>
        </w:rPr>
        <w:t xml:space="preserve">Atklāta konkursa </w:t>
      </w:r>
    </w:p>
    <w:p w:rsidR="007119AF" w:rsidRPr="00AE0324" w:rsidRDefault="007119AF" w:rsidP="007119AF">
      <w:pPr>
        <w:spacing w:after="0" w:line="240" w:lineRule="auto"/>
        <w:jc w:val="right"/>
        <w:rPr>
          <w:rFonts w:ascii="Times New Roman" w:hAnsi="Times New Roman"/>
        </w:rPr>
      </w:pPr>
      <w:r w:rsidRPr="00AE0324">
        <w:rPr>
          <w:rFonts w:ascii="Times New Roman" w:hAnsi="Times New Roman"/>
        </w:rPr>
        <w:t xml:space="preserve">Nr. </w:t>
      </w:r>
      <w:r w:rsidRPr="00A42727">
        <w:rPr>
          <w:rFonts w:ascii="Times New Roman" w:hAnsi="Times New Roman"/>
        </w:rPr>
        <w:t>LLU/2016/</w:t>
      </w:r>
      <w:r w:rsidR="00A42727" w:rsidRPr="00A42727">
        <w:rPr>
          <w:rFonts w:ascii="Times New Roman" w:hAnsi="Times New Roman"/>
        </w:rPr>
        <w:t>1</w:t>
      </w:r>
      <w:r w:rsidRPr="00A42727">
        <w:rPr>
          <w:rFonts w:ascii="Times New Roman" w:hAnsi="Times New Roman"/>
        </w:rPr>
        <w:t>7/AK</w:t>
      </w:r>
      <w:proofErr w:type="gramStart"/>
      <w:r w:rsidR="00433006" w:rsidRPr="00A42727">
        <w:rPr>
          <w:rFonts w:ascii="Times New Roman" w:hAnsi="Times New Roman"/>
        </w:rPr>
        <w:t xml:space="preserve">  </w:t>
      </w:r>
      <w:proofErr w:type="gramEnd"/>
      <w:r w:rsidR="00433006" w:rsidRPr="00A42727">
        <w:rPr>
          <w:rFonts w:ascii="Times New Roman" w:hAnsi="Times New Roman"/>
        </w:rPr>
        <w:t>n</w:t>
      </w:r>
      <w:r w:rsidRPr="00A42727">
        <w:rPr>
          <w:rFonts w:ascii="Times New Roman" w:hAnsi="Times New Roman"/>
        </w:rPr>
        <w:t>olikumam</w:t>
      </w:r>
    </w:p>
    <w:p w:rsidR="007119AF" w:rsidRPr="00433006" w:rsidRDefault="007119AF" w:rsidP="007119AF">
      <w:pPr>
        <w:spacing w:after="0" w:line="240" w:lineRule="auto"/>
        <w:jc w:val="right"/>
        <w:rPr>
          <w:rFonts w:ascii="Times New Roman" w:hAnsi="Times New Roman"/>
          <w:sz w:val="16"/>
          <w:szCs w:val="16"/>
        </w:rPr>
      </w:pPr>
    </w:p>
    <w:p w:rsidR="007119AF" w:rsidRPr="00825364" w:rsidRDefault="007119AF" w:rsidP="007119AF">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7119AF" w:rsidRDefault="007119AF" w:rsidP="007119AF">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7119AF" w:rsidRPr="00825364" w:rsidRDefault="007119AF" w:rsidP="0028423B">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28423B" w:rsidRDefault="00BA6548" w:rsidP="0028423B">
      <w:pPr>
        <w:spacing w:after="0"/>
        <w:jc w:val="center"/>
        <w:rPr>
          <w:rFonts w:ascii="Times New Roman" w:hAnsi="Times New Roman"/>
          <w:i/>
          <w:sz w:val="28"/>
          <w:szCs w:val="28"/>
        </w:rPr>
      </w:pPr>
      <w:r>
        <w:rPr>
          <w:rFonts w:ascii="Times New Roman" w:hAnsi="Times New Roman"/>
          <w:i/>
          <w:sz w:val="28"/>
          <w:szCs w:val="28"/>
        </w:rPr>
        <w:t>D</w:t>
      </w:r>
      <w:r w:rsidR="0028423B" w:rsidRPr="0028423B">
        <w:rPr>
          <w:rFonts w:ascii="Times New Roman" w:hAnsi="Times New Roman"/>
          <w:i/>
          <w:sz w:val="28"/>
          <w:szCs w:val="28"/>
        </w:rPr>
        <w:t xml:space="preserve">zīvnieku barības un medicīnas preču piegāde LLU VMF vajadzībām </w:t>
      </w:r>
    </w:p>
    <w:p w:rsidR="007119AF" w:rsidRPr="00825364" w:rsidRDefault="007119AF" w:rsidP="00433006">
      <w:pPr>
        <w:spacing w:after="12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62ED3">
        <w:rPr>
          <w:rFonts w:ascii="Times New Roman" w:hAnsi="Times New Roman"/>
          <w:sz w:val="24"/>
          <w:szCs w:val="24"/>
        </w:rPr>
        <w:t>LLU/</w:t>
      </w:r>
      <w:r w:rsidRPr="00A42727">
        <w:rPr>
          <w:rFonts w:ascii="Times New Roman" w:hAnsi="Times New Roman"/>
          <w:sz w:val="24"/>
          <w:szCs w:val="24"/>
        </w:rPr>
        <w:t>2016/</w:t>
      </w:r>
      <w:r w:rsidR="00A42727" w:rsidRPr="00A42727">
        <w:rPr>
          <w:rFonts w:ascii="Times New Roman" w:hAnsi="Times New Roman"/>
          <w:sz w:val="24"/>
          <w:szCs w:val="24"/>
        </w:rPr>
        <w:t>17</w:t>
      </w:r>
      <w:r w:rsidRPr="00A42727">
        <w:rPr>
          <w:rFonts w:ascii="Times New Roman" w:hAnsi="Times New Roman"/>
          <w:sz w:val="24"/>
          <w:szCs w:val="24"/>
        </w:rPr>
        <w:t>/AK</w:t>
      </w:r>
    </w:p>
    <w:p w:rsidR="0028423B" w:rsidRDefault="0028423B" w:rsidP="0028423B">
      <w:pPr>
        <w:spacing w:after="0" w:line="240" w:lineRule="auto"/>
        <w:jc w:val="center"/>
        <w:rPr>
          <w:rFonts w:ascii="Times New Roman" w:hAnsi="Times New Roman"/>
          <w:b/>
          <w:sz w:val="24"/>
          <w:szCs w:val="24"/>
          <w:u w:val="single"/>
        </w:rPr>
      </w:pPr>
      <w:r>
        <w:rPr>
          <w:rFonts w:ascii="Times New Roman" w:hAnsi="Times New Roman"/>
          <w:b/>
          <w:sz w:val="24"/>
          <w:szCs w:val="24"/>
          <w:u w:val="single"/>
        </w:rPr>
        <w:t>1.daļa: Mājas (istabas) dzīvnieku barību piegāde</w:t>
      </w:r>
    </w:p>
    <w:p w:rsidR="007119AF" w:rsidRPr="00433006" w:rsidRDefault="007119AF" w:rsidP="007119AF">
      <w:pPr>
        <w:spacing w:after="0" w:line="240" w:lineRule="auto"/>
        <w:jc w:val="center"/>
        <w:rPr>
          <w:rFonts w:ascii="Times New Roman" w:hAnsi="Times New Roman"/>
          <w:sz w:val="32"/>
          <w:szCs w:val="32"/>
        </w:rPr>
      </w:pPr>
    </w:p>
    <w:bookmarkEnd w:id="0"/>
    <w:p w:rsidR="007119AF" w:rsidRDefault="007119AF" w:rsidP="007119AF">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sidR="0028423B">
        <w:rPr>
          <w:rFonts w:ascii="Times New Roman" w:hAnsi="Times New Roman"/>
          <w:b/>
          <w:sz w:val="28"/>
          <w:szCs w:val="28"/>
        </w:rPr>
        <w:t xml:space="preserve">UN FINANŠU </w:t>
      </w:r>
      <w:r w:rsidRPr="006D08D8">
        <w:rPr>
          <w:rFonts w:ascii="Times New Roman" w:hAnsi="Times New Roman"/>
          <w:b/>
          <w:sz w:val="28"/>
          <w:szCs w:val="28"/>
        </w:rPr>
        <w:t>PIEDĀVĀJUMS</w:t>
      </w:r>
    </w:p>
    <w:p w:rsidR="00CA5535" w:rsidRPr="002F0A8C" w:rsidRDefault="00CA5535" w:rsidP="007119AF">
      <w:pPr>
        <w:spacing w:after="0" w:line="240" w:lineRule="auto"/>
        <w:jc w:val="center"/>
        <w:rPr>
          <w:rFonts w:ascii="Times New Roman" w:hAnsi="Times New Roman"/>
        </w:rPr>
      </w:pPr>
    </w:p>
    <w:tbl>
      <w:tblPr>
        <w:tblW w:w="161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65"/>
        <w:gridCol w:w="2410"/>
        <w:gridCol w:w="2126"/>
        <w:gridCol w:w="1336"/>
        <w:gridCol w:w="1630"/>
        <w:gridCol w:w="1145"/>
        <w:gridCol w:w="1985"/>
        <w:gridCol w:w="1276"/>
        <w:gridCol w:w="1387"/>
      </w:tblGrid>
      <w:tr w:rsidR="0089113B" w:rsidRPr="00AD5407" w:rsidTr="00CA5535">
        <w:tc>
          <w:tcPr>
            <w:tcW w:w="571" w:type="dxa"/>
            <w:vAlign w:val="center"/>
          </w:tcPr>
          <w:p w:rsidR="0089113B" w:rsidRPr="00AD5407" w:rsidRDefault="0089113B" w:rsidP="00F72324">
            <w:pPr>
              <w:spacing w:after="0" w:line="240" w:lineRule="auto"/>
              <w:jc w:val="center"/>
              <w:rPr>
                <w:rFonts w:ascii="Times New Roman" w:hAnsi="Times New Roman"/>
                <w:b/>
              </w:rPr>
            </w:pPr>
            <w:r w:rsidRPr="00AD5407">
              <w:rPr>
                <w:rFonts w:ascii="Times New Roman" w:hAnsi="Times New Roman"/>
                <w:b/>
              </w:rPr>
              <w:t>Nr.</w:t>
            </w:r>
          </w:p>
          <w:p w:rsidR="0089113B" w:rsidRPr="00AD5407" w:rsidRDefault="0089113B" w:rsidP="00F72324">
            <w:pPr>
              <w:spacing w:after="0" w:line="240" w:lineRule="auto"/>
              <w:jc w:val="center"/>
              <w:rPr>
                <w:rFonts w:ascii="Times New Roman" w:hAnsi="Times New Roman"/>
                <w:b/>
              </w:rPr>
            </w:pPr>
            <w:r w:rsidRPr="00AD5407">
              <w:rPr>
                <w:rFonts w:ascii="Times New Roman" w:hAnsi="Times New Roman"/>
                <w:b/>
              </w:rPr>
              <w:t>p.k.</w:t>
            </w:r>
          </w:p>
        </w:tc>
        <w:tc>
          <w:tcPr>
            <w:tcW w:w="8137" w:type="dxa"/>
            <w:gridSpan w:val="4"/>
            <w:vAlign w:val="center"/>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Pasūtījuma izpildes nosacījumi</w:t>
            </w:r>
          </w:p>
        </w:tc>
        <w:tc>
          <w:tcPr>
            <w:tcW w:w="7423" w:type="dxa"/>
            <w:gridSpan w:val="5"/>
            <w:vAlign w:val="center"/>
          </w:tcPr>
          <w:p w:rsidR="0089113B" w:rsidRPr="00AD5407" w:rsidRDefault="0089113B" w:rsidP="0089113B">
            <w:pPr>
              <w:spacing w:after="0" w:line="240" w:lineRule="auto"/>
              <w:jc w:val="center"/>
              <w:rPr>
                <w:rFonts w:ascii="Times New Roman" w:hAnsi="Times New Roman"/>
                <w:b/>
              </w:rPr>
            </w:pPr>
            <w:r w:rsidRPr="00AD5407">
              <w:rPr>
                <w:rFonts w:ascii="Times New Roman" w:hAnsi="Times New Roman"/>
                <w:b/>
              </w:rPr>
              <w:t>Pretendenta piedāvājums</w:t>
            </w:r>
          </w:p>
        </w:tc>
      </w:tr>
      <w:tr w:rsidR="0089113B" w:rsidRPr="00AD5407" w:rsidTr="00CA5535">
        <w:tc>
          <w:tcPr>
            <w:tcW w:w="571" w:type="dxa"/>
            <w:vAlign w:val="center"/>
          </w:tcPr>
          <w:p w:rsidR="0089113B" w:rsidRPr="00AD5407" w:rsidRDefault="0089113B" w:rsidP="00F72324">
            <w:pPr>
              <w:spacing w:after="0" w:line="240" w:lineRule="auto"/>
              <w:jc w:val="center"/>
              <w:rPr>
                <w:rFonts w:ascii="Times New Roman" w:hAnsi="Times New Roman"/>
              </w:rPr>
            </w:pPr>
            <w:r w:rsidRPr="00AD5407">
              <w:rPr>
                <w:rFonts w:ascii="Times New Roman" w:hAnsi="Times New Roman"/>
              </w:rPr>
              <w:t>1.</w:t>
            </w:r>
          </w:p>
        </w:tc>
        <w:tc>
          <w:tcPr>
            <w:tcW w:w="8137" w:type="dxa"/>
            <w:gridSpan w:val="4"/>
          </w:tcPr>
          <w:p w:rsidR="0089113B" w:rsidRPr="00AD5407" w:rsidRDefault="0089113B" w:rsidP="0028423B">
            <w:pPr>
              <w:spacing w:after="0" w:line="240" w:lineRule="auto"/>
              <w:jc w:val="both"/>
              <w:rPr>
                <w:rFonts w:ascii="Times New Roman" w:hAnsi="Times New Roman"/>
              </w:rPr>
            </w:pPr>
            <w:r w:rsidRPr="0028423B">
              <w:rPr>
                <w:rFonts w:ascii="Times New Roman" w:hAnsi="Times New Roman"/>
              </w:rPr>
              <w:t xml:space="preserve">Pretendentam jānodrošina </w:t>
            </w:r>
            <w:proofErr w:type="gramStart"/>
            <w:r>
              <w:rPr>
                <w:rFonts w:ascii="Times New Roman" w:hAnsi="Times New Roman"/>
              </w:rPr>
              <w:t>b</w:t>
            </w:r>
            <w:r w:rsidRPr="00AD5407">
              <w:rPr>
                <w:rFonts w:ascii="Times New Roman" w:hAnsi="Times New Roman"/>
              </w:rPr>
              <w:t>arību</w:t>
            </w:r>
            <w:proofErr w:type="gramEnd"/>
            <w:r w:rsidRPr="00AD5407">
              <w:rPr>
                <w:rFonts w:ascii="Times New Roman" w:hAnsi="Times New Roman"/>
              </w:rPr>
              <w:t xml:space="preserve"> piegāde nākamajā darba dienā (ne vairāk kā 24 stundas) pēc pasūtījuma izdarīšanas.</w:t>
            </w:r>
          </w:p>
        </w:tc>
        <w:tc>
          <w:tcPr>
            <w:tcW w:w="7423" w:type="dxa"/>
            <w:gridSpan w:val="5"/>
            <w:vAlign w:val="center"/>
          </w:tcPr>
          <w:p w:rsidR="0089113B" w:rsidRPr="00AD5407" w:rsidRDefault="0089113B" w:rsidP="0089113B">
            <w:pPr>
              <w:spacing w:after="0" w:line="240" w:lineRule="auto"/>
              <w:jc w:val="center"/>
              <w:rPr>
                <w:rFonts w:ascii="Times New Roman" w:hAnsi="Times New Roman"/>
                <w:i/>
              </w:rPr>
            </w:pPr>
            <w:r w:rsidRPr="00AD5407">
              <w:rPr>
                <w:rFonts w:ascii="Times New Roman" w:hAnsi="Times New Roman"/>
                <w:i/>
              </w:rPr>
              <w:t>Nodrošinās/ nenodrošinās</w:t>
            </w:r>
          </w:p>
        </w:tc>
      </w:tr>
      <w:tr w:rsidR="0089113B" w:rsidRPr="00AD5407" w:rsidTr="00CA5535">
        <w:tc>
          <w:tcPr>
            <w:tcW w:w="571" w:type="dxa"/>
            <w:vAlign w:val="center"/>
          </w:tcPr>
          <w:p w:rsidR="0089113B" w:rsidRPr="00AD5407" w:rsidRDefault="0089113B" w:rsidP="00F72324">
            <w:pPr>
              <w:spacing w:after="0" w:line="240" w:lineRule="auto"/>
              <w:jc w:val="center"/>
              <w:rPr>
                <w:rFonts w:ascii="Times New Roman" w:hAnsi="Times New Roman"/>
              </w:rPr>
            </w:pPr>
            <w:r w:rsidRPr="00AD5407">
              <w:rPr>
                <w:rFonts w:ascii="Times New Roman" w:hAnsi="Times New Roman"/>
              </w:rPr>
              <w:t>2.</w:t>
            </w:r>
          </w:p>
        </w:tc>
        <w:tc>
          <w:tcPr>
            <w:tcW w:w="8137" w:type="dxa"/>
            <w:gridSpan w:val="4"/>
          </w:tcPr>
          <w:p w:rsidR="0089113B" w:rsidRPr="00AD5407" w:rsidRDefault="0089113B" w:rsidP="00433006">
            <w:pPr>
              <w:spacing w:after="0" w:line="240" w:lineRule="auto"/>
              <w:jc w:val="both"/>
              <w:rPr>
                <w:rFonts w:ascii="Times New Roman" w:hAnsi="Times New Roman"/>
              </w:rPr>
            </w:pPr>
            <w:r w:rsidRPr="00AD5407">
              <w:rPr>
                <w:rFonts w:ascii="Times New Roman" w:hAnsi="Times New Roman"/>
                <w:snapToGrid w:val="0"/>
              </w:rPr>
              <w:t xml:space="preserve">Pretendentam jānodrošina preču bezmaksas </w:t>
            </w:r>
            <w:r w:rsidRPr="00AD5407">
              <w:rPr>
                <w:rFonts w:ascii="Times New Roman" w:hAnsi="Times New Roman"/>
              </w:rPr>
              <w:t xml:space="preserve">piegāde. </w:t>
            </w:r>
            <w:r w:rsidRPr="00AD5407">
              <w:rPr>
                <w:rFonts w:ascii="Times New Roman" w:hAnsi="Times New Roman"/>
                <w:snapToGrid w:val="0"/>
              </w:rPr>
              <w:t xml:space="preserve">Piegādes vieta: </w:t>
            </w:r>
            <w:r w:rsidR="00433006">
              <w:rPr>
                <w:rFonts w:ascii="Times New Roman" w:hAnsi="Times New Roman"/>
                <w:snapToGrid w:val="0"/>
              </w:rPr>
              <w:t>LLU</w:t>
            </w:r>
            <w:r w:rsidRPr="00AD5407">
              <w:rPr>
                <w:rFonts w:ascii="Times New Roman" w:hAnsi="Times New Roman"/>
                <w:snapToGrid w:val="0"/>
              </w:rPr>
              <w:t xml:space="preserve"> Veterinārā klīnika, Kristapa Helmaņa iela 8, Jelgava, LV-3004.</w:t>
            </w:r>
          </w:p>
        </w:tc>
        <w:tc>
          <w:tcPr>
            <w:tcW w:w="7423" w:type="dxa"/>
            <w:gridSpan w:val="5"/>
            <w:vAlign w:val="center"/>
          </w:tcPr>
          <w:p w:rsidR="0089113B" w:rsidRPr="00AD5407" w:rsidRDefault="0089113B" w:rsidP="0089113B">
            <w:pPr>
              <w:spacing w:after="0" w:line="240" w:lineRule="auto"/>
              <w:jc w:val="center"/>
              <w:rPr>
                <w:rFonts w:ascii="Times New Roman" w:hAnsi="Times New Roman"/>
                <w:i/>
              </w:rPr>
            </w:pPr>
            <w:r w:rsidRPr="00AD5407">
              <w:rPr>
                <w:rFonts w:ascii="Times New Roman" w:hAnsi="Times New Roman"/>
                <w:i/>
              </w:rPr>
              <w:t>Nodrošinās/ nenodrošinās</w:t>
            </w:r>
          </w:p>
        </w:tc>
      </w:tr>
      <w:tr w:rsidR="0089113B" w:rsidRPr="00AD5407" w:rsidTr="00CA5535">
        <w:tc>
          <w:tcPr>
            <w:tcW w:w="571" w:type="dxa"/>
            <w:vAlign w:val="center"/>
          </w:tcPr>
          <w:p w:rsidR="0089113B" w:rsidRPr="00AD5407" w:rsidRDefault="0089113B" w:rsidP="00F72324">
            <w:pPr>
              <w:spacing w:after="0" w:line="240" w:lineRule="auto"/>
              <w:jc w:val="center"/>
              <w:rPr>
                <w:rFonts w:ascii="Times New Roman" w:hAnsi="Times New Roman"/>
              </w:rPr>
            </w:pPr>
            <w:r w:rsidRPr="00AD5407">
              <w:rPr>
                <w:rFonts w:ascii="Times New Roman" w:hAnsi="Times New Roman"/>
              </w:rPr>
              <w:t>3.</w:t>
            </w:r>
          </w:p>
        </w:tc>
        <w:tc>
          <w:tcPr>
            <w:tcW w:w="8137" w:type="dxa"/>
            <w:gridSpan w:val="4"/>
            <w:vAlign w:val="center"/>
          </w:tcPr>
          <w:p w:rsidR="0089113B" w:rsidRPr="00AD5407" w:rsidRDefault="0089113B" w:rsidP="009127BE">
            <w:pPr>
              <w:spacing w:after="0" w:line="240" w:lineRule="auto"/>
              <w:jc w:val="both"/>
              <w:rPr>
                <w:rFonts w:ascii="Times New Roman" w:hAnsi="Times New Roman"/>
              </w:rPr>
            </w:pPr>
            <w:r w:rsidRPr="00AD5407">
              <w:rPr>
                <w:rFonts w:ascii="Times New Roman" w:hAnsi="Times New Roman"/>
              </w:rPr>
              <w:t>Iespēja iegādāties atsevišķu preces vienību (barības iepakojumu).</w:t>
            </w:r>
          </w:p>
        </w:tc>
        <w:tc>
          <w:tcPr>
            <w:tcW w:w="7423" w:type="dxa"/>
            <w:gridSpan w:val="5"/>
            <w:vAlign w:val="center"/>
          </w:tcPr>
          <w:p w:rsidR="0089113B" w:rsidRPr="00AD5407" w:rsidRDefault="0089113B" w:rsidP="0089113B">
            <w:pPr>
              <w:spacing w:after="0" w:line="240" w:lineRule="auto"/>
              <w:jc w:val="center"/>
              <w:rPr>
                <w:rFonts w:ascii="Times New Roman" w:hAnsi="Times New Roman"/>
                <w:i/>
              </w:rPr>
            </w:pPr>
            <w:r w:rsidRPr="00AD5407">
              <w:rPr>
                <w:rFonts w:ascii="Times New Roman" w:hAnsi="Times New Roman"/>
                <w:i/>
              </w:rPr>
              <w:t>Nodrošinās/ nenodrošinās</w:t>
            </w:r>
          </w:p>
        </w:tc>
      </w:tr>
      <w:tr w:rsidR="0089113B" w:rsidRPr="00AD5407" w:rsidTr="00CA5535">
        <w:tc>
          <w:tcPr>
            <w:tcW w:w="571" w:type="dxa"/>
            <w:vAlign w:val="center"/>
          </w:tcPr>
          <w:p w:rsidR="0089113B" w:rsidRPr="00AD5407" w:rsidRDefault="0089113B" w:rsidP="00F72324">
            <w:pPr>
              <w:spacing w:after="0" w:line="240" w:lineRule="auto"/>
              <w:jc w:val="center"/>
              <w:rPr>
                <w:rFonts w:ascii="Times New Roman" w:hAnsi="Times New Roman"/>
              </w:rPr>
            </w:pPr>
            <w:r w:rsidRPr="00AD5407">
              <w:rPr>
                <w:rFonts w:ascii="Times New Roman" w:hAnsi="Times New Roman"/>
              </w:rPr>
              <w:t>4.</w:t>
            </w:r>
          </w:p>
        </w:tc>
        <w:tc>
          <w:tcPr>
            <w:tcW w:w="8137" w:type="dxa"/>
            <w:gridSpan w:val="4"/>
            <w:vAlign w:val="center"/>
          </w:tcPr>
          <w:p w:rsidR="0089113B" w:rsidRPr="00AD5407" w:rsidRDefault="0089113B" w:rsidP="009127BE">
            <w:pPr>
              <w:spacing w:after="0" w:line="240" w:lineRule="auto"/>
              <w:rPr>
                <w:rFonts w:ascii="Times New Roman" w:hAnsi="Times New Roman"/>
              </w:rPr>
            </w:pPr>
            <w:r w:rsidRPr="00AD5407">
              <w:rPr>
                <w:rFonts w:ascii="Times New Roman" w:hAnsi="Times New Roman"/>
              </w:rPr>
              <w:t>Iespēja norēķināties ar pēcapmaksu (30 dienu laikā)</w:t>
            </w:r>
          </w:p>
        </w:tc>
        <w:tc>
          <w:tcPr>
            <w:tcW w:w="7423" w:type="dxa"/>
            <w:gridSpan w:val="5"/>
            <w:vAlign w:val="center"/>
          </w:tcPr>
          <w:p w:rsidR="0089113B" w:rsidRPr="00AD5407" w:rsidRDefault="0089113B" w:rsidP="0089113B">
            <w:pPr>
              <w:spacing w:after="0" w:line="240" w:lineRule="auto"/>
              <w:jc w:val="center"/>
              <w:rPr>
                <w:rFonts w:ascii="Times New Roman" w:hAnsi="Times New Roman"/>
                <w:i/>
              </w:rPr>
            </w:pPr>
            <w:r w:rsidRPr="00AD5407">
              <w:rPr>
                <w:rFonts w:ascii="Times New Roman" w:hAnsi="Times New Roman"/>
                <w:i/>
              </w:rPr>
              <w:t>Nodrošinās/ nenodrošinās</w:t>
            </w:r>
          </w:p>
        </w:tc>
      </w:tr>
      <w:tr w:rsidR="0089113B" w:rsidRPr="00AD5407" w:rsidTr="00CA5535">
        <w:trPr>
          <w:trHeight w:val="358"/>
        </w:trPr>
        <w:tc>
          <w:tcPr>
            <w:tcW w:w="571" w:type="dxa"/>
            <w:vMerge w:val="restart"/>
            <w:vAlign w:val="center"/>
          </w:tcPr>
          <w:p w:rsidR="0089113B" w:rsidRPr="00AD5407" w:rsidRDefault="0089113B" w:rsidP="00F72324">
            <w:pPr>
              <w:spacing w:after="0" w:line="240" w:lineRule="auto"/>
              <w:jc w:val="center"/>
              <w:rPr>
                <w:rFonts w:ascii="Times New Roman" w:hAnsi="Times New Roman"/>
                <w:b/>
              </w:rPr>
            </w:pPr>
            <w:r w:rsidRPr="00AD5407">
              <w:rPr>
                <w:rFonts w:ascii="Times New Roman" w:hAnsi="Times New Roman"/>
                <w:b/>
              </w:rPr>
              <w:t>Nr.</w:t>
            </w:r>
          </w:p>
          <w:p w:rsidR="0089113B" w:rsidRPr="00AD5407" w:rsidRDefault="0089113B" w:rsidP="00F72324">
            <w:pPr>
              <w:spacing w:after="0" w:line="240" w:lineRule="auto"/>
              <w:jc w:val="center"/>
              <w:rPr>
                <w:rFonts w:ascii="Times New Roman" w:hAnsi="Times New Roman"/>
                <w:b/>
              </w:rPr>
            </w:pPr>
            <w:r w:rsidRPr="00AD5407">
              <w:rPr>
                <w:rFonts w:ascii="Times New Roman" w:hAnsi="Times New Roman"/>
                <w:b/>
              </w:rPr>
              <w:t>p.k.</w:t>
            </w:r>
          </w:p>
        </w:tc>
        <w:tc>
          <w:tcPr>
            <w:tcW w:w="2265" w:type="dxa"/>
            <w:vMerge w:val="restart"/>
            <w:vAlign w:val="center"/>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Barības veids</w:t>
            </w:r>
          </w:p>
        </w:tc>
        <w:tc>
          <w:tcPr>
            <w:tcW w:w="2410" w:type="dxa"/>
            <w:vMerge w:val="restart"/>
            <w:vAlign w:val="center"/>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Barības analītiskais sastāvs</w:t>
            </w:r>
          </w:p>
        </w:tc>
        <w:tc>
          <w:tcPr>
            <w:tcW w:w="2126" w:type="dxa"/>
            <w:vMerge w:val="restart"/>
            <w:vAlign w:val="center"/>
          </w:tcPr>
          <w:p w:rsidR="0089113B" w:rsidRPr="00AD5407" w:rsidRDefault="0089113B" w:rsidP="009127BE">
            <w:pPr>
              <w:spacing w:after="0" w:line="240" w:lineRule="auto"/>
              <w:jc w:val="center"/>
              <w:rPr>
                <w:rFonts w:ascii="Times New Roman" w:hAnsi="Times New Roman"/>
                <w:b/>
              </w:rPr>
            </w:pPr>
            <w:proofErr w:type="spellStart"/>
            <w:r w:rsidRPr="00AD5407">
              <w:rPr>
                <w:rFonts w:ascii="Times New Roman" w:hAnsi="Times New Roman"/>
                <w:b/>
              </w:rPr>
              <w:t>Uzturfizioloģiskās</w:t>
            </w:r>
            <w:proofErr w:type="spellEnd"/>
            <w:r w:rsidRPr="00AD5407">
              <w:rPr>
                <w:rFonts w:ascii="Times New Roman" w:hAnsi="Times New Roman"/>
                <w:b/>
              </w:rPr>
              <w:t xml:space="preserve"> piedevas 1 kg barības</w:t>
            </w:r>
          </w:p>
        </w:tc>
        <w:tc>
          <w:tcPr>
            <w:tcW w:w="1336" w:type="dxa"/>
            <w:vMerge w:val="restart"/>
            <w:vAlign w:val="center"/>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Iepakojums</w:t>
            </w:r>
          </w:p>
        </w:tc>
        <w:tc>
          <w:tcPr>
            <w:tcW w:w="6036" w:type="dxa"/>
            <w:gridSpan w:val="4"/>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Pretendenta piedāvājums</w:t>
            </w:r>
          </w:p>
        </w:tc>
        <w:tc>
          <w:tcPr>
            <w:tcW w:w="1387" w:type="dxa"/>
            <w:vMerge w:val="restart"/>
          </w:tcPr>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Cena par 1 iepakojumu</w:t>
            </w:r>
          </w:p>
          <w:p w:rsidR="0089113B" w:rsidRPr="00AD5407" w:rsidRDefault="0089113B" w:rsidP="009127BE">
            <w:pPr>
              <w:spacing w:after="0" w:line="240" w:lineRule="auto"/>
              <w:jc w:val="center"/>
              <w:rPr>
                <w:rFonts w:ascii="Times New Roman" w:hAnsi="Times New Roman"/>
                <w:b/>
              </w:rPr>
            </w:pPr>
            <w:r w:rsidRPr="00AD5407">
              <w:rPr>
                <w:rFonts w:ascii="Times New Roman" w:hAnsi="Times New Roman"/>
                <w:b/>
              </w:rPr>
              <w:t>EUR bez PVN</w:t>
            </w:r>
          </w:p>
        </w:tc>
      </w:tr>
      <w:tr w:rsidR="0089113B" w:rsidRPr="00AD5407" w:rsidTr="00CA5535">
        <w:tc>
          <w:tcPr>
            <w:tcW w:w="571" w:type="dxa"/>
            <w:vMerge/>
            <w:tcBorders>
              <w:bottom w:val="single" w:sz="4" w:space="0" w:color="auto"/>
            </w:tcBorders>
            <w:vAlign w:val="center"/>
          </w:tcPr>
          <w:p w:rsidR="0089113B" w:rsidRPr="00AD5407" w:rsidRDefault="0089113B" w:rsidP="00F72324">
            <w:pPr>
              <w:spacing w:after="0" w:line="240" w:lineRule="auto"/>
              <w:jc w:val="center"/>
              <w:rPr>
                <w:rFonts w:ascii="Times New Roman" w:hAnsi="Times New Roman"/>
                <w:b/>
                <w:i/>
              </w:rPr>
            </w:pPr>
          </w:p>
        </w:tc>
        <w:tc>
          <w:tcPr>
            <w:tcW w:w="2265" w:type="dxa"/>
            <w:vMerge/>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b/>
                <w:i/>
              </w:rPr>
            </w:pPr>
          </w:p>
        </w:tc>
        <w:tc>
          <w:tcPr>
            <w:tcW w:w="2410" w:type="dxa"/>
            <w:vMerge/>
            <w:tcBorders>
              <w:bottom w:val="single" w:sz="4" w:space="0" w:color="auto"/>
            </w:tcBorders>
          </w:tcPr>
          <w:p w:rsidR="0089113B" w:rsidRPr="00AD5407" w:rsidRDefault="0089113B" w:rsidP="009127BE">
            <w:pPr>
              <w:spacing w:after="0" w:line="240" w:lineRule="auto"/>
              <w:jc w:val="center"/>
              <w:rPr>
                <w:rFonts w:ascii="Times New Roman" w:hAnsi="Times New Roman"/>
                <w:b/>
                <w:i/>
              </w:rPr>
            </w:pPr>
          </w:p>
        </w:tc>
        <w:tc>
          <w:tcPr>
            <w:tcW w:w="2126" w:type="dxa"/>
            <w:vMerge/>
            <w:tcBorders>
              <w:bottom w:val="single" w:sz="4" w:space="0" w:color="auto"/>
            </w:tcBorders>
          </w:tcPr>
          <w:p w:rsidR="0089113B" w:rsidRPr="00AD5407" w:rsidRDefault="0089113B" w:rsidP="009127BE">
            <w:pPr>
              <w:spacing w:after="0" w:line="240" w:lineRule="auto"/>
              <w:jc w:val="center"/>
              <w:rPr>
                <w:rFonts w:ascii="Times New Roman" w:hAnsi="Times New Roman"/>
                <w:b/>
                <w:i/>
              </w:rPr>
            </w:pPr>
          </w:p>
        </w:tc>
        <w:tc>
          <w:tcPr>
            <w:tcW w:w="1336" w:type="dxa"/>
            <w:vMerge/>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b/>
                <w:i/>
              </w:rPr>
            </w:pPr>
          </w:p>
        </w:tc>
        <w:tc>
          <w:tcPr>
            <w:tcW w:w="1630" w:type="dxa"/>
            <w:tcBorders>
              <w:bottom w:val="single" w:sz="4" w:space="0" w:color="auto"/>
            </w:tcBorders>
            <w:vAlign w:val="center"/>
          </w:tcPr>
          <w:p w:rsidR="0089113B" w:rsidRPr="0089113B" w:rsidRDefault="0089113B" w:rsidP="00433006">
            <w:pPr>
              <w:spacing w:after="0" w:line="240" w:lineRule="auto"/>
              <w:jc w:val="center"/>
              <w:rPr>
                <w:rFonts w:ascii="Times New Roman" w:hAnsi="Times New Roman"/>
                <w:i/>
                <w:color w:val="FF0000"/>
                <w:sz w:val="20"/>
                <w:szCs w:val="20"/>
              </w:rPr>
            </w:pPr>
            <w:r w:rsidRPr="0089113B">
              <w:rPr>
                <w:rFonts w:ascii="Times New Roman" w:hAnsi="Times New Roman"/>
                <w:i/>
                <w:color w:val="FF0000"/>
                <w:sz w:val="20"/>
                <w:szCs w:val="20"/>
              </w:rPr>
              <w:t>Piedāvātās barības ražotājs, nosaukums</w:t>
            </w:r>
          </w:p>
        </w:tc>
        <w:tc>
          <w:tcPr>
            <w:tcW w:w="1145" w:type="dxa"/>
            <w:tcBorders>
              <w:bottom w:val="single" w:sz="4" w:space="0" w:color="auto"/>
            </w:tcBorders>
            <w:vAlign w:val="center"/>
          </w:tcPr>
          <w:p w:rsidR="0089113B" w:rsidRPr="0089113B" w:rsidRDefault="006F35BE" w:rsidP="00433006">
            <w:pPr>
              <w:spacing w:after="0" w:line="240" w:lineRule="auto"/>
              <w:ind w:left="-97" w:right="-108"/>
              <w:jc w:val="center"/>
              <w:rPr>
                <w:rFonts w:ascii="Times New Roman" w:hAnsi="Times New Roman"/>
                <w:i/>
                <w:color w:val="FF0000"/>
                <w:sz w:val="20"/>
                <w:szCs w:val="20"/>
              </w:rPr>
            </w:pPr>
            <w:r>
              <w:rPr>
                <w:rFonts w:ascii="Times New Roman" w:hAnsi="Times New Roman"/>
                <w:i/>
                <w:color w:val="FF0000"/>
                <w:sz w:val="20"/>
                <w:szCs w:val="20"/>
              </w:rPr>
              <w:t>B</w:t>
            </w:r>
            <w:r w:rsidR="0089113B" w:rsidRPr="0089113B">
              <w:rPr>
                <w:rFonts w:ascii="Times New Roman" w:hAnsi="Times New Roman"/>
                <w:i/>
                <w:color w:val="FF0000"/>
                <w:sz w:val="20"/>
                <w:szCs w:val="20"/>
              </w:rPr>
              <w:t>arības analītiskais sastāvs</w:t>
            </w:r>
          </w:p>
        </w:tc>
        <w:tc>
          <w:tcPr>
            <w:tcW w:w="1985" w:type="dxa"/>
            <w:tcBorders>
              <w:bottom w:val="single" w:sz="4" w:space="0" w:color="auto"/>
            </w:tcBorders>
            <w:vAlign w:val="center"/>
          </w:tcPr>
          <w:p w:rsidR="0089113B" w:rsidRPr="0089113B" w:rsidRDefault="00433006" w:rsidP="00433006">
            <w:pPr>
              <w:spacing w:after="0" w:line="240" w:lineRule="auto"/>
              <w:jc w:val="center"/>
              <w:rPr>
                <w:rFonts w:ascii="Times New Roman" w:hAnsi="Times New Roman"/>
                <w:i/>
                <w:color w:val="FF0000"/>
                <w:sz w:val="20"/>
                <w:szCs w:val="20"/>
              </w:rPr>
            </w:pPr>
            <w:proofErr w:type="spellStart"/>
            <w:r>
              <w:rPr>
                <w:rFonts w:ascii="Times New Roman" w:hAnsi="Times New Roman"/>
                <w:i/>
                <w:color w:val="FF0000"/>
                <w:sz w:val="20"/>
                <w:szCs w:val="20"/>
              </w:rPr>
              <w:t>U</w:t>
            </w:r>
            <w:r w:rsidR="0089113B" w:rsidRPr="0089113B">
              <w:rPr>
                <w:rFonts w:ascii="Times New Roman" w:hAnsi="Times New Roman"/>
                <w:i/>
                <w:color w:val="FF0000"/>
                <w:sz w:val="20"/>
                <w:szCs w:val="20"/>
              </w:rPr>
              <w:t>zturfizioloģiskās</w:t>
            </w:r>
            <w:proofErr w:type="spellEnd"/>
            <w:r w:rsidR="0089113B" w:rsidRPr="0089113B">
              <w:rPr>
                <w:rFonts w:ascii="Times New Roman" w:hAnsi="Times New Roman"/>
                <w:i/>
                <w:color w:val="FF0000"/>
                <w:sz w:val="20"/>
                <w:szCs w:val="20"/>
              </w:rPr>
              <w:t xml:space="preserve"> piedevas</w:t>
            </w:r>
            <w:r w:rsidRPr="0089113B">
              <w:rPr>
                <w:rFonts w:ascii="Times New Roman" w:hAnsi="Times New Roman"/>
                <w:i/>
                <w:color w:val="FF0000"/>
                <w:sz w:val="20"/>
                <w:szCs w:val="20"/>
              </w:rPr>
              <w:t>1 kg</w:t>
            </w:r>
            <w:r>
              <w:rPr>
                <w:rFonts w:ascii="Times New Roman" w:hAnsi="Times New Roman"/>
                <w:i/>
                <w:color w:val="FF0000"/>
                <w:sz w:val="20"/>
                <w:szCs w:val="20"/>
              </w:rPr>
              <w:t xml:space="preserve"> barības</w:t>
            </w:r>
          </w:p>
        </w:tc>
        <w:tc>
          <w:tcPr>
            <w:tcW w:w="1276" w:type="dxa"/>
            <w:tcBorders>
              <w:bottom w:val="single" w:sz="4" w:space="0" w:color="auto"/>
            </w:tcBorders>
            <w:vAlign w:val="center"/>
          </w:tcPr>
          <w:p w:rsidR="0089113B" w:rsidRPr="0089113B" w:rsidRDefault="0089113B" w:rsidP="00433006">
            <w:pPr>
              <w:spacing w:after="0" w:line="240" w:lineRule="auto"/>
              <w:jc w:val="center"/>
              <w:rPr>
                <w:rFonts w:ascii="Times New Roman" w:hAnsi="Times New Roman"/>
                <w:i/>
                <w:color w:val="FF0000"/>
                <w:sz w:val="20"/>
                <w:szCs w:val="20"/>
              </w:rPr>
            </w:pPr>
            <w:r w:rsidRPr="0089113B">
              <w:rPr>
                <w:rFonts w:ascii="Times New Roman" w:hAnsi="Times New Roman"/>
                <w:i/>
                <w:color w:val="FF0000"/>
                <w:sz w:val="20"/>
                <w:szCs w:val="20"/>
              </w:rPr>
              <w:t>Piedāvātais iepakojums</w:t>
            </w:r>
          </w:p>
        </w:tc>
        <w:tc>
          <w:tcPr>
            <w:tcW w:w="1387" w:type="dxa"/>
            <w:vMerge/>
            <w:tcBorders>
              <w:bottom w:val="single" w:sz="4" w:space="0" w:color="auto"/>
            </w:tcBorders>
          </w:tcPr>
          <w:p w:rsidR="0089113B" w:rsidRPr="00AD5407" w:rsidRDefault="0089113B" w:rsidP="009127BE">
            <w:pPr>
              <w:spacing w:after="0" w:line="240" w:lineRule="auto"/>
              <w:jc w:val="center"/>
              <w:rPr>
                <w:rFonts w:ascii="Times New Roman" w:hAnsi="Times New Roman"/>
                <w:b/>
                <w:i/>
              </w:rPr>
            </w:pPr>
          </w:p>
        </w:tc>
      </w:tr>
      <w:tr w:rsidR="0089113B" w:rsidRPr="00AD5407" w:rsidTr="00CA5535">
        <w:trPr>
          <w:trHeight w:val="316"/>
        </w:trPr>
        <w:tc>
          <w:tcPr>
            <w:tcW w:w="8708" w:type="dxa"/>
            <w:gridSpan w:val="5"/>
            <w:tcBorders>
              <w:bottom w:val="single" w:sz="4" w:space="0" w:color="auto"/>
            </w:tcBorders>
            <w:shd w:val="clear" w:color="auto" w:fill="FFFFCC"/>
            <w:vAlign w:val="center"/>
          </w:tcPr>
          <w:p w:rsidR="0089113B" w:rsidRPr="00AD5407" w:rsidRDefault="0089113B" w:rsidP="00F72324">
            <w:pPr>
              <w:spacing w:after="0" w:line="240" w:lineRule="auto"/>
              <w:rPr>
                <w:rFonts w:ascii="Times New Roman" w:hAnsi="Times New Roman"/>
                <w:b/>
              </w:rPr>
            </w:pPr>
            <w:r w:rsidRPr="00AD5407">
              <w:rPr>
                <w:rFonts w:ascii="Times New Roman" w:hAnsi="Times New Roman"/>
                <w:b/>
              </w:rPr>
              <w:t>RŪPNIECISKI PAGATAVOTAS SUŅU BARĪBAS</w:t>
            </w:r>
          </w:p>
        </w:tc>
        <w:tc>
          <w:tcPr>
            <w:tcW w:w="1630" w:type="dxa"/>
            <w:tcBorders>
              <w:bottom w:val="single" w:sz="4" w:space="0" w:color="auto"/>
            </w:tcBorders>
            <w:shd w:val="clear" w:color="auto" w:fill="FFFFCC"/>
          </w:tcPr>
          <w:p w:rsidR="0089113B" w:rsidRPr="0028423B" w:rsidRDefault="0089113B" w:rsidP="009127BE">
            <w:pPr>
              <w:spacing w:after="0" w:line="240" w:lineRule="auto"/>
              <w:jc w:val="center"/>
              <w:rPr>
                <w:rFonts w:ascii="Times New Roman" w:hAnsi="Times New Roman"/>
                <w:i/>
                <w:sz w:val="21"/>
                <w:szCs w:val="21"/>
              </w:rPr>
            </w:pPr>
          </w:p>
        </w:tc>
        <w:tc>
          <w:tcPr>
            <w:tcW w:w="1145" w:type="dxa"/>
            <w:tcBorders>
              <w:bottom w:val="single" w:sz="4" w:space="0" w:color="auto"/>
            </w:tcBorders>
            <w:shd w:val="clear" w:color="auto" w:fill="FFFFCC"/>
          </w:tcPr>
          <w:p w:rsidR="0089113B" w:rsidRPr="0028423B" w:rsidRDefault="0089113B" w:rsidP="009127BE">
            <w:pPr>
              <w:spacing w:after="0" w:line="240" w:lineRule="auto"/>
              <w:jc w:val="center"/>
              <w:rPr>
                <w:rFonts w:ascii="Times New Roman" w:hAnsi="Times New Roman"/>
                <w:i/>
                <w:sz w:val="21"/>
                <w:szCs w:val="21"/>
              </w:rPr>
            </w:pPr>
          </w:p>
        </w:tc>
        <w:tc>
          <w:tcPr>
            <w:tcW w:w="1985" w:type="dxa"/>
            <w:tcBorders>
              <w:bottom w:val="single" w:sz="4" w:space="0" w:color="auto"/>
            </w:tcBorders>
            <w:shd w:val="clear" w:color="auto" w:fill="FFFFCC"/>
          </w:tcPr>
          <w:p w:rsidR="0089113B" w:rsidRPr="0028423B" w:rsidRDefault="0089113B" w:rsidP="009127BE">
            <w:pPr>
              <w:spacing w:after="0" w:line="240" w:lineRule="auto"/>
              <w:jc w:val="center"/>
              <w:rPr>
                <w:rFonts w:ascii="Times New Roman" w:hAnsi="Times New Roman"/>
                <w:i/>
                <w:sz w:val="21"/>
                <w:szCs w:val="21"/>
              </w:rPr>
            </w:pPr>
          </w:p>
        </w:tc>
        <w:tc>
          <w:tcPr>
            <w:tcW w:w="1276" w:type="dxa"/>
            <w:tcBorders>
              <w:bottom w:val="single" w:sz="4" w:space="0" w:color="auto"/>
            </w:tcBorders>
            <w:shd w:val="clear" w:color="auto" w:fill="FFFFCC"/>
            <w:vAlign w:val="center"/>
          </w:tcPr>
          <w:p w:rsidR="0089113B" w:rsidRPr="0028423B" w:rsidRDefault="0089113B" w:rsidP="009127BE">
            <w:pPr>
              <w:spacing w:after="0" w:line="240" w:lineRule="auto"/>
              <w:jc w:val="center"/>
              <w:rPr>
                <w:rFonts w:ascii="Times New Roman" w:hAnsi="Times New Roman"/>
                <w:i/>
                <w:sz w:val="21"/>
                <w:szCs w:val="21"/>
              </w:rPr>
            </w:pPr>
          </w:p>
        </w:tc>
        <w:tc>
          <w:tcPr>
            <w:tcW w:w="1387" w:type="dxa"/>
            <w:tcBorders>
              <w:bottom w:val="single" w:sz="4" w:space="0" w:color="auto"/>
            </w:tcBorders>
            <w:shd w:val="clear" w:color="auto" w:fill="FFFFCC"/>
          </w:tcPr>
          <w:p w:rsidR="0089113B" w:rsidRPr="00AD5407" w:rsidRDefault="0089113B" w:rsidP="009127BE">
            <w:pPr>
              <w:spacing w:after="0" w:line="240" w:lineRule="auto"/>
              <w:jc w:val="center"/>
              <w:rPr>
                <w:rFonts w:ascii="Times New Roman" w:hAnsi="Times New Roman"/>
                <w:b/>
                <w:i/>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Piena aizvietotājs kucēniem</w:t>
            </w:r>
          </w:p>
        </w:tc>
        <w:tc>
          <w:tcPr>
            <w:tcW w:w="2410" w:type="dxa"/>
            <w:vAlign w:val="center"/>
          </w:tcPr>
          <w:p w:rsidR="0089113B" w:rsidRPr="00F72324" w:rsidRDefault="0089113B"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33%,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39%,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6%, 5590 kcal</w:t>
            </w:r>
          </w:p>
        </w:tc>
        <w:tc>
          <w:tcPr>
            <w:tcW w:w="2126" w:type="dxa"/>
            <w:vAlign w:val="center"/>
          </w:tcPr>
          <w:p w:rsidR="0089113B" w:rsidRPr="00433006" w:rsidRDefault="0089113B" w:rsidP="00F72324">
            <w:pPr>
              <w:spacing w:after="0" w:line="240" w:lineRule="auto"/>
              <w:rPr>
                <w:rFonts w:ascii="Times New Roman" w:hAnsi="Times New Roman"/>
                <w:sz w:val="21"/>
                <w:szCs w:val="21"/>
              </w:rPr>
            </w:pPr>
            <w:r w:rsidRPr="00433006">
              <w:rPr>
                <w:rFonts w:ascii="Times New Roman" w:hAnsi="Times New Roman"/>
                <w:sz w:val="21"/>
                <w:szCs w:val="21"/>
              </w:rPr>
              <w:t>A vitamīns 25000 SV, D3 vitamīns 1500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433006" w:rsidRPr="00AD5407" w:rsidTr="00CA5535">
        <w:trPr>
          <w:trHeight w:val="731"/>
        </w:trPr>
        <w:tc>
          <w:tcPr>
            <w:tcW w:w="571" w:type="dxa"/>
            <w:vMerge w:val="restart"/>
            <w:tcBorders>
              <w:top w:val="single" w:sz="4" w:space="0" w:color="auto"/>
              <w:left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top w:val="single" w:sz="4" w:space="0" w:color="auto"/>
              <w:left w:val="single" w:sz="4" w:space="0" w:color="auto"/>
              <w:right w:val="single" w:sz="4" w:space="0" w:color="auto"/>
            </w:tcBorders>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 xml:space="preserve">Sausā </w:t>
            </w:r>
            <w:proofErr w:type="gramStart"/>
            <w:r w:rsidRPr="00AD5407">
              <w:rPr>
                <w:rFonts w:ascii="Times New Roman" w:hAnsi="Times New Roman"/>
              </w:rPr>
              <w:t>barība</w:t>
            </w:r>
            <w:proofErr w:type="gramEnd"/>
            <w:r w:rsidRPr="00AD5407">
              <w:rPr>
                <w:rFonts w:ascii="Times New Roman" w:hAnsi="Times New Roman"/>
              </w:rPr>
              <w:t xml:space="preserve"> vidēja izmēra (pieauguša suņa svars 11 – 25 kg) šķirņu kucēniem līdz 12 mēnešu vecumam</w:t>
            </w:r>
          </w:p>
        </w:tc>
        <w:tc>
          <w:tcPr>
            <w:tcW w:w="2410" w:type="dxa"/>
            <w:vMerge w:val="restart"/>
            <w:tcBorders>
              <w:top w:val="single" w:sz="4" w:space="0" w:color="auto"/>
              <w:left w:val="single" w:sz="4" w:space="0" w:color="auto"/>
              <w:right w:val="single" w:sz="4" w:space="0" w:color="auto"/>
            </w:tcBorders>
            <w:vAlign w:val="center"/>
          </w:tcPr>
          <w:p w:rsidR="00F72324" w:rsidRDefault="00433006"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32%,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20%,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6,4%,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1,7%, </w:t>
            </w:r>
          </w:p>
          <w:p w:rsidR="00433006" w:rsidRPr="00F72324" w:rsidRDefault="00433006" w:rsidP="00F72324">
            <w:pPr>
              <w:spacing w:after="0" w:line="240" w:lineRule="auto"/>
              <w:rPr>
                <w:rFonts w:ascii="Times New Roman" w:hAnsi="Times New Roman"/>
                <w:sz w:val="21"/>
                <w:szCs w:val="21"/>
              </w:rPr>
            </w:pPr>
            <w:r w:rsidRPr="00F72324">
              <w:rPr>
                <w:rFonts w:ascii="Times New Roman" w:hAnsi="Times New Roman"/>
                <w:sz w:val="21"/>
                <w:szCs w:val="21"/>
              </w:rPr>
              <w:t>4167 kcal</w:t>
            </w:r>
          </w:p>
        </w:tc>
        <w:tc>
          <w:tcPr>
            <w:tcW w:w="2126" w:type="dxa"/>
            <w:vMerge w:val="restart"/>
            <w:tcBorders>
              <w:top w:val="single" w:sz="4" w:space="0" w:color="auto"/>
              <w:left w:val="single" w:sz="4" w:space="0" w:color="auto"/>
              <w:right w:val="single" w:sz="4" w:space="0" w:color="auto"/>
            </w:tcBorders>
            <w:vAlign w:val="center"/>
          </w:tcPr>
          <w:p w:rsidR="00433006" w:rsidRPr="00433006" w:rsidRDefault="00433006" w:rsidP="00F72324">
            <w:pPr>
              <w:spacing w:after="0" w:line="240" w:lineRule="auto"/>
              <w:rPr>
                <w:rFonts w:ascii="Times New Roman" w:hAnsi="Times New Roman"/>
                <w:sz w:val="21"/>
                <w:szCs w:val="21"/>
              </w:rPr>
            </w:pPr>
            <w:r w:rsidRPr="00433006">
              <w:rPr>
                <w:rFonts w:ascii="Times New Roman" w:hAnsi="Times New Roman"/>
                <w:sz w:val="21"/>
                <w:szCs w:val="21"/>
              </w:rPr>
              <w:t>A vitamīns 11800 SV, D3 vitamīns 1000 SV</w:t>
            </w: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5 ± 1 kg</w:t>
            </w:r>
          </w:p>
        </w:tc>
        <w:tc>
          <w:tcPr>
            <w:tcW w:w="1630"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526"/>
        </w:trPr>
        <w:tc>
          <w:tcPr>
            <w:tcW w:w="571" w:type="dxa"/>
            <w:vMerge/>
            <w:tcBorders>
              <w:left w:val="single" w:sz="4" w:space="0" w:color="auto"/>
              <w:bottom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2126"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10 ± 2 kg</w:t>
            </w:r>
          </w:p>
        </w:tc>
        <w:tc>
          <w:tcPr>
            <w:tcW w:w="163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841"/>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 xml:space="preserve">Sausā barība pieaugušiem vidēja izmēra šķirņu </w:t>
            </w:r>
            <w:r w:rsidRPr="00F72324">
              <w:rPr>
                <w:rFonts w:ascii="Times New Roman" w:hAnsi="Times New Roman"/>
                <w:sz w:val="21"/>
                <w:szCs w:val="21"/>
              </w:rPr>
              <w:t>(11 – 25 kg)</w:t>
            </w:r>
            <w:r w:rsidRPr="00AD5407">
              <w:rPr>
                <w:rFonts w:ascii="Times New Roman" w:hAnsi="Times New Roman"/>
              </w:rPr>
              <w:t xml:space="preserve"> suņiem, vecumā no 12 mēnešiem līdz 7 gadiem</w:t>
            </w:r>
          </w:p>
        </w:tc>
        <w:tc>
          <w:tcPr>
            <w:tcW w:w="2410" w:type="dxa"/>
            <w:vMerge w:val="restart"/>
            <w:vAlign w:val="center"/>
          </w:tcPr>
          <w:p w:rsidR="00433006" w:rsidRPr="00AD5407" w:rsidRDefault="00433006" w:rsidP="00F72324">
            <w:pPr>
              <w:spacing w:after="0" w:line="240" w:lineRule="auto"/>
              <w:rPr>
                <w:rFonts w:ascii="Times New Roman" w:hAnsi="Times New Roman"/>
              </w:rPr>
            </w:pPr>
            <w:proofErr w:type="spellStart"/>
            <w:r w:rsidRPr="00AD5407">
              <w:rPr>
                <w:rFonts w:ascii="Times New Roman" w:hAnsi="Times New Roman"/>
              </w:rPr>
              <w:t>Kopproteīns</w:t>
            </w:r>
            <w:proofErr w:type="spellEnd"/>
            <w:r w:rsidRPr="00AD5407">
              <w:rPr>
                <w:rFonts w:ascii="Times New Roman" w:hAnsi="Times New Roman"/>
              </w:rPr>
              <w:t xml:space="preserve"> 25%, </w:t>
            </w:r>
            <w:proofErr w:type="spellStart"/>
            <w:r w:rsidRPr="00AD5407">
              <w:rPr>
                <w:rFonts w:ascii="Times New Roman" w:hAnsi="Times New Roman"/>
              </w:rPr>
              <w:t>kopeļļas</w:t>
            </w:r>
            <w:proofErr w:type="spellEnd"/>
            <w:r w:rsidRPr="00AD5407">
              <w:rPr>
                <w:rFonts w:ascii="Times New Roman" w:hAnsi="Times New Roman"/>
              </w:rPr>
              <w:t xml:space="preserve"> un tauki 14%, </w:t>
            </w:r>
            <w:proofErr w:type="spellStart"/>
            <w:r w:rsidRPr="00AD5407">
              <w:rPr>
                <w:rFonts w:ascii="Times New Roman" w:hAnsi="Times New Roman"/>
              </w:rPr>
              <w:t>koppelni</w:t>
            </w:r>
            <w:proofErr w:type="spellEnd"/>
            <w:r w:rsidRPr="00AD5407">
              <w:rPr>
                <w:rFonts w:ascii="Times New Roman" w:hAnsi="Times New Roman"/>
              </w:rPr>
              <w:t xml:space="preserve"> 5,9%, </w:t>
            </w:r>
            <w:proofErr w:type="spellStart"/>
            <w:r w:rsidRPr="00AD5407">
              <w:rPr>
                <w:rFonts w:ascii="Times New Roman" w:hAnsi="Times New Roman"/>
              </w:rPr>
              <w:t>kopšķiedras</w:t>
            </w:r>
            <w:proofErr w:type="spellEnd"/>
            <w:r w:rsidRPr="00AD5407">
              <w:rPr>
                <w:rFonts w:ascii="Times New Roman" w:hAnsi="Times New Roman"/>
              </w:rPr>
              <w:t xml:space="preserve"> 1,2%, 3857 kcal</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12000 SV, D3 vitamīns 800 SV</w:t>
            </w: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5 ± 1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c>
          <w:tcPr>
            <w:tcW w:w="571" w:type="dxa"/>
            <w:vMerge/>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433006" w:rsidRPr="00AD5407" w:rsidRDefault="00433006" w:rsidP="00F72324">
            <w:pPr>
              <w:spacing w:after="0" w:line="240" w:lineRule="auto"/>
              <w:rPr>
                <w:rFonts w:ascii="Times New Roman" w:hAnsi="Times New Roman"/>
              </w:rPr>
            </w:pPr>
          </w:p>
        </w:tc>
        <w:tc>
          <w:tcPr>
            <w:tcW w:w="2410" w:type="dxa"/>
            <w:vMerge/>
            <w:vAlign w:val="center"/>
          </w:tcPr>
          <w:p w:rsidR="00433006" w:rsidRPr="00AD5407" w:rsidRDefault="00433006" w:rsidP="00F72324">
            <w:pPr>
              <w:spacing w:after="0" w:line="240" w:lineRule="auto"/>
              <w:rPr>
                <w:rFonts w:ascii="Times New Roman" w:hAnsi="Times New Roman"/>
              </w:rPr>
            </w:pPr>
          </w:p>
        </w:tc>
        <w:tc>
          <w:tcPr>
            <w:tcW w:w="2126" w:type="dxa"/>
            <w:vMerge/>
            <w:vAlign w:val="center"/>
          </w:tcPr>
          <w:p w:rsidR="00433006" w:rsidRPr="006229CA" w:rsidRDefault="00433006" w:rsidP="00F72324">
            <w:pPr>
              <w:spacing w:after="0" w:line="240" w:lineRule="auto"/>
              <w:rPr>
                <w:rFonts w:ascii="Times New Roman" w:hAnsi="Times New Roman"/>
                <w:sz w:val="21"/>
                <w:szCs w:val="21"/>
              </w:rPr>
            </w:pP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10 ± 2 kg</w:t>
            </w:r>
          </w:p>
        </w:tc>
        <w:tc>
          <w:tcPr>
            <w:tcW w:w="1630" w:type="dxa"/>
            <w:vMerge/>
          </w:tcPr>
          <w:p w:rsidR="00433006" w:rsidRPr="00AD5407" w:rsidRDefault="00433006" w:rsidP="009127BE">
            <w:pPr>
              <w:spacing w:after="0" w:line="240" w:lineRule="auto"/>
              <w:rPr>
                <w:rFonts w:ascii="Times New Roman" w:hAnsi="Times New Roman"/>
              </w:rPr>
            </w:pPr>
          </w:p>
        </w:tc>
        <w:tc>
          <w:tcPr>
            <w:tcW w:w="1145" w:type="dxa"/>
            <w:vMerge/>
          </w:tcPr>
          <w:p w:rsidR="00433006" w:rsidRPr="00AD5407" w:rsidRDefault="00433006" w:rsidP="009127BE">
            <w:pPr>
              <w:spacing w:after="0" w:line="240" w:lineRule="auto"/>
              <w:rPr>
                <w:rFonts w:ascii="Times New Roman" w:hAnsi="Times New Roman"/>
              </w:rPr>
            </w:pPr>
          </w:p>
        </w:tc>
        <w:tc>
          <w:tcPr>
            <w:tcW w:w="1985" w:type="dxa"/>
            <w:vMerge/>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A42727">
        <w:trPr>
          <w:trHeight w:val="450"/>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ar diabētu slimiem suņiem</w:t>
            </w:r>
          </w:p>
        </w:tc>
        <w:tc>
          <w:tcPr>
            <w:tcW w:w="2410" w:type="dxa"/>
            <w:vMerge w:val="restart"/>
            <w:vAlign w:val="center"/>
          </w:tcPr>
          <w:p w:rsidR="00433006" w:rsidRPr="00F72324" w:rsidRDefault="00433006"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37%,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12%,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5,2%, </w:t>
            </w:r>
            <w:r w:rsidR="00CA5535" w:rsidRPr="00F72324">
              <w:rPr>
                <w:rFonts w:ascii="Times New Roman" w:hAnsi="Times New Roman"/>
                <w:sz w:val="21"/>
                <w:szCs w:val="21"/>
              </w:rPr>
              <w:t>3361.5 kcal</w:t>
            </w:r>
            <w:r w:rsidR="00CA5535">
              <w:rPr>
                <w:rFonts w:ascii="Times New Roman" w:hAnsi="Times New Roman"/>
                <w:sz w:val="21"/>
                <w:szCs w:val="21"/>
              </w:rPr>
              <w:t>,</w:t>
            </w:r>
            <w:r w:rsidR="00CA5535" w:rsidRPr="00F72324">
              <w:rPr>
                <w:rFonts w:ascii="Times New Roman" w:hAnsi="Times New Roman"/>
                <w:sz w:val="21"/>
                <w:szCs w:val="21"/>
              </w:rPr>
              <w:t xml:space="preserve"> </w:t>
            </w:r>
            <w:proofErr w:type="spellStart"/>
            <w:r w:rsidR="00CA5535">
              <w:rPr>
                <w:rFonts w:ascii="Times New Roman" w:hAnsi="Times New Roman"/>
                <w:sz w:val="21"/>
                <w:szCs w:val="21"/>
              </w:rPr>
              <w:t>kopšķiedra</w:t>
            </w:r>
            <w:proofErr w:type="spellEnd"/>
            <w:r w:rsidR="00CA5535">
              <w:rPr>
                <w:rFonts w:ascii="Times New Roman" w:hAnsi="Times New Roman"/>
                <w:sz w:val="21"/>
                <w:szCs w:val="21"/>
              </w:rPr>
              <w:t xml:space="preserve"> 6,4%</w:t>
            </w:r>
            <w:r w:rsidRPr="00F72324">
              <w:rPr>
                <w:rFonts w:ascii="Times New Roman" w:hAnsi="Times New Roman"/>
                <w:sz w:val="21"/>
                <w:szCs w:val="21"/>
              </w:rPr>
              <w:t xml:space="preserve"> </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15900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1000 SV</w:t>
            </w: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rPr>
          <w:trHeight w:val="213"/>
        </w:trPr>
        <w:tc>
          <w:tcPr>
            <w:tcW w:w="571" w:type="dxa"/>
            <w:vMerge/>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433006" w:rsidRPr="00AD5407" w:rsidRDefault="00433006" w:rsidP="00F72324">
            <w:pPr>
              <w:spacing w:after="0" w:line="240" w:lineRule="auto"/>
              <w:rPr>
                <w:rFonts w:ascii="Times New Roman" w:hAnsi="Times New Roman"/>
              </w:rPr>
            </w:pPr>
          </w:p>
        </w:tc>
        <w:tc>
          <w:tcPr>
            <w:tcW w:w="2410" w:type="dxa"/>
            <w:vMerge/>
            <w:vAlign w:val="center"/>
          </w:tcPr>
          <w:p w:rsidR="00433006" w:rsidRPr="00F72324" w:rsidRDefault="00433006" w:rsidP="00F72324">
            <w:pPr>
              <w:spacing w:after="0" w:line="240" w:lineRule="auto"/>
              <w:rPr>
                <w:rFonts w:ascii="Times New Roman" w:hAnsi="Times New Roman"/>
                <w:sz w:val="21"/>
                <w:szCs w:val="21"/>
              </w:rPr>
            </w:pPr>
          </w:p>
        </w:tc>
        <w:tc>
          <w:tcPr>
            <w:tcW w:w="2126" w:type="dxa"/>
            <w:vMerge/>
            <w:vAlign w:val="center"/>
          </w:tcPr>
          <w:p w:rsidR="00433006" w:rsidRPr="006229CA" w:rsidRDefault="00433006" w:rsidP="00F72324">
            <w:pPr>
              <w:spacing w:after="0" w:line="240" w:lineRule="auto"/>
              <w:rPr>
                <w:rFonts w:ascii="Times New Roman" w:hAnsi="Times New Roman"/>
                <w:sz w:val="21"/>
                <w:szCs w:val="21"/>
              </w:rPr>
            </w:pP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Pr>
          <w:p w:rsidR="00433006" w:rsidRPr="00AD5407" w:rsidRDefault="00433006" w:rsidP="009127BE">
            <w:pPr>
              <w:spacing w:after="0" w:line="240" w:lineRule="auto"/>
              <w:rPr>
                <w:rFonts w:ascii="Times New Roman" w:hAnsi="Times New Roman"/>
              </w:rPr>
            </w:pPr>
          </w:p>
        </w:tc>
        <w:tc>
          <w:tcPr>
            <w:tcW w:w="1145" w:type="dxa"/>
            <w:vMerge/>
          </w:tcPr>
          <w:p w:rsidR="00433006" w:rsidRPr="00AD5407" w:rsidRDefault="00433006" w:rsidP="009127BE">
            <w:pPr>
              <w:spacing w:after="0" w:line="240" w:lineRule="auto"/>
              <w:rPr>
                <w:rFonts w:ascii="Times New Roman" w:hAnsi="Times New Roman"/>
              </w:rPr>
            </w:pPr>
          </w:p>
        </w:tc>
        <w:tc>
          <w:tcPr>
            <w:tcW w:w="1985" w:type="dxa"/>
            <w:vMerge/>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89113B" w:rsidRPr="00AD5407" w:rsidTr="00CA5535">
        <w:trPr>
          <w:trHeight w:val="213"/>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ar diabētu slimiem suņiem</w:t>
            </w:r>
          </w:p>
        </w:tc>
        <w:tc>
          <w:tcPr>
            <w:tcW w:w="2410" w:type="dxa"/>
            <w:vAlign w:val="center"/>
          </w:tcPr>
          <w:p w:rsidR="0089113B" w:rsidRPr="00F72324" w:rsidRDefault="0089113B"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Kopproteīni</w:t>
            </w:r>
            <w:proofErr w:type="spellEnd"/>
            <w:r w:rsidRPr="00F72324">
              <w:rPr>
                <w:rFonts w:ascii="Times New Roman" w:hAnsi="Times New Roman"/>
                <w:sz w:val="21"/>
                <w:szCs w:val="21"/>
              </w:rPr>
              <w:t xml:space="preserve"> 9%,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4 %,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1,4%,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2,5%, mitrums 80 %</w:t>
            </w:r>
            <w:r w:rsidR="006F35BE" w:rsidRPr="00F72324">
              <w:rPr>
                <w:rFonts w:ascii="Times New Roman" w:hAnsi="Times New Roman"/>
                <w:sz w:val="21"/>
                <w:szCs w:val="21"/>
              </w:rPr>
              <w:t>, 807 kcal</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43000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120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433006" w:rsidRPr="00AD5407" w:rsidTr="007353FC">
        <w:trPr>
          <w:trHeight w:val="564"/>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pieaugušu suņu gremošanas trakta veselībai</w:t>
            </w:r>
          </w:p>
        </w:tc>
        <w:tc>
          <w:tcPr>
            <w:tcW w:w="2410" w:type="dxa"/>
            <w:vMerge w:val="restart"/>
            <w:vAlign w:val="center"/>
          </w:tcPr>
          <w:p w:rsidR="00433006" w:rsidRPr="00F72324" w:rsidRDefault="00433006"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25%,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20%,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6,9%, </w:t>
            </w:r>
            <w:r w:rsidR="00CA5535" w:rsidRPr="00F72324">
              <w:rPr>
                <w:rFonts w:ascii="Times New Roman" w:hAnsi="Times New Roman"/>
                <w:sz w:val="21"/>
                <w:szCs w:val="21"/>
              </w:rPr>
              <w:t>4110 kcal</w:t>
            </w:r>
            <w:r w:rsidR="00CA5535">
              <w:rPr>
                <w:rFonts w:ascii="Times New Roman" w:hAnsi="Times New Roman"/>
                <w:sz w:val="21"/>
                <w:szCs w:val="21"/>
              </w:rPr>
              <w:t>,</w:t>
            </w:r>
            <w:r w:rsidR="00CA5535" w:rsidRPr="00F72324">
              <w:rPr>
                <w:rFonts w:ascii="Times New Roman" w:hAnsi="Times New Roman"/>
                <w:sz w:val="21"/>
                <w:szCs w:val="21"/>
              </w:rPr>
              <w:t xml:space="preserve">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1</w:t>
            </w:r>
            <w:r w:rsidR="00CA5535">
              <w:rPr>
                <w:rFonts w:ascii="Times New Roman" w:hAnsi="Times New Roman"/>
                <w:sz w:val="21"/>
                <w:szCs w:val="21"/>
              </w:rPr>
              <w:t>,6%</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11400 SV, D3 vitamīns 1000 SV</w:t>
            </w: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rPr>
          <w:trHeight w:val="421"/>
        </w:trPr>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bottom w:val="single" w:sz="4" w:space="0" w:color="auto"/>
            </w:tcBorders>
            <w:vAlign w:val="center"/>
          </w:tcPr>
          <w:p w:rsidR="00433006" w:rsidRPr="00F72324" w:rsidRDefault="00433006" w:rsidP="00F72324">
            <w:pPr>
              <w:spacing w:after="0" w:line="240" w:lineRule="auto"/>
              <w:rPr>
                <w:rFonts w:ascii="Times New Roman" w:hAnsi="Times New Roman"/>
                <w:sz w:val="21"/>
                <w:szCs w:val="21"/>
              </w:rPr>
            </w:pPr>
          </w:p>
        </w:tc>
        <w:tc>
          <w:tcPr>
            <w:tcW w:w="2126"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rPr>
          <w:trHeight w:val="421"/>
        </w:trPr>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pieaugušu suņu gremošanas trakta veselībai</w:t>
            </w:r>
          </w:p>
        </w:tc>
        <w:tc>
          <w:tcPr>
            <w:tcW w:w="2410" w:type="dxa"/>
            <w:tcBorders>
              <w:bottom w:val="single" w:sz="4" w:space="0" w:color="auto"/>
            </w:tcBorders>
            <w:vAlign w:val="center"/>
          </w:tcPr>
          <w:p w:rsidR="0089113B" w:rsidRPr="00F72324" w:rsidRDefault="0089113B"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Kopproteīni</w:t>
            </w:r>
            <w:proofErr w:type="spellEnd"/>
            <w:r w:rsidRPr="00F72324">
              <w:rPr>
                <w:rFonts w:ascii="Times New Roman" w:hAnsi="Times New Roman"/>
                <w:sz w:val="21"/>
                <w:szCs w:val="21"/>
              </w:rPr>
              <w:t xml:space="preserve"> 8,5%,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6,5%,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2%, </w:t>
            </w:r>
            <w:proofErr w:type="spellStart"/>
            <w:r w:rsidRPr="00F72324">
              <w:rPr>
                <w:rFonts w:ascii="Times New Roman" w:hAnsi="Times New Roman"/>
                <w:sz w:val="21"/>
                <w:szCs w:val="21"/>
              </w:rPr>
              <w:t>kopšķiedra</w:t>
            </w:r>
            <w:proofErr w:type="spellEnd"/>
            <w:r w:rsidRPr="00F72324">
              <w:rPr>
                <w:rFonts w:ascii="Times New Roman" w:hAnsi="Times New Roman"/>
                <w:sz w:val="21"/>
                <w:szCs w:val="21"/>
              </w:rPr>
              <w:t xml:space="preserve"> 1,5%, mitrums 75%, 1138 kcal</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5700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380 SV</w:t>
            </w:r>
          </w:p>
        </w:tc>
        <w:tc>
          <w:tcPr>
            <w:tcW w:w="1336" w:type="dxa"/>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9127BE">
            <w:pPr>
              <w:spacing w:after="0" w:line="240" w:lineRule="auto"/>
              <w:rPr>
                <w:rFonts w:ascii="Times New Roman" w:hAnsi="Times New Roman"/>
              </w:rPr>
            </w:pPr>
          </w:p>
        </w:tc>
      </w:tr>
      <w:tr w:rsidR="00433006" w:rsidRPr="00AD5407" w:rsidTr="00CA5535">
        <w:trPr>
          <w:trHeight w:val="712"/>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pieaugušu suņu gremošanas trakta veselībai ar samazinātu tauku līmeni</w:t>
            </w:r>
          </w:p>
        </w:tc>
        <w:tc>
          <w:tcPr>
            <w:tcW w:w="2410" w:type="dxa"/>
            <w:vMerge w:val="restart"/>
            <w:vAlign w:val="center"/>
          </w:tcPr>
          <w:p w:rsidR="00433006" w:rsidRPr="00F72324" w:rsidRDefault="00433006"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22%,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7%,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6,6%,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1,7%, 3492 kcal</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20000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1000 SV</w:t>
            </w: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rPr>
          <w:trHeight w:val="350"/>
        </w:trPr>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126"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konservētā barība </w:t>
            </w:r>
            <w:r w:rsidRPr="00CA5535">
              <w:rPr>
                <w:rFonts w:ascii="Times New Roman" w:hAnsi="Times New Roman"/>
                <w:sz w:val="21"/>
                <w:szCs w:val="21"/>
              </w:rPr>
              <w:t>pieaugušu suņu</w:t>
            </w:r>
            <w:r w:rsidRPr="00AD5407">
              <w:rPr>
                <w:rFonts w:ascii="Times New Roman" w:hAnsi="Times New Roman"/>
              </w:rPr>
              <w:t xml:space="preserve"> </w:t>
            </w:r>
            <w:r w:rsidRPr="00CA5535">
              <w:rPr>
                <w:rFonts w:ascii="Times New Roman" w:hAnsi="Times New Roman"/>
                <w:sz w:val="21"/>
                <w:szCs w:val="21"/>
              </w:rPr>
              <w:t>gremošanas trakta veselībai ar samazinātu tauku līmeni</w:t>
            </w:r>
          </w:p>
        </w:tc>
        <w:tc>
          <w:tcPr>
            <w:tcW w:w="2410" w:type="dxa"/>
            <w:tcBorders>
              <w:bottom w:val="single" w:sz="4" w:space="0" w:color="auto"/>
            </w:tcBorders>
            <w:vAlign w:val="center"/>
          </w:tcPr>
          <w:p w:rsidR="006F35BE" w:rsidRPr="00F72324" w:rsidRDefault="0089113B"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7,5%,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1,7%,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1,5%,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1,7%, mitrums 74%</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200 SV</w:t>
            </w:r>
          </w:p>
        </w:tc>
        <w:tc>
          <w:tcPr>
            <w:tcW w:w="1336" w:type="dxa"/>
            <w:tcBorders>
              <w:bottom w:val="single" w:sz="4" w:space="0" w:color="auto"/>
            </w:tcBorders>
            <w:vAlign w:val="center"/>
          </w:tcPr>
          <w:p w:rsidR="0089113B" w:rsidRPr="00AD5407" w:rsidRDefault="0089113B" w:rsidP="00F72324">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F72324">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F72324">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F72324">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F72324">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F72324">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sausā barība kucēnu gremošanas trakta veselībai</w:t>
            </w:r>
          </w:p>
        </w:tc>
        <w:tc>
          <w:tcPr>
            <w:tcW w:w="2410" w:type="dxa"/>
            <w:vAlign w:val="center"/>
          </w:tcPr>
          <w:p w:rsidR="0089113B" w:rsidRPr="00F72324" w:rsidRDefault="0089113B"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29 %,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22 %,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8,2 %, </w:t>
            </w:r>
            <w:r w:rsidR="00CA5535" w:rsidRPr="00F72324">
              <w:rPr>
                <w:rFonts w:ascii="Times New Roman" w:hAnsi="Times New Roman"/>
                <w:sz w:val="21"/>
                <w:szCs w:val="21"/>
              </w:rPr>
              <w:t>4230 kcal</w:t>
            </w:r>
            <w:r w:rsidR="00CA5535">
              <w:rPr>
                <w:rFonts w:ascii="Times New Roman" w:hAnsi="Times New Roman"/>
                <w:sz w:val="21"/>
                <w:szCs w:val="21"/>
              </w:rPr>
              <w:t>,</w:t>
            </w:r>
            <w:r w:rsidR="00CA5535" w:rsidRPr="00F72324">
              <w:rPr>
                <w:rFonts w:ascii="Times New Roman" w:hAnsi="Times New Roman"/>
                <w:sz w:val="21"/>
                <w:szCs w:val="21"/>
              </w:rPr>
              <w:t xml:space="preserve"> </w:t>
            </w:r>
            <w:proofErr w:type="spellStart"/>
            <w:r w:rsidR="00CA5535">
              <w:rPr>
                <w:rFonts w:ascii="Times New Roman" w:hAnsi="Times New Roman"/>
                <w:sz w:val="21"/>
                <w:szCs w:val="21"/>
              </w:rPr>
              <w:t>kopšķiedras</w:t>
            </w:r>
            <w:proofErr w:type="spellEnd"/>
            <w:r w:rsidR="00CA5535">
              <w:rPr>
                <w:rFonts w:ascii="Times New Roman" w:hAnsi="Times New Roman"/>
                <w:sz w:val="21"/>
                <w:szCs w:val="21"/>
              </w:rPr>
              <w:t xml:space="preserve"> 1,2 %</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19000 SV, D3 vitamīns 1000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3 ± 0.5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sausā barība suņiem aizcietējumu novēršanai</w:t>
            </w:r>
          </w:p>
        </w:tc>
        <w:tc>
          <w:tcPr>
            <w:tcW w:w="2410" w:type="dxa"/>
            <w:vAlign w:val="center"/>
          </w:tcPr>
          <w:p w:rsidR="0089113B" w:rsidRPr="00F72324" w:rsidRDefault="0089113B"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23 %,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16 %,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7,3 %, </w:t>
            </w:r>
            <w:r w:rsidR="00CA5535" w:rsidRPr="00F72324">
              <w:rPr>
                <w:rFonts w:ascii="Times New Roman" w:hAnsi="Times New Roman"/>
                <w:sz w:val="21"/>
                <w:szCs w:val="21"/>
              </w:rPr>
              <w:t>3323 kcal</w:t>
            </w:r>
            <w:r w:rsidR="00CA5535">
              <w:rPr>
                <w:rFonts w:ascii="Times New Roman" w:hAnsi="Times New Roman"/>
                <w:sz w:val="21"/>
                <w:szCs w:val="21"/>
              </w:rPr>
              <w:t>,</w:t>
            </w:r>
            <w:r w:rsidR="00CA5535" w:rsidRPr="00F72324">
              <w:rPr>
                <w:rFonts w:ascii="Times New Roman" w:hAnsi="Times New Roman"/>
                <w:sz w:val="21"/>
                <w:szCs w:val="21"/>
              </w:rPr>
              <w:t xml:space="preserve"> </w:t>
            </w:r>
            <w:proofErr w:type="spellStart"/>
            <w:r w:rsidR="00CA5535">
              <w:rPr>
                <w:rFonts w:ascii="Times New Roman" w:hAnsi="Times New Roman"/>
                <w:sz w:val="21"/>
                <w:szCs w:val="21"/>
              </w:rPr>
              <w:t>kopšķiedras</w:t>
            </w:r>
            <w:proofErr w:type="spellEnd"/>
            <w:r w:rsidR="00CA5535">
              <w:rPr>
                <w:rFonts w:ascii="Times New Roman" w:hAnsi="Times New Roman"/>
                <w:sz w:val="21"/>
                <w:szCs w:val="21"/>
              </w:rPr>
              <w:t xml:space="preserve"> 11,1 %</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11300 SV, D3 vitamīns 1000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433006" w:rsidRPr="00AD5407" w:rsidTr="0016337C">
        <w:trPr>
          <w:trHeight w:val="340"/>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suņiem aknu nepietiekamības gadījumā</w:t>
            </w:r>
          </w:p>
        </w:tc>
        <w:tc>
          <w:tcPr>
            <w:tcW w:w="2410" w:type="dxa"/>
            <w:vMerge w:val="restart"/>
            <w:vAlign w:val="center"/>
          </w:tcPr>
          <w:p w:rsidR="00433006" w:rsidRPr="00F72324" w:rsidRDefault="00433006"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16%,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16%,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4,7%, </w:t>
            </w:r>
            <w:proofErr w:type="spellStart"/>
            <w:r w:rsidRPr="00F72324">
              <w:rPr>
                <w:rFonts w:ascii="Times New Roman" w:hAnsi="Times New Roman"/>
                <w:sz w:val="21"/>
                <w:szCs w:val="21"/>
              </w:rPr>
              <w:t>kopšķiedra</w:t>
            </w:r>
            <w:proofErr w:type="spellEnd"/>
            <w:r w:rsidRPr="00F72324">
              <w:rPr>
                <w:rFonts w:ascii="Times New Roman" w:hAnsi="Times New Roman"/>
                <w:sz w:val="21"/>
                <w:szCs w:val="21"/>
              </w:rPr>
              <w:t xml:space="preserve"> 2%, 4043 kcal</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11600 SV, D3 vitamīns 1000 SV</w:t>
            </w: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16337C">
        <w:trPr>
          <w:trHeight w:val="340"/>
        </w:trPr>
        <w:tc>
          <w:tcPr>
            <w:tcW w:w="571" w:type="dxa"/>
            <w:vMerge/>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433006" w:rsidRPr="00AD5407" w:rsidRDefault="00433006" w:rsidP="00F72324">
            <w:pPr>
              <w:spacing w:after="0" w:line="240" w:lineRule="auto"/>
              <w:rPr>
                <w:rFonts w:ascii="Times New Roman" w:hAnsi="Times New Roman"/>
              </w:rPr>
            </w:pPr>
          </w:p>
        </w:tc>
        <w:tc>
          <w:tcPr>
            <w:tcW w:w="2410" w:type="dxa"/>
            <w:vMerge/>
            <w:vAlign w:val="center"/>
          </w:tcPr>
          <w:p w:rsidR="00433006" w:rsidRPr="00F72324" w:rsidRDefault="00433006" w:rsidP="00F72324">
            <w:pPr>
              <w:spacing w:after="0" w:line="240" w:lineRule="auto"/>
              <w:rPr>
                <w:rFonts w:ascii="Times New Roman" w:hAnsi="Times New Roman"/>
                <w:sz w:val="21"/>
                <w:szCs w:val="21"/>
              </w:rPr>
            </w:pPr>
          </w:p>
        </w:tc>
        <w:tc>
          <w:tcPr>
            <w:tcW w:w="2126" w:type="dxa"/>
            <w:vMerge/>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7 ± 2 kg</w:t>
            </w:r>
          </w:p>
        </w:tc>
        <w:tc>
          <w:tcPr>
            <w:tcW w:w="1630" w:type="dxa"/>
            <w:vMerge/>
          </w:tcPr>
          <w:p w:rsidR="00433006" w:rsidRPr="00AD5407" w:rsidRDefault="00433006" w:rsidP="009127BE">
            <w:pPr>
              <w:spacing w:after="0" w:line="240" w:lineRule="auto"/>
              <w:rPr>
                <w:rFonts w:ascii="Times New Roman" w:hAnsi="Times New Roman"/>
              </w:rPr>
            </w:pPr>
          </w:p>
        </w:tc>
        <w:tc>
          <w:tcPr>
            <w:tcW w:w="1145" w:type="dxa"/>
            <w:vMerge/>
          </w:tcPr>
          <w:p w:rsidR="00433006" w:rsidRPr="00AD5407" w:rsidRDefault="00433006" w:rsidP="009127BE">
            <w:pPr>
              <w:spacing w:after="0" w:line="240" w:lineRule="auto"/>
              <w:rPr>
                <w:rFonts w:ascii="Times New Roman" w:hAnsi="Times New Roman"/>
              </w:rPr>
            </w:pPr>
          </w:p>
        </w:tc>
        <w:tc>
          <w:tcPr>
            <w:tcW w:w="1985" w:type="dxa"/>
            <w:vMerge/>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16337C">
        <w:trPr>
          <w:trHeight w:val="340"/>
        </w:trPr>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bottom w:val="single" w:sz="4" w:space="0" w:color="auto"/>
            </w:tcBorders>
            <w:vAlign w:val="center"/>
          </w:tcPr>
          <w:p w:rsidR="00433006" w:rsidRPr="00F72324" w:rsidRDefault="00433006" w:rsidP="00F72324">
            <w:pPr>
              <w:spacing w:after="0" w:line="240" w:lineRule="auto"/>
              <w:rPr>
                <w:rFonts w:ascii="Times New Roman" w:hAnsi="Times New Roman"/>
                <w:sz w:val="21"/>
                <w:szCs w:val="21"/>
              </w:rPr>
            </w:pPr>
          </w:p>
        </w:tc>
        <w:tc>
          <w:tcPr>
            <w:tcW w:w="2126"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rPr>
          <w:trHeight w:val="279"/>
        </w:trPr>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suņiem aknu nepietiekamības gadījumā</w:t>
            </w:r>
          </w:p>
        </w:tc>
        <w:tc>
          <w:tcPr>
            <w:tcW w:w="2410" w:type="dxa"/>
            <w:tcBorders>
              <w:bottom w:val="single" w:sz="4" w:space="0" w:color="auto"/>
            </w:tcBorders>
            <w:vAlign w:val="center"/>
          </w:tcPr>
          <w:p w:rsidR="0089113B" w:rsidRPr="00F72324" w:rsidRDefault="0089113B"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6,5 %,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4,2 %,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1,5 %,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2 %, mitrums 64%</w:t>
            </w:r>
            <w:r w:rsidR="006F35BE" w:rsidRPr="00F72324">
              <w:rPr>
                <w:rFonts w:ascii="Times New Roman" w:hAnsi="Times New Roman"/>
                <w:sz w:val="21"/>
                <w:szCs w:val="21"/>
              </w:rPr>
              <w:t>, 1484 kcal</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5500 SV, D3 vitamīns 248 SV</w:t>
            </w:r>
          </w:p>
        </w:tc>
        <w:tc>
          <w:tcPr>
            <w:tcW w:w="1336" w:type="dxa"/>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9127BE">
            <w:pPr>
              <w:spacing w:after="0" w:line="240" w:lineRule="auto"/>
              <w:rPr>
                <w:rFonts w:ascii="Times New Roman" w:hAnsi="Times New Roman"/>
              </w:rPr>
            </w:pPr>
          </w:p>
        </w:tc>
      </w:tr>
      <w:tr w:rsidR="00433006" w:rsidRPr="00AD5407" w:rsidTr="00CA5535">
        <w:trPr>
          <w:trHeight w:val="570"/>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suņiem nieru nepietiekamības gadījumā</w:t>
            </w:r>
          </w:p>
        </w:tc>
        <w:tc>
          <w:tcPr>
            <w:tcW w:w="2410" w:type="dxa"/>
            <w:vMerge w:val="restart"/>
            <w:vAlign w:val="center"/>
          </w:tcPr>
          <w:p w:rsidR="00433006" w:rsidRPr="00F72324" w:rsidRDefault="00433006"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16%,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18%,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4,3%,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2,2%, 4090 kcal</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11600 SV, D3 vitamīns 1000 SV</w:t>
            </w:r>
          </w:p>
        </w:tc>
        <w:tc>
          <w:tcPr>
            <w:tcW w:w="1336" w:type="dxa"/>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rPr>
          <w:trHeight w:val="279"/>
        </w:trPr>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bottom w:val="single" w:sz="4" w:space="0" w:color="auto"/>
            </w:tcBorders>
            <w:vAlign w:val="center"/>
          </w:tcPr>
          <w:p w:rsidR="00433006" w:rsidRPr="00F72324" w:rsidRDefault="00433006" w:rsidP="00F72324">
            <w:pPr>
              <w:spacing w:after="0" w:line="240" w:lineRule="auto"/>
              <w:rPr>
                <w:rFonts w:ascii="Times New Roman" w:hAnsi="Times New Roman"/>
                <w:sz w:val="21"/>
                <w:szCs w:val="21"/>
              </w:rPr>
            </w:pPr>
          </w:p>
        </w:tc>
        <w:tc>
          <w:tcPr>
            <w:tcW w:w="2126"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suņiem nieru nepietiekamības gadījumā</w:t>
            </w:r>
          </w:p>
        </w:tc>
        <w:tc>
          <w:tcPr>
            <w:tcW w:w="2410" w:type="dxa"/>
            <w:tcBorders>
              <w:bottom w:val="single" w:sz="4" w:space="0" w:color="auto"/>
            </w:tcBorders>
            <w:vAlign w:val="center"/>
          </w:tcPr>
          <w:p w:rsidR="0089113B" w:rsidRPr="00F72324" w:rsidRDefault="0089113B"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Kopproteīni</w:t>
            </w:r>
            <w:proofErr w:type="spellEnd"/>
            <w:r w:rsidRPr="00F72324">
              <w:rPr>
                <w:rFonts w:ascii="Times New Roman" w:hAnsi="Times New Roman"/>
                <w:sz w:val="21"/>
                <w:szCs w:val="21"/>
              </w:rPr>
              <w:t xml:space="preserve"> 7%,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9,2%, </w:t>
            </w:r>
            <w:proofErr w:type="spellStart"/>
            <w:r w:rsidR="00F72324">
              <w:rPr>
                <w:rFonts w:ascii="Times New Roman" w:hAnsi="Times New Roman"/>
                <w:sz w:val="21"/>
                <w:szCs w:val="21"/>
              </w:rPr>
              <w:t>koppelni</w:t>
            </w:r>
            <w:proofErr w:type="spellEnd"/>
            <w:r w:rsidR="00F72324">
              <w:rPr>
                <w:rFonts w:ascii="Times New Roman" w:hAnsi="Times New Roman"/>
                <w:sz w:val="21"/>
                <w:szCs w:val="21"/>
              </w:rPr>
              <w:t xml:space="preserve"> 2%, </w:t>
            </w:r>
            <w:proofErr w:type="spellStart"/>
            <w:r w:rsidR="00F72324">
              <w:rPr>
                <w:rFonts w:ascii="Times New Roman" w:hAnsi="Times New Roman"/>
                <w:sz w:val="21"/>
                <w:szCs w:val="21"/>
              </w:rPr>
              <w:t>kopšķiedras</w:t>
            </w:r>
            <w:proofErr w:type="spellEnd"/>
            <w:r w:rsidR="00F72324">
              <w:rPr>
                <w:rFonts w:ascii="Times New Roman" w:hAnsi="Times New Roman"/>
                <w:sz w:val="21"/>
                <w:szCs w:val="21"/>
              </w:rPr>
              <w:t xml:space="preserve"> 0,5%, </w:t>
            </w:r>
            <w:r w:rsidRPr="00F72324">
              <w:rPr>
                <w:rFonts w:ascii="Times New Roman" w:hAnsi="Times New Roman"/>
                <w:sz w:val="21"/>
                <w:szCs w:val="21"/>
              </w:rPr>
              <w:t>mitrums 63%</w:t>
            </w:r>
            <w:r w:rsidR="006F35BE" w:rsidRPr="00F72324">
              <w:rPr>
                <w:rFonts w:ascii="Times New Roman" w:hAnsi="Times New Roman"/>
                <w:sz w:val="21"/>
                <w:szCs w:val="21"/>
              </w:rPr>
              <w:t>, 1748 kcal</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10000 SV, D3 vitamīns 285 SV</w:t>
            </w:r>
          </w:p>
        </w:tc>
        <w:tc>
          <w:tcPr>
            <w:tcW w:w="1336" w:type="dxa"/>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9127BE">
            <w:pPr>
              <w:spacing w:after="0" w:line="240" w:lineRule="auto"/>
              <w:rPr>
                <w:rFonts w:ascii="Times New Roman" w:hAnsi="Times New Roman"/>
              </w:rPr>
            </w:pPr>
          </w:p>
        </w:tc>
      </w:tr>
      <w:tr w:rsidR="00433006" w:rsidRPr="00AD5407" w:rsidTr="007353FC">
        <w:trPr>
          <w:trHeight w:val="668"/>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 xml:space="preserve">Ārstnieciskā sausā barība suņiem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w:t>
            </w:r>
          </w:p>
        </w:tc>
        <w:tc>
          <w:tcPr>
            <w:tcW w:w="2410" w:type="dxa"/>
            <w:vMerge w:val="restart"/>
            <w:vAlign w:val="center"/>
          </w:tcPr>
          <w:p w:rsidR="00433006" w:rsidRPr="00F72324" w:rsidRDefault="00433006" w:rsidP="00CA5535">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Kopproteīns</w:t>
            </w:r>
            <w:proofErr w:type="spellEnd"/>
            <w:r w:rsidRPr="00F72324">
              <w:rPr>
                <w:rFonts w:ascii="Times New Roman" w:hAnsi="Times New Roman"/>
                <w:sz w:val="21"/>
                <w:szCs w:val="21"/>
              </w:rPr>
              <w:t xml:space="preserve"> 18%,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17%,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6,6%, </w:t>
            </w:r>
            <w:proofErr w:type="spellStart"/>
            <w:r w:rsidRPr="00F72324">
              <w:rPr>
                <w:rFonts w:ascii="Times New Roman" w:hAnsi="Times New Roman"/>
                <w:sz w:val="21"/>
                <w:szCs w:val="21"/>
              </w:rPr>
              <w:t>kopšķiedra</w:t>
            </w:r>
            <w:proofErr w:type="spellEnd"/>
            <w:r w:rsidRPr="00F72324">
              <w:rPr>
                <w:rFonts w:ascii="Times New Roman" w:hAnsi="Times New Roman"/>
                <w:sz w:val="21"/>
                <w:szCs w:val="21"/>
              </w:rPr>
              <w:t xml:space="preserve"> 2,3%, 3866 kcal</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16200 SV, D3 vitamīns 1000 SV</w:t>
            </w: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9127BE">
            <w:pPr>
              <w:spacing w:after="0" w:line="240" w:lineRule="auto"/>
              <w:rPr>
                <w:rFonts w:ascii="Times New Roman" w:hAnsi="Times New Roman"/>
              </w:rPr>
            </w:pPr>
          </w:p>
        </w:tc>
        <w:tc>
          <w:tcPr>
            <w:tcW w:w="1145" w:type="dxa"/>
            <w:vMerge w:val="restart"/>
          </w:tcPr>
          <w:p w:rsidR="00433006" w:rsidRPr="00AD5407" w:rsidRDefault="00433006" w:rsidP="009127BE">
            <w:pPr>
              <w:spacing w:after="0" w:line="240" w:lineRule="auto"/>
              <w:rPr>
                <w:rFonts w:ascii="Times New Roman" w:hAnsi="Times New Roman"/>
              </w:rPr>
            </w:pPr>
          </w:p>
        </w:tc>
        <w:tc>
          <w:tcPr>
            <w:tcW w:w="1985" w:type="dxa"/>
            <w:vMerge w:val="restart"/>
          </w:tcPr>
          <w:p w:rsidR="00433006" w:rsidRPr="00AD5407" w:rsidRDefault="00433006" w:rsidP="009127BE">
            <w:pPr>
              <w:spacing w:after="0" w:line="240" w:lineRule="auto"/>
              <w:rPr>
                <w:rFonts w:ascii="Times New Roman" w:hAnsi="Times New Roman"/>
              </w:rPr>
            </w:pPr>
          </w:p>
        </w:tc>
        <w:tc>
          <w:tcPr>
            <w:tcW w:w="1276" w:type="dxa"/>
          </w:tcPr>
          <w:p w:rsidR="00433006" w:rsidRPr="00AD5407" w:rsidRDefault="00433006" w:rsidP="009127BE">
            <w:pPr>
              <w:spacing w:after="0" w:line="240" w:lineRule="auto"/>
              <w:rPr>
                <w:rFonts w:ascii="Times New Roman" w:hAnsi="Times New Roman"/>
              </w:rPr>
            </w:pPr>
          </w:p>
        </w:tc>
        <w:tc>
          <w:tcPr>
            <w:tcW w:w="1387" w:type="dxa"/>
          </w:tcPr>
          <w:p w:rsidR="00433006" w:rsidRPr="00AD5407" w:rsidRDefault="00433006" w:rsidP="009127BE">
            <w:pPr>
              <w:spacing w:after="0" w:line="240" w:lineRule="auto"/>
              <w:rPr>
                <w:rFonts w:ascii="Times New Roman" w:hAnsi="Times New Roman"/>
              </w:rPr>
            </w:pPr>
          </w:p>
        </w:tc>
      </w:tr>
      <w:tr w:rsidR="00433006" w:rsidRPr="00AD5407" w:rsidTr="00CA5535">
        <w:trPr>
          <w:trHeight w:val="419"/>
        </w:trPr>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2410" w:type="dxa"/>
            <w:vMerge/>
            <w:tcBorders>
              <w:bottom w:val="single" w:sz="4" w:space="0" w:color="auto"/>
            </w:tcBorders>
          </w:tcPr>
          <w:p w:rsidR="00433006" w:rsidRPr="00F72324" w:rsidRDefault="00433006" w:rsidP="009127BE">
            <w:pPr>
              <w:spacing w:after="0" w:line="240" w:lineRule="auto"/>
              <w:rPr>
                <w:rFonts w:ascii="Times New Roman" w:hAnsi="Times New Roman"/>
                <w:sz w:val="21"/>
                <w:szCs w:val="21"/>
              </w:rPr>
            </w:pPr>
          </w:p>
        </w:tc>
        <w:tc>
          <w:tcPr>
            <w:tcW w:w="2126" w:type="dxa"/>
            <w:vMerge/>
            <w:tcBorders>
              <w:bottom w:val="single" w:sz="4" w:space="0" w:color="auto"/>
            </w:tcBorders>
          </w:tcPr>
          <w:p w:rsidR="00433006" w:rsidRPr="006229CA" w:rsidRDefault="00433006" w:rsidP="009127BE">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konservētā barība suņiem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w:t>
            </w:r>
          </w:p>
        </w:tc>
        <w:tc>
          <w:tcPr>
            <w:tcW w:w="2410" w:type="dxa"/>
            <w:tcBorders>
              <w:bottom w:val="single" w:sz="4" w:space="0" w:color="auto"/>
            </w:tcBorders>
            <w:vAlign w:val="center"/>
          </w:tcPr>
          <w:p w:rsidR="0089113B" w:rsidRPr="00F72324" w:rsidRDefault="0089113B" w:rsidP="00F72324">
            <w:pPr>
              <w:spacing w:after="0" w:line="240" w:lineRule="auto"/>
              <w:rPr>
                <w:rFonts w:ascii="Times New Roman" w:hAnsi="Times New Roman"/>
                <w:sz w:val="21"/>
                <w:szCs w:val="21"/>
              </w:rPr>
            </w:pPr>
            <w:proofErr w:type="spellStart"/>
            <w:r w:rsidRPr="00F72324">
              <w:rPr>
                <w:rFonts w:ascii="Times New Roman" w:hAnsi="Times New Roman"/>
                <w:sz w:val="21"/>
                <w:szCs w:val="21"/>
              </w:rPr>
              <w:t>Kopproteīni</w:t>
            </w:r>
            <w:proofErr w:type="spellEnd"/>
            <w:r w:rsidRPr="00F72324">
              <w:rPr>
                <w:rFonts w:ascii="Times New Roman" w:hAnsi="Times New Roman"/>
                <w:sz w:val="21"/>
                <w:szCs w:val="21"/>
              </w:rPr>
              <w:t xml:space="preserve"> 6,0%, </w:t>
            </w:r>
            <w:proofErr w:type="spellStart"/>
            <w:r w:rsidRPr="00F72324">
              <w:rPr>
                <w:rFonts w:ascii="Times New Roman" w:hAnsi="Times New Roman"/>
                <w:sz w:val="21"/>
                <w:szCs w:val="21"/>
              </w:rPr>
              <w:t>kopeļļas</w:t>
            </w:r>
            <w:proofErr w:type="spellEnd"/>
            <w:r w:rsidRPr="00F72324">
              <w:rPr>
                <w:rFonts w:ascii="Times New Roman" w:hAnsi="Times New Roman"/>
                <w:sz w:val="21"/>
                <w:szCs w:val="21"/>
              </w:rPr>
              <w:t xml:space="preserve"> un tauki 8%, </w:t>
            </w:r>
            <w:proofErr w:type="spellStart"/>
            <w:r w:rsidRPr="00F72324">
              <w:rPr>
                <w:rFonts w:ascii="Times New Roman" w:hAnsi="Times New Roman"/>
                <w:sz w:val="21"/>
                <w:szCs w:val="21"/>
              </w:rPr>
              <w:t>kopšķiedras</w:t>
            </w:r>
            <w:proofErr w:type="spellEnd"/>
            <w:r w:rsidRPr="00F72324">
              <w:rPr>
                <w:rFonts w:ascii="Times New Roman" w:hAnsi="Times New Roman"/>
                <w:sz w:val="21"/>
                <w:szCs w:val="21"/>
              </w:rPr>
              <w:t xml:space="preserve"> 1,5%, </w:t>
            </w:r>
            <w:proofErr w:type="spellStart"/>
            <w:r w:rsidRPr="00F72324">
              <w:rPr>
                <w:rFonts w:ascii="Times New Roman" w:hAnsi="Times New Roman"/>
                <w:sz w:val="21"/>
                <w:szCs w:val="21"/>
              </w:rPr>
              <w:t>koppelni</w:t>
            </w:r>
            <w:proofErr w:type="spellEnd"/>
            <w:r w:rsidRPr="00F72324">
              <w:rPr>
                <w:rFonts w:ascii="Times New Roman" w:hAnsi="Times New Roman"/>
                <w:sz w:val="21"/>
                <w:szCs w:val="21"/>
              </w:rPr>
              <w:t xml:space="preserve"> 1,5%, mitrums 72%</w:t>
            </w:r>
            <w:r w:rsidR="002808E3" w:rsidRPr="00F72324">
              <w:rPr>
                <w:rFonts w:ascii="Times New Roman" w:hAnsi="Times New Roman"/>
                <w:sz w:val="21"/>
                <w:szCs w:val="21"/>
              </w:rPr>
              <w:t>, 1344 kcal</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3500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190 SV</w:t>
            </w:r>
          </w:p>
        </w:tc>
        <w:tc>
          <w:tcPr>
            <w:tcW w:w="1336" w:type="dxa"/>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9127BE">
            <w:pPr>
              <w:spacing w:after="0" w:line="240" w:lineRule="auto"/>
              <w:rPr>
                <w:rFonts w:ascii="Times New Roman" w:hAnsi="Times New Roman"/>
              </w:rPr>
            </w:pPr>
          </w:p>
        </w:tc>
      </w:tr>
      <w:tr w:rsidR="0089113B" w:rsidRPr="00AD5407" w:rsidTr="0016337C">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sausā barība suņiem </w:t>
            </w:r>
            <w:proofErr w:type="spellStart"/>
            <w:r w:rsidRPr="00AD5407">
              <w:rPr>
                <w:rFonts w:ascii="Times New Roman" w:hAnsi="Times New Roman"/>
              </w:rPr>
              <w:t>urātu</w:t>
            </w:r>
            <w:proofErr w:type="spellEnd"/>
            <w:r w:rsidRPr="00AD5407">
              <w:rPr>
                <w:rFonts w:ascii="Times New Roman" w:hAnsi="Times New Roman"/>
              </w:rPr>
              <w:t xml:space="preserve">, </w:t>
            </w:r>
            <w:proofErr w:type="spellStart"/>
            <w:r w:rsidRPr="00AD5407">
              <w:rPr>
                <w:rFonts w:ascii="Times New Roman" w:hAnsi="Times New Roman"/>
              </w:rPr>
              <w:t>ksantīnu</w:t>
            </w:r>
            <w:proofErr w:type="spellEnd"/>
            <w:r w:rsidRPr="00AD5407">
              <w:rPr>
                <w:rFonts w:ascii="Times New Roman" w:hAnsi="Times New Roman"/>
              </w:rPr>
              <w:t xml:space="preserve"> vai </w:t>
            </w:r>
            <w:proofErr w:type="spellStart"/>
            <w:r w:rsidRPr="00AD5407">
              <w:rPr>
                <w:rFonts w:ascii="Times New Roman" w:hAnsi="Times New Roman"/>
              </w:rPr>
              <w:t>cistīnu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w:t>
            </w:r>
          </w:p>
        </w:tc>
        <w:tc>
          <w:tcPr>
            <w:tcW w:w="2410" w:type="dxa"/>
            <w:vAlign w:val="center"/>
          </w:tcPr>
          <w:p w:rsidR="0089113B"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Kopproteīni</w:t>
            </w:r>
            <w:proofErr w:type="spellEnd"/>
            <w:r w:rsidRPr="006229CA">
              <w:rPr>
                <w:rFonts w:ascii="Times New Roman" w:hAnsi="Times New Roman"/>
                <w:sz w:val="21"/>
                <w:szCs w:val="21"/>
              </w:rPr>
              <w:t xml:space="preserve"> 18%,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15%, </w:t>
            </w: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2,1%,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5,4%, mitrums 72%</w:t>
            </w:r>
            <w:r w:rsidR="002808E3" w:rsidRPr="006229CA">
              <w:rPr>
                <w:rFonts w:ascii="Times New Roman" w:hAnsi="Times New Roman"/>
                <w:sz w:val="21"/>
                <w:szCs w:val="21"/>
              </w:rPr>
              <w:t>, 1344 kcal</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25000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800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433006" w:rsidRPr="00AD5407" w:rsidTr="00CA5535">
        <w:trPr>
          <w:trHeight w:val="614"/>
        </w:trPr>
        <w:tc>
          <w:tcPr>
            <w:tcW w:w="571" w:type="dxa"/>
            <w:vMerge w:val="restart"/>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suņiem sirds nepietiekamības gadījumā</w:t>
            </w:r>
          </w:p>
        </w:tc>
        <w:tc>
          <w:tcPr>
            <w:tcW w:w="2410" w:type="dxa"/>
            <w:vMerge w:val="restart"/>
            <w:vAlign w:val="center"/>
          </w:tcPr>
          <w:p w:rsidR="00433006" w:rsidRPr="006229CA" w:rsidRDefault="00433006"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26%,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20%,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5,1%, </w:t>
            </w:r>
            <w:r w:rsidR="0016337C" w:rsidRPr="006229CA">
              <w:rPr>
                <w:rFonts w:ascii="Times New Roman" w:hAnsi="Times New Roman"/>
                <w:sz w:val="21"/>
                <w:szCs w:val="21"/>
              </w:rPr>
              <w:t>4178 kcal</w:t>
            </w:r>
            <w:r w:rsidR="0016337C">
              <w:rPr>
                <w:rFonts w:ascii="Times New Roman" w:hAnsi="Times New Roman"/>
                <w:sz w:val="21"/>
                <w:szCs w:val="21"/>
              </w:rPr>
              <w:t>,</w:t>
            </w:r>
            <w:r w:rsidR="0016337C" w:rsidRPr="006229CA">
              <w:rPr>
                <w:rFonts w:ascii="Times New Roman" w:hAnsi="Times New Roman"/>
                <w:sz w:val="21"/>
                <w:szCs w:val="21"/>
              </w:rPr>
              <w:t xml:space="preserve">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1,6%</w:t>
            </w:r>
            <w:r w:rsidRPr="006229CA">
              <w:rPr>
                <w:rFonts w:ascii="Times New Roman" w:hAnsi="Times New Roman"/>
                <w:sz w:val="21"/>
                <w:szCs w:val="21"/>
              </w:rPr>
              <w:t xml:space="preserve"> </w:t>
            </w:r>
          </w:p>
        </w:tc>
        <w:tc>
          <w:tcPr>
            <w:tcW w:w="2126" w:type="dxa"/>
            <w:vMerge w:val="restart"/>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15100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800 SV</w:t>
            </w:r>
          </w:p>
        </w:tc>
        <w:tc>
          <w:tcPr>
            <w:tcW w:w="1336" w:type="dxa"/>
            <w:tcBorders>
              <w:bottom w:val="single" w:sz="4" w:space="0" w:color="auto"/>
            </w:tcBorders>
            <w:vAlign w:val="center"/>
          </w:tcPr>
          <w:p w:rsidR="00433006" w:rsidRPr="00AD5407" w:rsidRDefault="00433006" w:rsidP="00F72324">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433006" w:rsidRPr="00AD5407" w:rsidRDefault="00433006" w:rsidP="00F72324">
            <w:pPr>
              <w:spacing w:after="0" w:line="240" w:lineRule="auto"/>
              <w:rPr>
                <w:rFonts w:ascii="Times New Roman" w:hAnsi="Times New Roman"/>
              </w:rPr>
            </w:pPr>
          </w:p>
        </w:tc>
        <w:tc>
          <w:tcPr>
            <w:tcW w:w="1145" w:type="dxa"/>
            <w:vMerge w:val="restart"/>
          </w:tcPr>
          <w:p w:rsidR="00433006" w:rsidRPr="00AD5407" w:rsidRDefault="00433006" w:rsidP="00F72324">
            <w:pPr>
              <w:spacing w:after="0" w:line="240" w:lineRule="auto"/>
              <w:rPr>
                <w:rFonts w:ascii="Times New Roman" w:hAnsi="Times New Roman"/>
              </w:rPr>
            </w:pPr>
          </w:p>
        </w:tc>
        <w:tc>
          <w:tcPr>
            <w:tcW w:w="1985" w:type="dxa"/>
            <w:vMerge w:val="restart"/>
          </w:tcPr>
          <w:p w:rsidR="00433006" w:rsidRPr="00AD5407" w:rsidRDefault="00433006" w:rsidP="00F72324">
            <w:pPr>
              <w:spacing w:after="0" w:line="240" w:lineRule="auto"/>
              <w:rPr>
                <w:rFonts w:ascii="Times New Roman" w:hAnsi="Times New Roman"/>
              </w:rPr>
            </w:pPr>
          </w:p>
        </w:tc>
        <w:tc>
          <w:tcPr>
            <w:tcW w:w="1276" w:type="dxa"/>
          </w:tcPr>
          <w:p w:rsidR="00433006" w:rsidRPr="00AD5407" w:rsidRDefault="00433006" w:rsidP="00F72324">
            <w:pPr>
              <w:spacing w:after="0" w:line="240" w:lineRule="auto"/>
              <w:rPr>
                <w:rFonts w:ascii="Times New Roman" w:hAnsi="Times New Roman"/>
              </w:rPr>
            </w:pPr>
          </w:p>
        </w:tc>
        <w:tc>
          <w:tcPr>
            <w:tcW w:w="1387" w:type="dxa"/>
          </w:tcPr>
          <w:p w:rsidR="00433006" w:rsidRPr="00AD5407" w:rsidRDefault="00433006" w:rsidP="00F72324">
            <w:pPr>
              <w:spacing w:after="0" w:line="240" w:lineRule="auto"/>
              <w:rPr>
                <w:rFonts w:ascii="Times New Roman" w:hAnsi="Times New Roman"/>
              </w:rPr>
            </w:pPr>
          </w:p>
        </w:tc>
      </w:tr>
      <w:tr w:rsidR="00433006" w:rsidRPr="00AD5407" w:rsidTr="00CA5535">
        <w:tc>
          <w:tcPr>
            <w:tcW w:w="571" w:type="dxa"/>
            <w:vMerge/>
            <w:tcBorders>
              <w:bottom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bottom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2126" w:type="dxa"/>
            <w:vMerge/>
            <w:tcBorders>
              <w:bottom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bottom w:val="single" w:sz="4" w:space="0" w:color="auto"/>
            </w:tcBorders>
            <w:vAlign w:val="center"/>
          </w:tcPr>
          <w:p w:rsidR="00433006" w:rsidRPr="00AD5407" w:rsidRDefault="00433006" w:rsidP="00F72324">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bottom w:val="single" w:sz="4" w:space="0" w:color="auto"/>
            </w:tcBorders>
          </w:tcPr>
          <w:p w:rsidR="00433006" w:rsidRPr="00AD5407" w:rsidRDefault="00433006" w:rsidP="00F72324">
            <w:pPr>
              <w:spacing w:after="0" w:line="240" w:lineRule="auto"/>
              <w:rPr>
                <w:rFonts w:ascii="Times New Roman" w:hAnsi="Times New Roman"/>
              </w:rPr>
            </w:pPr>
          </w:p>
        </w:tc>
        <w:tc>
          <w:tcPr>
            <w:tcW w:w="1145" w:type="dxa"/>
            <w:vMerge/>
            <w:tcBorders>
              <w:bottom w:val="single" w:sz="4" w:space="0" w:color="auto"/>
            </w:tcBorders>
          </w:tcPr>
          <w:p w:rsidR="00433006" w:rsidRPr="00AD5407" w:rsidRDefault="00433006" w:rsidP="00F72324">
            <w:pPr>
              <w:spacing w:after="0" w:line="240" w:lineRule="auto"/>
              <w:rPr>
                <w:rFonts w:ascii="Times New Roman" w:hAnsi="Times New Roman"/>
              </w:rPr>
            </w:pPr>
          </w:p>
        </w:tc>
        <w:tc>
          <w:tcPr>
            <w:tcW w:w="1985" w:type="dxa"/>
            <w:vMerge/>
            <w:tcBorders>
              <w:bottom w:val="single" w:sz="4" w:space="0" w:color="auto"/>
            </w:tcBorders>
          </w:tcPr>
          <w:p w:rsidR="00433006" w:rsidRPr="00AD5407" w:rsidRDefault="00433006" w:rsidP="00F72324">
            <w:pPr>
              <w:spacing w:after="0" w:line="240" w:lineRule="auto"/>
              <w:rPr>
                <w:rFonts w:ascii="Times New Roman" w:hAnsi="Times New Roman"/>
              </w:rPr>
            </w:pPr>
          </w:p>
        </w:tc>
        <w:tc>
          <w:tcPr>
            <w:tcW w:w="1276" w:type="dxa"/>
            <w:tcBorders>
              <w:bottom w:val="single" w:sz="4" w:space="0" w:color="auto"/>
            </w:tcBorders>
          </w:tcPr>
          <w:p w:rsidR="00433006" w:rsidRPr="00AD5407" w:rsidRDefault="00433006" w:rsidP="00F72324">
            <w:pPr>
              <w:spacing w:after="0" w:line="240" w:lineRule="auto"/>
              <w:rPr>
                <w:rFonts w:ascii="Times New Roman" w:hAnsi="Times New Roman"/>
              </w:rPr>
            </w:pPr>
          </w:p>
        </w:tc>
        <w:tc>
          <w:tcPr>
            <w:tcW w:w="1387" w:type="dxa"/>
            <w:tcBorders>
              <w:bottom w:val="single" w:sz="4" w:space="0" w:color="auto"/>
            </w:tcBorders>
          </w:tcPr>
          <w:p w:rsidR="00433006" w:rsidRPr="00AD5407" w:rsidRDefault="00433006" w:rsidP="00F72324">
            <w:pPr>
              <w:spacing w:after="0" w:line="240" w:lineRule="auto"/>
              <w:rPr>
                <w:rFonts w:ascii="Times New Roman" w:hAnsi="Times New Roman"/>
              </w:rPr>
            </w:pPr>
          </w:p>
        </w:tc>
      </w:tr>
      <w:tr w:rsidR="0089113B" w:rsidRPr="00AD5407" w:rsidTr="00CA5535">
        <w:trPr>
          <w:trHeight w:val="419"/>
        </w:trPr>
        <w:tc>
          <w:tcPr>
            <w:tcW w:w="571" w:type="dxa"/>
            <w:tcBorders>
              <w:bottom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bottom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suņiem sirds nepietiekamības gadījumā</w:t>
            </w:r>
          </w:p>
        </w:tc>
        <w:tc>
          <w:tcPr>
            <w:tcW w:w="2410"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Kopproteīni</w:t>
            </w:r>
            <w:proofErr w:type="spellEnd"/>
            <w:r w:rsidRPr="006229CA">
              <w:rPr>
                <w:rFonts w:ascii="Times New Roman" w:hAnsi="Times New Roman"/>
                <w:sz w:val="21"/>
                <w:szCs w:val="21"/>
              </w:rPr>
              <w:t xml:space="preserve"> 8,1%,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7,1%,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1,3%, </w:t>
            </w: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1%, mitrums 73,5%</w:t>
            </w:r>
            <w:r w:rsidR="002808E3" w:rsidRPr="006229CA">
              <w:rPr>
                <w:rFonts w:ascii="Times New Roman" w:hAnsi="Times New Roman"/>
                <w:sz w:val="21"/>
                <w:szCs w:val="21"/>
              </w:rPr>
              <w:t>, 1270 kcal</w:t>
            </w:r>
          </w:p>
        </w:tc>
        <w:tc>
          <w:tcPr>
            <w:tcW w:w="2126" w:type="dxa"/>
            <w:tcBorders>
              <w:bottom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10300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225 SV</w:t>
            </w:r>
          </w:p>
        </w:tc>
        <w:tc>
          <w:tcPr>
            <w:tcW w:w="1336" w:type="dxa"/>
            <w:tcBorders>
              <w:bottom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bottom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bottom w:val="single" w:sz="4" w:space="0" w:color="auto"/>
            </w:tcBorders>
          </w:tcPr>
          <w:p w:rsidR="0089113B" w:rsidRPr="00AD5407" w:rsidRDefault="0089113B" w:rsidP="009127BE">
            <w:pPr>
              <w:spacing w:after="0" w:line="240" w:lineRule="auto"/>
              <w:rPr>
                <w:rFonts w:ascii="Times New Roman" w:hAnsi="Times New Roman"/>
              </w:rPr>
            </w:pPr>
          </w:p>
        </w:tc>
      </w:tr>
      <w:tr w:rsidR="0089113B" w:rsidRPr="00AD5407" w:rsidTr="00CA5535">
        <w:trPr>
          <w:trHeight w:val="419"/>
        </w:trPr>
        <w:tc>
          <w:tcPr>
            <w:tcW w:w="571"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konservētā barība suņiem atveseļošanās periodā </w:t>
            </w:r>
          </w:p>
        </w:tc>
        <w:tc>
          <w:tcPr>
            <w:tcW w:w="2410" w:type="dxa"/>
            <w:tcBorders>
              <w:top w:val="single" w:sz="4" w:space="0" w:color="auto"/>
              <w:left w:val="single" w:sz="4" w:space="0" w:color="auto"/>
              <w:bottom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11,2%,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7%, </w:t>
            </w: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0,5%,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2,4%, mitrums 72%</w:t>
            </w:r>
            <w:r w:rsidR="002808E3" w:rsidRPr="006229CA">
              <w:rPr>
                <w:rFonts w:ascii="Times New Roman" w:hAnsi="Times New Roman"/>
                <w:sz w:val="21"/>
                <w:szCs w:val="21"/>
              </w:rPr>
              <w:t>, 1300 kcal</w:t>
            </w:r>
          </w:p>
        </w:tc>
        <w:tc>
          <w:tcPr>
            <w:tcW w:w="2126" w:type="dxa"/>
            <w:tcBorders>
              <w:top w:val="single" w:sz="4" w:space="0" w:color="auto"/>
              <w:left w:val="single" w:sz="4" w:space="0" w:color="auto"/>
              <w:bottom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14500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220 SV</w:t>
            </w:r>
          </w:p>
        </w:tc>
        <w:tc>
          <w:tcPr>
            <w:tcW w:w="1336"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tcBorders>
              <w:top w:val="single" w:sz="4" w:space="0" w:color="auto"/>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top w:val="single" w:sz="4" w:space="0" w:color="auto"/>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r>
      <w:tr w:rsidR="00433006" w:rsidRPr="00AD5407" w:rsidTr="00CA5535">
        <w:trPr>
          <w:trHeight w:val="632"/>
        </w:trPr>
        <w:tc>
          <w:tcPr>
            <w:tcW w:w="571" w:type="dxa"/>
            <w:vMerge w:val="restart"/>
            <w:tcBorders>
              <w:top w:val="single" w:sz="4" w:space="0" w:color="auto"/>
              <w:left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top w:val="single" w:sz="4" w:space="0" w:color="auto"/>
              <w:left w:val="single" w:sz="4" w:space="0" w:color="auto"/>
              <w:right w:val="single" w:sz="4" w:space="0" w:color="auto"/>
            </w:tcBorders>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suņiem ķermeņa masas samazināšanai un kontrolei</w:t>
            </w:r>
          </w:p>
        </w:tc>
        <w:tc>
          <w:tcPr>
            <w:tcW w:w="2410" w:type="dxa"/>
            <w:vMerge w:val="restart"/>
            <w:tcBorders>
              <w:top w:val="single" w:sz="4" w:space="0" w:color="auto"/>
              <w:left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30%,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9,5%,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5,3%, </w:t>
            </w: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16,6%, 2692 kcal</w:t>
            </w:r>
          </w:p>
        </w:tc>
        <w:tc>
          <w:tcPr>
            <w:tcW w:w="2126" w:type="dxa"/>
            <w:vMerge w:val="restart"/>
            <w:tcBorders>
              <w:top w:val="single" w:sz="4" w:space="0" w:color="auto"/>
              <w:left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20000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1000 SV</w:t>
            </w: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335"/>
        </w:trPr>
        <w:tc>
          <w:tcPr>
            <w:tcW w:w="571" w:type="dxa"/>
            <w:vMerge/>
            <w:tcBorders>
              <w:left w:val="single" w:sz="4" w:space="0" w:color="auto"/>
              <w:bottom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vAlign w:val="center"/>
          </w:tcPr>
          <w:p w:rsidR="00433006" w:rsidRPr="00AD5407" w:rsidRDefault="00433006" w:rsidP="00F72324">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2126" w:type="dxa"/>
            <w:vMerge/>
            <w:tcBorders>
              <w:left w:val="single" w:sz="4" w:space="0" w:color="auto"/>
              <w:bottom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15 ± 3 kg</w:t>
            </w:r>
          </w:p>
        </w:tc>
        <w:tc>
          <w:tcPr>
            <w:tcW w:w="163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767"/>
        </w:trPr>
        <w:tc>
          <w:tcPr>
            <w:tcW w:w="571" w:type="dxa"/>
            <w:vMerge w:val="restart"/>
            <w:tcBorders>
              <w:top w:val="single" w:sz="4" w:space="0" w:color="auto"/>
              <w:left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top w:val="single" w:sz="4" w:space="0" w:color="auto"/>
              <w:left w:val="single" w:sz="4" w:space="0" w:color="auto"/>
              <w:right w:val="single" w:sz="4" w:space="0" w:color="auto"/>
            </w:tcBorders>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mazo šķirņu suņiem (1 – 10 kg) ķermeņa masas samazināšanai un kontrolei</w:t>
            </w:r>
          </w:p>
        </w:tc>
        <w:tc>
          <w:tcPr>
            <w:tcW w:w="2410" w:type="dxa"/>
            <w:vMerge w:val="restart"/>
            <w:tcBorders>
              <w:top w:val="single" w:sz="4" w:space="0" w:color="auto"/>
              <w:left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30%,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9,5%,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6,7%, </w:t>
            </w: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15,5%, 2668 kcal</w:t>
            </w:r>
          </w:p>
        </w:tc>
        <w:tc>
          <w:tcPr>
            <w:tcW w:w="2126" w:type="dxa"/>
            <w:vMerge w:val="restart"/>
            <w:tcBorders>
              <w:top w:val="single" w:sz="4" w:space="0" w:color="auto"/>
              <w:left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18800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1000 SV</w:t>
            </w: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val="restart"/>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top w:val="single" w:sz="4" w:space="0" w:color="auto"/>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505"/>
        </w:trPr>
        <w:tc>
          <w:tcPr>
            <w:tcW w:w="571" w:type="dxa"/>
            <w:vMerge/>
            <w:tcBorders>
              <w:left w:val="single" w:sz="4" w:space="0" w:color="auto"/>
              <w:bottom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tcPr>
          <w:p w:rsidR="00433006" w:rsidRPr="006229CA" w:rsidRDefault="00433006" w:rsidP="009127BE">
            <w:pPr>
              <w:spacing w:after="0" w:line="240" w:lineRule="auto"/>
              <w:rPr>
                <w:rFonts w:ascii="Times New Roman" w:hAnsi="Times New Roman"/>
                <w:sz w:val="21"/>
                <w:szCs w:val="21"/>
              </w:rPr>
            </w:pPr>
          </w:p>
        </w:tc>
        <w:tc>
          <w:tcPr>
            <w:tcW w:w="2126" w:type="dxa"/>
            <w:vMerge/>
            <w:tcBorders>
              <w:left w:val="single" w:sz="4" w:space="0" w:color="auto"/>
              <w:bottom w:val="single" w:sz="4" w:space="0" w:color="auto"/>
              <w:right w:val="single" w:sz="4" w:space="0" w:color="auto"/>
            </w:tcBorders>
          </w:tcPr>
          <w:p w:rsidR="00433006" w:rsidRPr="006229CA" w:rsidRDefault="00433006" w:rsidP="009127BE">
            <w:pPr>
              <w:spacing w:after="0" w:line="240" w:lineRule="auto"/>
              <w:rPr>
                <w:rFonts w:ascii="Times New Roman" w:hAnsi="Times New Roman"/>
                <w:sz w:val="2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3 ± 0.5 kg</w:t>
            </w:r>
          </w:p>
        </w:tc>
        <w:tc>
          <w:tcPr>
            <w:tcW w:w="163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rPr>
          <w:trHeight w:val="505"/>
        </w:trPr>
        <w:tc>
          <w:tcPr>
            <w:tcW w:w="571" w:type="dxa"/>
            <w:tcBorders>
              <w:left w:val="single" w:sz="4" w:space="0" w:color="auto"/>
              <w:bottom w:val="single" w:sz="4" w:space="0" w:color="auto"/>
              <w:right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left w:val="single" w:sz="4" w:space="0" w:color="auto"/>
              <w:bottom w:val="single" w:sz="4" w:space="0" w:color="auto"/>
              <w:right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suņiem ķermeņa masas samazināšanai un kontrolei</w:t>
            </w:r>
          </w:p>
        </w:tc>
        <w:tc>
          <w:tcPr>
            <w:tcW w:w="2410" w:type="dxa"/>
            <w:tcBorders>
              <w:left w:val="single" w:sz="4" w:space="0" w:color="auto"/>
              <w:bottom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8,5%,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1,5%,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2%,</w:t>
            </w:r>
            <w:r w:rsidRPr="006229CA">
              <w:rPr>
                <w:rFonts w:ascii="Times New Roman" w:hAnsi="Times New Roman"/>
                <w:sz w:val="21"/>
                <w:szCs w:val="21"/>
              </w:rPr>
              <w:t xml:space="preserve"> mitrums 83%</w:t>
            </w:r>
            <w:r w:rsidR="002808E3" w:rsidRPr="006229CA">
              <w:rPr>
                <w:rFonts w:ascii="Times New Roman" w:hAnsi="Times New Roman"/>
                <w:sz w:val="21"/>
                <w:szCs w:val="21"/>
              </w:rPr>
              <w:t>, 602 kcal</w:t>
            </w:r>
          </w:p>
        </w:tc>
        <w:tc>
          <w:tcPr>
            <w:tcW w:w="2126" w:type="dxa"/>
            <w:tcBorders>
              <w:left w:val="single" w:sz="4" w:space="0" w:color="auto"/>
              <w:bottom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140 SV</w:t>
            </w:r>
          </w:p>
        </w:tc>
        <w:tc>
          <w:tcPr>
            <w:tcW w:w="1336"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0.2 ± 0.05 kg</w:t>
            </w:r>
          </w:p>
        </w:tc>
        <w:tc>
          <w:tcPr>
            <w:tcW w:w="1630" w:type="dxa"/>
            <w:tcBorders>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r>
      <w:tr w:rsidR="00433006" w:rsidRPr="00AD5407" w:rsidTr="00E12D64">
        <w:trPr>
          <w:trHeight w:val="594"/>
        </w:trPr>
        <w:tc>
          <w:tcPr>
            <w:tcW w:w="571" w:type="dxa"/>
            <w:vMerge w:val="restart"/>
            <w:tcBorders>
              <w:left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left w:val="single" w:sz="4" w:space="0" w:color="auto"/>
              <w:right w:val="single" w:sz="4" w:space="0" w:color="auto"/>
            </w:tcBorders>
            <w:vAlign w:val="center"/>
          </w:tcPr>
          <w:p w:rsidR="00433006" w:rsidRPr="00AD5407" w:rsidRDefault="00433006" w:rsidP="00F72324">
            <w:pPr>
              <w:spacing w:after="0" w:line="240" w:lineRule="auto"/>
              <w:rPr>
                <w:rFonts w:ascii="Times New Roman" w:hAnsi="Times New Roman"/>
              </w:rPr>
            </w:pPr>
            <w:r w:rsidRPr="00AD5407">
              <w:rPr>
                <w:rFonts w:ascii="Times New Roman" w:hAnsi="Times New Roman"/>
              </w:rPr>
              <w:t>Ārstnieciskā sausā barība suņiem ar barības sastāvdaļu un uzturvielu nepanesību</w:t>
            </w:r>
          </w:p>
        </w:tc>
        <w:tc>
          <w:tcPr>
            <w:tcW w:w="2410" w:type="dxa"/>
            <w:vMerge w:val="restart"/>
            <w:tcBorders>
              <w:left w:val="single" w:sz="4" w:space="0" w:color="auto"/>
              <w:right w:val="single" w:sz="4" w:space="0" w:color="auto"/>
            </w:tcBorders>
            <w:vAlign w:val="center"/>
          </w:tcPr>
          <w:p w:rsidR="00433006" w:rsidRPr="006229CA" w:rsidRDefault="00433006"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18%,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16,5%,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8,8%, </w:t>
            </w:r>
            <w:r w:rsidR="0016337C" w:rsidRPr="0016337C">
              <w:rPr>
                <w:rFonts w:ascii="Times New Roman" w:hAnsi="Times New Roman"/>
                <w:sz w:val="21"/>
                <w:szCs w:val="21"/>
              </w:rPr>
              <w:t>3884 kcal</w:t>
            </w:r>
            <w:r w:rsidR="0016337C">
              <w:rPr>
                <w:rFonts w:ascii="Times New Roman" w:hAnsi="Times New Roman"/>
                <w:sz w:val="21"/>
                <w:szCs w:val="21"/>
              </w:rPr>
              <w:t>,</w:t>
            </w:r>
            <w:r w:rsidR="0016337C" w:rsidRPr="006229CA">
              <w:rPr>
                <w:rFonts w:ascii="Times New Roman" w:hAnsi="Times New Roman"/>
                <w:sz w:val="21"/>
                <w:szCs w:val="21"/>
              </w:rPr>
              <w:t xml:space="preserve">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2,2%</w:t>
            </w:r>
          </w:p>
        </w:tc>
        <w:tc>
          <w:tcPr>
            <w:tcW w:w="2126" w:type="dxa"/>
            <w:vMerge w:val="restart"/>
            <w:tcBorders>
              <w:left w:val="single" w:sz="4" w:space="0" w:color="auto"/>
              <w:right w:val="single" w:sz="4" w:space="0" w:color="auto"/>
            </w:tcBorders>
            <w:vAlign w:val="center"/>
          </w:tcPr>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A vitamīns 30600 SV,</w:t>
            </w:r>
          </w:p>
          <w:p w:rsidR="00433006" w:rsidRPr="006229CA" w:rsidRDefault="00433006" w:rsidP="00F72324">
            <w:pPr>
              <w:spacing w:after="0" w:line="240" w:lineRule="auto"/>
              <w:rPr>
                <w:rFonts w:ascii="Times New Roman" w:hAnsi="Times New Roman"/>
                <w:sz w:val="21"/>
                <w:szCs w:val="21"/>
              </w:rPr>
            </w:pPr>
            <w:r w:rsidRPr="006229CA">
              <w:rPr>
                <w:rFonts w:ascii="Times New Roman" w:hAnsi="Times New Roman"/>
                <w:sz w:val="21"/>
                <w:szCs w:val="21"/>
              </w:rPr>
              <w:t>D3 vitamīns 800 SV</w:t>
            </w: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3 ± 0.5 kg</w:t>
            </w:r>
          </w:p>
        </w:tc>
        <w:tc>
          <w:tcPr>
            <w:tcW w:w="1630" w:type="dxa"/>
            <w:vMerge w:val="restart"/>
            <w:tcBorders>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val="restart"/>
            <w:tcBorders>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val="restart"/>
            <w:tcBorders>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left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433006" w:rsidRPr="00AD5407" w:rsidTr="00CA5535">
        <w:trPr>
          <w:trHeight w:val="335"/>
        </w:trPr>
        <w:tc>
          <w:tcPr>
            <w:tcW w:w="571" w:type="dxa"/>
            <w:vMerge/>
            <w:tcBorders>
              <w:left w:val="single" w:sz="4" w:space="0" w:color="auto"/>
              <w:bottom w:val="single" w:sz="4" w:space="0" w:color="auto"/>
              <w:right w:val="single" w:sz="4" w:space="0" w:color="auto"/>
            </w:tcBorders>
            <w:vAlign w:val="center"/>
          </w:tcPr>
          <w:p w:rsidR="00433006" w:rsidRPr="00AD5407" w:rsidRDefault="00433006"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2126"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vAlign w:val="center"/>
          </w:tcPr>
          <w:p w:rsidR="00433006" w:rsidRPr="00AD5407" w:rsidRDefault="00433006" w:rsidP="009127BE">
            <w:pPr>
              <w:spacing w:after="0" w:line="240" w:lineRule="auto"/>
              <w:jc w:val="center"/>
              <w:rPr>
                <w:rFonts w:ascii="Times New Roman" w:hAnsi="Times New Roman"/>
              </w:rPr>
            </w:pPr>
            <w:r w:rsidRPr="00AD5407">
              <w:rPr>
                <w:rFonts w:ascii="Times New Roman" w:hAnsi="Times New Roman"/>
              </w:rPr>
              <w:t>10 ± 2 kg</w:t>
            </w:r>
          </w:p>
        </w:tc>
        <w:tc>
          <w:tcPr>
            <w:tcW w:w="1630"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433006" w:rsidRPr="00AD5407" w:rsidRDefault="00433006" w:rsidP="009127BE">
            <w:pPr>
              <w:spacing w:after="0" w:line="240" w:lineRule="auto"/>
              <w:rPr>
                <w:rFonts w:ascii="Times New Roman" w:hAnsi="Times New Roman"/>
              </w:rPr>
            </w:pPr>
          </w:p>
        </w:tc>
      </w:tr>
      <w:tr w:rsidR="0089113B" w:rsidRPr="00AD5407" w:rsidTr="00CA5535">
        <w:trPr>
          <w:trHeight w:val="458"/>
        </w:trPr>
        <w:tc>
          <w:tcPr>
            <w:tcW w:w="8708" w:type="dxa"/>
            <w:gridSpan w:val="5"/>
            <w:tcBorders>
              <w:top w:val="single" w:sz="4" w:space="0" w:color="auto"/>
              <w:left w:val="single" w:sz="4" w:space="0" w:color="auto"/>
              <w:bottom w:val="single" w:sz="4" w:space="0" w:color="auto"/>
            </w:tcBorders>
            <w:shd w:val="clear" w:color="auto" w:fill="FFFFCC"/>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b/>
              </w:rPr>
              <w:t>RŪPNIECISKI PAGATAVOTAS KAĶU BARĪBAS</w:t>
            </w:r>
          </w:p>
        </w:tc>
        <w:tc>
          <w:tcPr>
            <w:tcW w:w="1630" w:type="dxa"/>
            <w:shd w:val="clear" w:color="auto" w:fill="FFFFCC"/>
          </w:tcPr>
          <w:p w:rsidR="0089113B" w:rsidRPr="00AD5407" w:rsidRDefault="0089113B" w:rsidP="009127BE">
            <w:pPr>
              <w:spacing w:after="0" w:line="240" w:lineRule="auto"/>
              <w:rPr>
                <w:rFonts w:ascii="Times New Roman" w:hAnsi="Times New Roman"/>
              </w:rPr>
            </w:pPr>
          </w:p>
        </w:tc>
        <w:tc>
          <w:tcPr>
            <w:tcW w:w="1145" w:type="dxa"/>
            <w:shd w:val="clear" w:color="auto" w:fill="FFFFCC"/>
          </w:tcPr>
          <w:p w:rsidR="0089113B" w:rsidRPr="00AD5407" w:rsidRDefault="0089113B" w:rsidP="009127BE">
            <w:pPr>
              <w:spacing w:after="0" w:line="240" w:lineRule="auto"/>
              <w:rPr>
                <w:rFonts w:ascii="Times New Roman" w:hAnsi="Times New Roman"/>
              </w:rPr>
            </w:pPr>
          </w:p>
        </w:tc>
        <w:tc>
          <w:tcPr>
            <w:tcW w:w="1985" w:type="dxa"/>
            <w:shd w:val="clear" w:color="auto" w:fill="FFFFCC"/>
          </w:tcPr>
          <w:p w:rsidR="0089113B" w:rsidRPr="00AD5407" w:rsidRDefault="0089113B" w:rsidP="009127BE">
            <w:pPr>
              <w:spacing w:after="0" w:line="240" w:lineRule="auto"/>
              <w:rPr>
                <w:rFonts w:ascii="Times New Roman" w:hAnsi="Times New Roman"/>
              </w:rPr>
            </w:pPr>
          </w:p>
        </w:tc>
        <w:tc>
          <w:tcPr>
            <w:tcW w:w="1276" w:type="dxa"/>
            <w:shd w:val="clear" w:color="auto" w:fill="FFFFCC"/>
          </w:tcPr>
          <w:p w:rsidR="0089113B" w:rsidRPr="00AD5407" w:rsidRDefault="0089113B" w:rsidP="009127BE">
            <w:pPr>
              <w:spacing w:after="0" w:line="240" w:lineRule="auto"/>
              <w:rPr>
                <w:rFonts w:ascii="Times New Roman" w:hAnsi="Times New Roman"/>
              </w:rPr>
            </w:pPr>
          </w:p>
        </w:tc>
        <w:tc>
          <w:tcPr>
            <w:tcW w:w="1387" w:type="dxa"/>
            <w:shd w:val="clear" w:color="auto" w:fill="FFFFCC"/>
          </w:tcPr>
          <w:p w:rsidR="0089113B" w:rsidRPr="00AD5407" w:rsidRDefault="0089113B" w:rsidP="009127BE">
            <w:pPr>
              <w:spacing w:after="0" w:line="240" w:lineRule="auto"/>
              <w:rPr>
                <w:rFonts w:ascii="Times New Roman" w:hAnsi="Times New Roman"/>
              </w:rPr>
            </w:pPr>
          </w:p>
        </w:tc>
      </w:tr>
      <w:tr w:rsidR="0089113B" w:rsidRPr="00AD5407" w:rsidTr="00CA5535">
        <w:tc>
          <w:tcPr>
            <w:tcW w:w="571"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top w:val="single" w:sz="4" w:space="0" w:color="auto"/>
              <w:left w:val="single" w:sz="4" w:space="0" w:color="auto"/>
              <w:bottom w:val="single" w:sz="4" w:space="0" w:color="auto"/>
              <w:right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Sausais piena maisījums kaķēniem </w:t>
            </w:r>
          </w:p>
        </w:tc>
        <w:tc>
          <w:tcPr>
            <w:tcW w:w="2410" w:type="dxa"/>
            <w:tcBorders>
              <w:top w:val="single" w:sz="4" w:space="0" w:color="auto"/>
              <w:left w:val="single" w:sz="4" w:space="0" w:color="auto"/>
              <w:bottom w:val="single" w:sz="4" w:space="0" w:color="auto"/>
              <w:right w:val="single" w:sz="4" w:space="0" w:color="auto"/>
            </w:tcBorders>
            <w:vAlign w:val="center"/>
          </w:tcPr>
          <w:p w:rsidR="0089113B" w:rsidRPr="006229CA"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33%, </w:t>
            </w:r>
            <w:proofErr w:type="spellStart"/>
            <w:r w:rsidRPr="006229CA">
              <w:rPr>
                <w:rFonts w:ascii="Times New Roman" w:hAnsi="Times New Roman"/>
                <w:sz w:val="21"/>
                <w:szCs w:val="21"/>
              </w:rPr>
              <w:t>kope</w:t>
            </w:r>
            <w:r w:rsidR="0016337C">
              <w:rPr>
                <w:rFonts w:ascii="Times New Roman" w:hAnsi="Times New Roman"/>
                <w:sz w:val="21"/>
                <w:szCs w:val="21"/>
              </w:rPr>
              <w:t>ļļas</w:t>
            </w:r>
            <w:proofErr w:type="spellEnd"/>
            <w:r w:rsidR="0016337C">
              <w:rPr>
                <w:rFonts w:ascii="Times New Roman" w:hAnsi="Times New Roman"/>
                <w:sz w:val="21"/>
                <w:szCs w:val="21"/>
              </w:rPr>
              <w:t xml:space="preserve"> un tauki 39%,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6%</w:t>
            </w:r>
          </w:p>
        </w:tc>
        <w:tc>
          <w:tcPr>
            <w:tcW w:w="2126" w:type="dxa"/>
            <w:tcBorders>
              <w:top w:val="single" w:sz="4" w:space="0" w:color="auto"/>
              <w:left w:val="single" w:sz="4" w:space="0" w:color="auto"/>
              <w:bottom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25000 SV, D3 vitamīns 1500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0.4 ± 0.1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16337C">
        <w:trPr>
          <w:trHeight w:val="454"/>
        </w:trPr>
        <w:tc>
          <w:tcPr>
            <w:tcW w:w="571" w:type="dxa"/>
            <w:vMerge w:val="restart"/>
            <w:tcBorders>
              <w:top w:val="single" w:sz="4" w:space="0" w:color="auto"/>
              <w:left w:val="single" w:sz="4" w:space="0" w:color="auto"/>
              <w:bottom w:val="single" w:sz="4" w:space="0" w:color="auto"/>
              <w:right w:val="single" w:sz="4" w:space="0" w:color="auto"/>
            </w:tcBorders>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Sausā barība kaķēniem no 4 nedēļu līdz 4 mēnešu vecumam</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34%,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25%,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6,7%,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1,9%</w:t>
            </w:r>
          </w:p>
        </w:tc>
        <w:tc>
          <w:tcPr>
            <w:tcW w:w="2126" w:type="dxa"/>
            <w:vMerge w:val="restart"/>
            <w:tcBorders>
              <w:top w:val="single" w:sz="4" w:space="0" w:color="auto"/>
              <w:left w:val="single" w:sz="4" w:space="0" w:color="auto"/>
              <w:right w:val="single" w:sz="4" w:space="0" w:color="auto"/>
            </w:tcBorders>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26000 SV, D3 vitamīns 1000 SV</w:t>
            </w:r>
          </w:p>
        </w:tc>
        <w:tc>
          <w:tcPr>
            <w:tcW w:w="1336" w:type="dxa"/>
            <w:tcBorders>
              <w:top w:val="single" w:sz="4" w:space="0" w:color="auto"/>
              <w:left w:val="single" w:sz="4" w:space="0" w:color="auto"/>
              <w:bottom w:val="single" w:sz="4" w:space="0" w:color="auto"/>
              <w:right w:val="single" w:sz="4" w:space="0" w:color="auto"/>
            </w:tcBorders>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Borders>
              <w:top w:val="single" w:sz="4" w:space="0" w:color="auto"/>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145" w:type="dxa"/>
            <w:vMerge w:val="restart"/>
            <w:tcBorders>
              <w:top w:val="single" w:sz="4" w:space="0" w:color="auto"/>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985" w:type="dxa"/>
            <w:vMerge w:val="restart"/>
            <w:tcBorders>
              <w:top w:val="single" w:sz="4" w:space="0" w:color="auto"/>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387" w:type="dxa"/>
            <w:tcBorders>
              <w:top w:val="single" w:sz="4" w:space="0" w:color="auto"/>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r>
      <w:tr w:rsidR="006F35BE" w:rsidRPr="00AD5407" w:rsidTr="0016337C">
        <w:trPr>
          <w:trHeight w:val="454"/>
        </w:trPr>
        <w:tc>
          <w:tcPr>
            <w:tcW w:w="571" w:type="dxa"/>
            <w:vMerge/>
            <w:tcBorders>
              <w:left w:val="single" w:sz="4" w:space="0" w:color="auto"/>
              <w:bottom w:val="single" w:sz="4" w:space="0" w:color="auto"/>
              <w:right w:val="single" w:sz="4" w:space="0" w:color="auto"/>
            </w:tcBorders>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vAlign w:val="center"/>
          </w:tcPr>
          <w:p w:rsidR="006F35BE" w:rsidRPr="00AD5407" w:rsidRDefault="006F35BE" w:rsidP="00F72324">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tcBorders>
              <w:left w:val="single" w:sz="4" w:space="0" w:color="auto"/>
              <w:bottom w:val="single" w:sz="4" w:space="0" w:color="auto"/>
              <w:right w:val="single" w:sz="4" w:space="0" w:color="auto"/>
            </w:tcBorders>
            <w:vAlign w:val="center"/>
          </w:tcPr>
          <w:p w:rsidR="006F35BE" w:rsidRPr="006229CA" w:rsidRDefault="006F35BE" w:rsidP="00F72324">
            <w:pPr>
              <w:spacing w:after="0" w:line="240" w:lineRule="auto"/>
              <w:rPr>
                <w:rFonts w:ascii="Times New Roman" w:hAnsi="Times New Roman"/>
                <w:sz w:val="21"/>
                <w:szCs w:val="21"/>
              </w:rPr>
            </w:pPr>
          </w:p>
        </w:tc>
        <w:tc>
          <w:tcPr>
            <w:tcW w:w="1336" w:type="dxa"/>
            <w:tcBorders>
              <w:left w:val="single" w:sz="4" w:space="0" w:color="auto"/>
              <w:bottom w:val="single" w:sz="4" w:space="0" w:color="auto"/>
              <w:right w:val="single" w:sz="4" w:space="0" w:color="auto"/>
            </w:tcBorders>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r>
      <w:tr w:rsidR="0089113B" w:rsidRPr="00AD5407" w:rsidTr="00CA5535">
        <w:trPr>
          <w:trHeight w:val="1265"/>
        </w:trPr>
        <w:tc>
          <w:tcPr>
            <w:tcW w:w="571" w:type="dxa"/>
            <w:tcBorders>
              <w:left w:val="single" w:sz="4" w:space="0" w:color="auto"/>
              <w:right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left w:val="single" w:sz="4" w:space="0" w:color="auto"/>
              <w:right w:val="single" w:sz="4" w:space="0" w:color="auto"/>
            </w:tcBorders>
            <w:vAlign w:val="center"/>
          </w:tcPr>
          <w:p w:rsidR="0089113B" w:rsidRPr="008A6E67" w:rsidRDefault="0089113B" w:rsidP="00F72324">
            <w:pPr>
              <w:spacing w:after="0" w:line="240" w:lineRule="auto"/>
              <w:rPr>
                <w:rFonts w:ascii="Times New Roman" w:hAnsi="Times New Roman"/>
              </w:rPr>
            </w:pPr>
            <w:r w:rsidRPr="008A6E67">
              <w:rPr>
                <w:rFonts w:ascii="Times New Roman" w:hAnsi="Times New Roman"/>
              </w:rPr>
              <w:t>Konservētā barība kaķēniem no atšķiršanas līdz 4 mēnešu vecumam un kaķenēm zīdīšanas laikā</w:t>
            </w:r>
          </w:p>
        </w:tc>
        <w:tc>
          <w:tcPr>
            <w:tcW w:w="2410" w:type="dxa"/>
            <w:tcBorders>
              <w:left w:val="single" w:sz="4" w:space="0" w:color="auto"/>
              <w:right w:val="single" w:sz="4" w:space="0" w:color="auto"/>
            </w:tcBorders>
            <w:vAlign w:val="center"/>
          </w:tcPr>
          <w:p w:rsidR="0016337C"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10,5%,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5,5%,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w:t>
            </w:r>
            <w:r w:rsidR="0016337C">
              <w:rPr>
                <w:rFonts w:ascii="Times New Roman" w:hAnsi="Times New Roman"/>
                <w:sz w:val="21"/>
                <w:szCs w:val="21"/>
              </w:rPr>
              <w:t xml:space="preserve">8%,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1%, </w:t>
            </w:r>
          </w:p>
          <w:p w:rsidR="002808E3" w:rsidRPr="006229CA" w:rsidRDefault="0016337C" w:rsidP="00F72324">
            <w:pPr>
              <w:spacing w:after="0" w:line="240" w:lineRule="auto"/>
              <w:rPr>
                <w:rFonts w:ascii="Times New Roman" w:hAnsi="Times New Roman"/>
                <w:sz w:val="21"/>
                <w:szCs w:val="21"/>
              </w:rPr>
            </w:pPr>
            <w:r>
              <w:rPr>
                <w:rFonts w:ascii="Times New Roman" w:hAnsi="Times New Roman"/>
                <w:sz w:val="21"/>
                <w:szCs w:val="21"/>
              </w:rPr>
              <w:t>mitrums 79%</w:t>
            </w:r>
          </w:p>
        </w:tc>
        <w:tc>
          <w:tcPr>
            <w:tcW w:w="2126" w:type="dxa"/>
            <w:tcBorders>
              <w:left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290 SV</w:t>
            </w:r>
          </w:p>
        </w:tc>
        <w:tc>
          <w:tcPr>
            <w:tcW w:w="1336" w:type="dxa"/>
            <w:tcBorders>
              <w:left w:val="single" w:sz="4" w:space="0" w:color="auto"/>
              <w:right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0.2 ± 0.05 kg</w:t>
            </w:r>
          </w:p>
        </w:tc>
        <w:tc>
          <w:tcPr>
            <w:tcW w:w="1630" w:type="dxa"/>
            <w:tcBorders>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r>
      <w:tr w:rsidR="006F35BE" w:rsidRPr="00AD5407" w:rsidTr="008A6E67">
        <w:trPr>
          <w:trHeight w:val="510"/>
        </w:trPr>
        <w:tc>
          <w:tcPr>
            <w:tcW w:w="571" w:type="dxa"/>
            <w:vMerge w:val="restart"/>
            <w:tcBorders>
              <w:left w:val="single" w:sz="4" w:space="0" w:color="auto"/>
              <w:right w:val="single" w:sz="4" w:space="0" w:color="auto"/>
            </w:tcBorders>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tcBorders>
              <w:left w:val="single" w:sz="4" w:space="0" w:color="auto"/>
              <w:right w:val="single" w:sz="4" w:space="0" w:color="auto"/>
            </w:tcBorders>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Sausā barība kaķēniem no 4 mēnešu vecuma</w:t>
            </w:r>
          </w:p>
        </w:tc>
        <w:tc>
          <w:tcPr>
            <w:tcW w:w="2410" w:type="dxa"/>
            <w:vMerge w:val="restart"/>
            <w:tcBorders>
              <w:left w:val="single" w:sz="4" w:space="0" w:color="auto"/>
              <w:right w:val="single" w:sz="4" w:space="0" w:color="auto"/>
            </w:tcBorders>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36%,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18%,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7,2%,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2,2%</w:t>
            </w:r>
          </w:p>
        </w:tc>
        <w:tc>
          <w:tcPr>
            <w:tcW w:w="2126" w:type="dxa"/>
            <w:vMerge w:val="restart"/>
            <w:tcBorders>
              <w:left w:val="single" w:sz="4" w:space="0" w:color="auto"/>
              <w:right w:val="single" w:sz="4" w:space="0" w:color="auto"/>
            </w:tcBorders>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20100 SV, D3 vitamīns 710 SV</w:t>
            </w:r>
          </w:p>
        </w:tc>
        <w:tc>
          <w:tcPr>
            <w:tcW w:w="1336" w:type="dxa"/>
            <w:tcBorders>
              <w:left w:val="single" w:sz="4" w:space="0" w:color="auto"/>
              <w:bottom w:val="single" w:sz="4" w:space="0" w:color="auto"/>
              <w:right w:val="single" w:sz="4" w:space="0" w:color="auto"/>
            </w:tcBorders>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Borders>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145" w:type="dxa"/>
            <w:vMerge w:val="restart"/>
            <w:tcBorders>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985" w:type="dxa"/>
            <w:vMerge w:val="restart"/>
            <w:tcBorders>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276" w:type="dxa"/>
            <w:tcBorders>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387" w:type="dxa"/>
            <w:tcBorders>
              <w:left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r>
      <w:tr w:rsidR="006F35BE" w:rsidRPr="00AD5407" w:rsidTr="008A6E67">
        <w:trPr>
          <w:trHeight w:val="510"/>
        </w:trPr>
        <w:tc>
          <w:tcPr>
            <w:tcW w:w="571" w:type="dxa"/>
            <w:vMerge/>
            <w:tcBorders>
              <w:left w:val="single" w:sz="4" w:space="0" w:color="auto"/>
              <w:bottom w:val="single" w:sz="4" w:space="0" w:color="auto"/>
              <w:right w:val="single" w:sz="4" w:space="0" w:color="auto"/>
            </w:tcBorders>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2410" w:type="dxa"/>
            <w:vMerge/>
            <w:tcBorders>
              <w:left w:val="single" w:sz="4" w:space="0" w:color="auto"/>
              <w:bottom w:val="single" w:sz="4" w:space="0" w:color="auto"/>
              <w:right w:val="single" w:sz="4" w:space="0" w:color="auto"/>
            </w:tcBorders>
          </w:tcPr>
          <w:p w:rsidR="006F35BE" w:rsidRPr="006229CA" w:rsidRDefault="006F35BE" w:rsidP="009127BE">
            <w:pPr>
              <w:spacing w:after="0" w:line="240" w:lineRule="auto"/>
              <w:rPr>
                <w:rFonts w:ascii="Times New Roman" w:hAnsi="Times New Roman"/>
                <w:sz w:val="21"/>
                <w:szCs w:val="21"/>
              </w:rPr>
            </w:pPr>
          </w:p>
        </w:tc>
        <w:tc>
          <w:tcPr>
            <w:tcW w:w="2126" w:type="dxa"/>
            <w:vMerge/>
            <w:tcBorders>
              <w:left w:val="single" w:sz="4" w:space="0" w:color="auto"/>
              <w:bottom w:val="single" w:sz="4" w:space="0" w:color="auto"/>
              <w:right w:val="single" w:sz="4" w:space="0" w:color="auto"/>
            </w:tcBorders>
          </w:tcPr>
          <w:p w:rsidR="006F35BE" w:rsidRPr="006229CA" w:rsidRDefault="006F35BE" w:rsidP="009127BE">
            <w:pPr>
              <w:spacing w:after="0" w:line="240" w:lineRule="auto"/>
              <w:rPr>
                <w:rFonts w:ascii="Times New Roman" w:hAnsi="Times New Roman"/>
                <w:sz w:val="21"/>
                <w:szCs w:val="21"/>
              </w:rPr>
            </w:pPr>
          </w:p>
        </w:tc>
        <w:tc>
          <w:tcPr>
            <w:tcW w:w="1336" w:type="dxa"/>
            <w:tcBorders>
              <w:left w:val="single" w:sz="4" w:space="0" w:color="auto"/>
              <w:bottom w:val="single" w:sz="4" w:space="0" w:color="auto"/>
              <w:right w:val="single" w:sz="4" w:space="0" w:color="auto"/>
            </w:tcBorders>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145"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276" w:type="dxa"/>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c>
          <w:tcPr>
            <w:tcW w:w="1387" w:type="dxa"/>
            <w:tcBorders>
              <w:left w:val="single" w:sz="4" w:space="0" w:color="auto"/>
              <w:bottom w:val="single" w:sz="4" w:space="0" w:color="auto"/>
              <w:right w:val="single" w:sz="4" w:space="0" w:color="auto"/>
            </w:tcBorders>
          </w:tcPr>
          <w:p w:rsidR="006F35BE" w:rsidRPr="00AD5407" w:rsidRDefault="006F35BE" w:rsidP="009127BE">
            <w:pPr>
              <w:spacing w:after="0" w:line="240" w:lineRule="auto"/>
              <w:rPr>
                <w:rFonts w:ascii="Times New Roman" w:hAnsi="Times New Roman"/>
              </w:rPr>
            </w:pPr>
          </w:p>
        </w:tc>
      </w:tr>
      <w:tr w:rsidR="0089113B" w:rsidRPr="00AD5407" w:rsidTr="00CA5535">
        <w:trPr>
          <w:trHeight w:val="1265"/>
        </w:trPr>
        <w:tc>
          <w:tcPr>
            <w:tcW w:w="571" w:type="dxa"/>
            <w:tcBorders>
              <w:top w:val="single" w:sz="4" w:space="0" w:color="auto"/>
              <w:left w:val="single" w:sz="4" w:space="0" w:color="auto"/>
              <w:right w:val="single" w:sz="4" w:space="0" w:color="auto"/>
            </w:tcBorders>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tcBorders>
              <w:top w:val="single" w:sz="4" w:space="0" w:color="auto"/>
              <w:left w:val="single" w:sz="4" w:space="0" w:color="auto"/>
              <w:right w:val="single" w:sz="4" w:space="0" w:color="auto"/>
            </w:tcBorders>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Konservētā barība kaķēniem līdz 12 mēnešu vecumam un kaķenēm grūsnības laikā</w:t>
            </w:r>
          </w:p>
        </w:tc>
        <w:tc>
          <w:tcPr>
            <w:tcW w:w="2410" w:type="dxa"/>
            <w:tcBorders>
              <w:top w:val="single" w:sz="4" w:space="0" w:color="auto"/>
              <w:left w:val="single" w:sz="4" w:space="0" w:color="auto"/>
              <w:right w:val="single" w:sz="4" w:space="0" w:color="auto"/>
            </w:tcBorders>
            <w:vAlign w:val="center"/>
          </w:tcPr>
          <w:p w:rsidR="002808E3"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12%,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4%,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1,5%</w:t>
            </w:r>
            <w:r w:rsidR="0016337C">
              <w:rPr>
                <w:rFonts w:ascii="Times New Roman" w:hAnsi="Times New Roman"/>
                <w:sz w:val="21"/>
                <w:szCs w:val="21"/>
              </w:rPr>
              <w:t xml:space="preserve">,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0,6%, mitrums 79%</w:t>
            </w:r>
          </w:p>
        </w:tc>
        <w:tc>
          <w:tcPr>
            <w:tcW w:w="2126" w:type="dxa"/>
            <w:tcBorders>
              <w:top w:val="single" w:sz="4" w:space="0" w:color="auto"/>
              <w:left w:val="single" w:sz="4" w:space="0" w:color="auto"/>
              <w:right w:val="single" w:sz="4" w:space="0" w:color="auto"/>
            </w:tcBorders>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250 SV</w:t>
            </w:r>
          </w:p>
        </w:tc>
        <w:tc>
          <w:tcPr>
            <w:tcW w:w="1336" w:type="dxa"/>
            <w:tcBorders>
              <w:top w:val="single" w:sz="4" w:space="0" w:color="auto"/>
              <w:left w:val="single" w:sz="4" w:space="0" w:color="auto"/>
              <w:right w:val="single" w:sz="4" w:space="0" w:color="auto"/>
            </w:tcBorders>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Borders>
              <w:top w:val="single" w:sz="4" w:space="0" w:color="auto"/>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145" w:type="dxa"/>
            <w:tcBorders>
              <w:top w:val="single" w:sz="4" w:space="0" w:color="auto"/>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985" w:type="dxa"/>
            <w:tcBorders>
              <w:top w:val="single" w:sz="4" w:space="0" w:color="auto"/>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276" w:type="dxa"/>
            <w:tcBorders>
              <w:top w:val="single" w:sz="4" w:space="0" w:color="auto"/>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c>
          <w:tcPr>
            <w:tcW w:w="1387" w:type="dxa"/>
            <w:tcBorders>
              <w:top w:val="single" w:sz="4" w:space="0" w:color="auto"/>
              <w:left w:val="single" w:sz="4" w:space="0" w:color="auto"/>
              <w:right w:val="single" w:sz="4" w:space="0" w:color="auto"/>
            </w:tcBorders>
          </w:tcPr>
          <w:p w:rsidR="0089113B" w:rsidRPr="00AD5407" w:rsidRDefault="0089113B" w:rsidP="009127BE">
            <w:pPr>
              <w:spacing w:after="0" w:line="240" w:lineRule="auto"/>
              <w:rPr>
                <w:rFonts w:ascii="Times New Roman" w:hAnsi="Times New Roman"/>
              </w:rPr>
            </w:pPr>
          </w:p>
        </w:tc>
      </w:tr>
      <w:tr w:rsidR="006F35BE" w:rsidRPr="00AD5407" w:rsidTr="008A6E67">
        <w:trPr>
          <w:trHeight w:val="397"/>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Sausā barība pieaugušiem kaķiem vecākiem par 12 mēnešiem</w:t>
            </w:r>
          </w:p>
        </w:tc>
        <w:tc>
          <w:tcPr>
            <w:tcW w:w="2410" w:type="dxa"/>
            <w:vMerge w:val="restart"/>
            <w:vAlign w:val="center"/>
          </w:tcPr>
          <w:p w:rsidR="0016337C"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32%,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7%,</w:t>
            </w:r>
          </w:p>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w:t>
            </w:r>
            <w:r w:rsidR="0016337C">
              <w:rPr>
                <w:rFonts w:ascii="Times New Roman" w:hAnsi="Times New Roman"/>
                <w:sz w:val="21"/>
                <w:szCs w:val="21"/>
              </w:rPr>
              <w:t>pšķiedra</w:t>
            </w:r>
            <w:proofErr w:type="spellEnd"/>
            <w:r w:rsidR="0016337C">
              <w:rPr>
                <w:rFonts w:ascii="Times New Roman" w:hAnsi="Times New Roman"/>
                <w:sz w:val="21"/>
                <w:szCs w:val="21"/>
              </w:rPr>
              <w:t xml:space="preserve"> 4%</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17000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5 ± 1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10 ± 2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Konservētā barība pieaugušiem kaķiem</w:t>
            </w:r>
          </w:p>
        </w:tc>
        <w:tc>
          <w:tcPr>
            <w:tcW w:w="2410" w:type="dxa"/>
            <w:vAlign w:val="center"/>
          </w:tcPr>
          <w:p w:rsidR="002808E3"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10%,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3,5%,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1,6</w:t>
            </w:r>
            <w:r w:rsidR="0016337C">
              <w:rPr>
                <w:rFonts w:ascii="Times New Roman" w:hAnsi="Times New Roman"/>
                <w:sz w:val="21"/>
                <w:szCs w:val="21"/>
              </w:rPr>
              <w:t xml:space="preserve">%,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1,5%, mitrums 79%</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270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CA5535">
        <w:trPr>
          <w:trHeight w:val="590"/>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ķermeņa masas samazināšanai un kontrolei</w:t>
            </w:r>
          </w:p>
        </w:tc>
        <w:tc>
          <w:tcPr>
            <w:tcW w:w="2410" w:type="dxa"/>
            <w:vMerge w:val="restart"/>
            <w:vAlign w:val="center"/>
          </w:tcPr>
          <w:p w:rsidR="006F35BE" w:rsidRPr="006229CA" w:rsidRDefault="006F35BE"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34%,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9%, </w:t>
            </w:r>
            <w:proofErr w:type="spellStart"/>
            <w:r w:rsidRPr="006229CA">
              <w:rPr>
                <w:rFonts w:ascii="Times New Roman" w:hAnsi="Times New Roman"/>
                <w:sz w:val="21"/>
                <w:szCs w:val="21"/>
              </w:rPr>
              <w:t>k</w:t>
            </w:r>
            <w:r w:rsidR="0016337C">
              <w:rPr>
                <w:rFonts w:ascii="Times New Roman" w:hAnsi="Times New Roman"/>
                <w:sz w:val="21"/>
                <w:szCs w:val="21"/>
              </w:rPr>
              <w:t>oppelni</w:t>
            </w:r>
            <w:proofErr w:type="spellEnd"/>
            <w:r w:rsidR="0016337C">
              <w:rPr>
                <w:rFonts w:ascii="Times New Roman" w:hAnsi="Times New Roman"/>
                <w:sz w:val="21"/>
                <w:szCs w:val="21"/>
              </w:rPr>
              <w:t xml:space="preserve"> 8,8%,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13,9%</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25200 SV, D3 vitamīns 1000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213"/>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rPr>
          <w:trHeight w:val="213"/>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kaķiem ķermeņa masas samazināšanai</w:t>
            </w:r>
          </w:p>
        </w:tc>
        <w:tc>
          <w:tcPr>
            <w:tcW w:w="2410" w:type="dxa"/>
            <w:vAlign w:val="center"/>
          </w:tcPr>
          <w:p w:rsidR="0089113B" w:rsidRPr="006229CA"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7,5%,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1,9%, </w:t>
            </w:r>
            <w:proofErr w:type="spellStart"/>
            <w:r w:rsidRPr="006229CA">
              <w:rPr>
                <w:rFonts w:ascii="Times New Roman" w:hAnsi="Times New Roman"/>
                <w:sz w:val="21"/>
                <w:szCs w:val="21"/>
              </w:rPr>
              <w:t>kopšķierdas</w:t>
            </w:r>
            <w:proofErr w:type="spellEnd"/>
            <w:r w:rsidRPr="006229CA">
              <w:rPr>
                <w:rFonts w:ascii="Times New Roman" w:hAnsi="Times New Roman"/>
                <w:sz w:val="21"/>
                <w:szCs w:val="21"/>
              </w:rPr>
              <w:t xml:space="preserve"> 1,5%, mitrums 84%</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107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CA5535">
        <w:trPr>
          <w:trHeight w:val="397"/>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ar diabētu slimiem kaķiem</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46%,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12%,</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6,2%,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3,6%</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6300 SV,</w:t>
            </w:r>
          </w:p>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D3 vitamīns 1000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rPr>
          <w:trHeight w:val="350"/>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ar diabētu slimiem kaķiem</w:t>
            </w:r>
          </w:p>
        </w:tc>
        <w:tc>
          <w:tcPr>
            <w:tcW w:w="2410" w:type="dxa"/>
            <w:vAlign w:val="center"/>
          </w:tcPr>
          <w:p w:rsidR="002808E3"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9%,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3%,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1,2%,</w:t>
            </w:r>
            <w:r w:rsidR="0016337C">
              <w:rPr>
                <w:rFonts w:ascii="Times New Roman" w:hAnsi="Times New Roman"/>
                <w:sz w:val="21"/>
                <w:szCs w:val="21"/>
              </w:rPr>
              <w:t xml:space="preserve">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1,5%, mitrums 82,5%</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220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8A6E67">
        <w:trPr>
          <w:trHeight w:val="340"/>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gremošanas trakta veselībai</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32%,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22%,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8,5%, </w:t>
            </w:r>
            <w:proofErr w:type="spellStart"/>
            <w:r w:rsidRPr="006229CA">
              <w:rPr>
                <w:rFonts w:ascii="Times New Roman" w:hAnsi="Times New Roman"/>
                <w:sz w:val="21"/>
                <w:szCs w:val="21"/>
              </w:rPr>
              <w:t>kopšķiedra</w:t>
            </w:r>
            <w:proofErr w:type="spellEnd"/>
            <w:r w:rsidRPr="006229CA">
              <w:rPr>
                <w:rFonts w:ascii="Times New Roman" w:hAnsi="Times New Roman"/>
                <w:sz w:val="21"/>
                <w:szCs w:val="21"/>
              </w:rPr>
              <w:t xml:space="preserve"> 5,2</w:t>
            </w:r>
            <w:r w:rsidR="0016337C">
              <w:rPr>
                <w:rFonts w:ascii="Times New Roman" w:hAnsi="Times New Roman"/>
                <w:sz w:val="21"/>
                <w:szCs w:val="21"/>
              </w:rPr>
              <w:t>%</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21900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40"/>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40"/>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kaķiem gremošanas trakta veselībai</w:t>
            </w:r>
          </w:p>
        </w:tc>
        <w:tc>
          <w:tcPr>
            <w:tcW w:w="2410" w:type="dxa"/>
            <w:vAlign w:val="center"/>
          </w:tcPr>
          <w:p w:rsidR="0089113B" w:rsidRPr="006229CA"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7,6%,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5,6%,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1,6%, </w:t>
            </w:r>
            <w:proofErr w:type="spellStart"/>
            <w:r w:rsidRPr="006229CA">
              <w:rPr>
                <w:rFonts w:ascii="Times New Roman" w:hAnsi="Times New Roman"/>
                <w:sz w:val="21"/>
                <w:szCs w:val="21"/>
              </w:rPr>
              <w:t>kopšķiedra</w:t>
            </w:r>
            <w:proofErr w:type="spellEnd"/>
            <w:r w:rsidRPr="006229CA">
              <w:rPr>
                <w:rFonts w:ascii="Times New Roman" w:hAnsi="Times New Roman"/>
                <w:sz w:val="21"/>
                <w:szCs w:val="21"/>
              </w:rPr>
              <w:t xml:space="preserve"> 0,8%, mitrums 80,0%</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295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CA5535">
        <w:trPr>
          <w:trHeight w:val="738"/>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gremošanas trakta veselībai ar samazinātu tauku līmeni</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13</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8,1%,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5%</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22600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420"/>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AD5407" w:rsidRDefault="006F35BE" w:rsidP="00F72324">
            <w:pPr>
              <w:spacing w:after="0" w:line="240" w:lineRule="auto"/>
              <w:rPr>
                <w:rFonts w:ascii="Times New Roman" w:hAnsi="Times New Roman"/>
              </w:rPr>
            </w:pPr>
          </w:p>
        </w:tc>
        <w:tc>
          <w:tcPr>
            <w:tcW w:w="2126" w:type="dxa"/>
            <w:vMerge/>
            <w:vAlign w:val="center"/>
          </w:tcPr>
          <w:p w:rsidR="006F35BE" w:rsidRPr="00AD5407" w:rsidRDefault="006F35BE" w:rsidP="00F72324">
            <w:pPr>
              <w:spacing w:after="0" w:line="240" w:lineRule="auto"/>
              <w:rPr>
                <w:rFonts w:ascii="Times New Roman" w:hAnsi="Times New Roman"/>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rPr>
          <w:trHeight w:val="420"/>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kaķiem gremošanas trakta veselībai ar samazinātu tauku līmeni</w:t>
            </w:r>
          </w:p>
        </w:tc>
        <w:tc>
          <w:tcPr>
            <w:tcW w:w="2410" w:type="dxa"/>
            <w:vAlign w:val="center"/>
          </w:tcPr>
          <w:p w:rsidR="0089113B" w:rsidRPr="006229CA"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7%,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2,7%,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1,3%, </w:t>
            </w:r>
            <w:proofErr w:type="spellStart"/>
            <w:r w:rsidRPr="006229CA">
              <w:rPr>
                <w:rFonts w:ascii="Times New Roman" w:hAnsi="Times New Roman"/>
                <w:sz w:val="21"/>
                <w:szCs w:val="21"/>
              </w:rPr>
              <w:t>kopšķiedra</w:t>
            </w:r>
            <w:proofErr w:type="spellEnd"/>
            <w:r w:rsidRPr="006229CA">
              <w:rPr>
                <w:rFonts w:ascii="Times New Roman" w:hAnsi="Times New Roman"/>
                <w:sz w:val="21"/>
                <w:szCs w:val="21"/>
              </w:rPr>
              <w:t xml:space="preserve"> 1%, mitrums 82,5%</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220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8A6E67">
        <w:trPr>
          <w:trHeight w:val="397"/>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aizcietējumu novēršanai</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31 %,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15 %, </w:t>
            </w:r>
            <w:proofErr w:type="spellStart"/>
            <w:r w:rsidRPr="006229CA">
              <w:rPr>
                <w:rFonts w:ascii="Times New Roman" w:hAnsi="Times New Roman"/>
                <w:sz w:val="21"/>
                <w:szCs w:val="21"/>
              </w:rPr>
              <w:t>ko</w:t>
            </w:r>
            <w:r w:rsidR="0016337C">
              <w:rPr>
                <w:rFonts w:ascii="Times New Roman" w:hAnsi="Times New Roman"/>
                <w:sz w:val="21"/>
                <w:szCs w:val="21"/>
              </w:rPr>
              <w:t>ppelni</w:t>
            </w:r>
            <w:proofErr w:type="spellEnd"/>
            <w:r w:rsidR="0016337C">
              <w:rPr>
                <w:rFonts w:ascii="Times New Roman" w:hAnsi="Times New Roman"/>
                <w:sz w:val="21"/>
                <w:szCs w:val="21"/>
              </w:rPr>
              <w:t xml:space="preserve"> 7,9 %,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2,9 %</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22000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540"/>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aknu nepietiekamības gadījumā</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26 %,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22 %,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6,9 %,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5 %</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15600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419"/>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40"/>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Ārstnieciskā sausā barība kaķiem nieru nepietiekamības gadījumā</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23 %,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17 %, </w:t>
            </w:r>
            <w:proofErr w:type="spellStart"/>
            <w:r w:rsidRPr="006229CA">
              <w:rPr>
                <w:rFonts w:ascii="Times New Roman" w:hAnsi="Times New Roman"/>
                <w:sz w:val="21"/>
                <w:szCs w:val="21"/>
              </w:rPr>
              <w:t>ko</w:t>
            </w:r>
            <w:r w:rsidR="0016337C">
              <w:rPr>
                <w:rFonts w:ascii="Times New Roman" w:hAnsi="Times New Roman"/>
                <w:sz w:val="21"/>
                <w:szCs w:val="21"/>
              </w:rPr>
              <w:t>ppelni</w:t>
            </w:r>
            <w:proofErr w:type="spellEnd"/>
            <w:r w:rsidR="0016337C">
              <w:rPr>
                <w:rFonts w:ascii="Times New Roman" w:hAnsi="Times New Roman"/>
                <w:sz w:val="21"/>
                <w:szCs w:val="21"/>
              </w:rPr>
              <w:t xml:space="preserve"> 5,9 %,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4,6 %</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22000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40"/>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40"/>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rPr>
          <w:trHeight w:val="279"/>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kaķiem nieru nepietiekamības gadījumā</w:t>
            </w:r>
          </w:p>
        </w:tc>
        <w:tc>
          <w:tcPr>
            <w:tcW w:w="2410" w:type="dxa"/>
            <w:vAlign w:val="center"/>
          </w:tcPr>
          <w:p w:rsidR="002808E3"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6 %,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6 %,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1,1 %, </w:t>
            </w:r>
            <w:proofErr w:type="spellStart"/>
            <w:r w:rsidR="0016337C">
              <w:rPr>
                <w:rFonts w:ascii="Times New Roman" w:hAnsi="Times New Roman"/>
                <w:sz w:val="21"/>
                <w:szCs w:val="21"/>
              </w:rPr>
              <w:t>kopšķiedras</w:t>
            </w:r>
            <w:proofErr w:type="spellEnd"/>
            <w:r w:rsidR="0016337C">
              <w:rPr>
                <w:rFonts w:ascii="Times New Roman" w:hAnsi="Times New Roman"/>
                <w:sz w:val="21"/>
                <w:szCs w:val="21"/>
              </w:rPr>
              <w:t xml:space="preserve"> 1,3 %, mitrums 80 %</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350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CA5535">
        <w:trPr>
          <w:trHeight w:val="284"/>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 xml:space="preserve">Ārstnieciskā sausā barība kaķiem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34,5%,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15%,</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7,4%,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2,5%</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22000 SV, D3 vitamīns 800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284"/>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284"/>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284"/>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7 ± 1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konservētā barība kaķiem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w:t>
            </w:r>
          </w:p>
        </w:tc>
        <w:tc>
          <w:tcPr>
            <w:tcW w:w="2410" w:type="dxa"/>
            <w:vAlign w:val="center"/>
          </w:tcPr>
          <w:p w:rsidR="002808E3"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7,5%,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5,0%,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1,5%,</w:t>
            </w:r>
            <w:r w:rsidR="0016337C">
              <w:rPr>
                <w:rFonts w:ascii="Times New Roman" w:hAnsi="Times New Roman"/>
                <w:sz w:val="21"/>
                <w:szCs w:val="21"/>
              </w:rPr>
              <w:t xml:space="preserve">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0,6%, mitrums 80,0%</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260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CA5535">
        <w:trPr>
          <w:trHeight w:val="397"/>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 xml:space="preserve">Ārstnieciskā sausā barība kaķiem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pastiprinātai šķīdināšanai</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34,5%,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15%,</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9,4%,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2,8%</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22200 SV, D3 vitamīns 500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CA5535">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7 ± 1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restart"/>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restart"/>
            <w:vAlign w:val="center"/>
          </w:tcPr>
          <w:p w:rsidR="006F35BE" w:rsidRPr="00AD5407" w:rsidRDefault="006F35BE" w:rsidP="00F72324">
            <w:pPr>
              <w:spacing w:after="0" w:line="240" w:lineRule="auto"/>
              <w:rPr>
                <w:rFonts w:ascii="Times New Roman" w:hAnsi="Times New Roman"/>
              </w:rPr>
            </w:pPr>
            <w:r w:rsidRPr="00AD5407">
              <w:rPr>
                <w:rFonts w:ascii="Times New Roman" w:hAnsi="Times New Roman"/>
              </w:rPr>
              <w:t xml:space="preserve">Ārstnieciskā sausā barība kaķiem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 ar samazinātu kaloriju daudzumu</w:t>
            </w:r>
          </w:p>
        </w:tc>
        <w:tc>
          <w:tcPr>
            <w:tcW w:w="2410" w:type="dxa"/>
            <w:vMerge w:val="restart"/>
            <w:vAlign w:val="center"/>
          </w:tcPr>
          <w:p w:rsidR="002808E3" w:rsidRPr="006229CA" w:rsidRDefault="006F35BE"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34%,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11</w:t>
            </w:r>
            <w:r w:rsidR="0016337C">
              <w:rPr>
                <w:rFonts w:ascii="Times New Roman" w:hAnsi="Times New Roman"/>
                <w:sz w:val="21"/>
                <w:szCs w:val="21"/>
              </w:rPr>
              <w:t xml:space="preserve">%, </w:t>
            </w:r>
            <w:proofErr w:type="spellStart"/>
            <w:r w:rsidR="0016337C">
              <w:rPr>
                <w:rFonts w:ascii="Times New Roman" w:hAnsi="Times New Roman"/>
                <w:sz w:val="21"/>
                <w:szCs w:val="21"/>
              </w:rPr>
              <w:t>koppelni</w:t>
            </w:r>
            <w:proofErr w:type="spellEnd"/>
            <w:r w:rsidR="0016337C">
              <w:rPr>
                <w:rFonts w:ascii="Times New Roman" w:hAnsi="Times New Roman"/>
                <w:sz w:val="21"/>
                <w:szCs w:val="21"/>
              </w:rPr>
              <w:t xml:space="preserve"> 9,1%, </w:t>
            </w:r>
            <w:proofErr w:type="spellStart"/>
            <w:r w:rsidR="0016337C">
              <w:rPr>
                <w:rFonts w:ascii="Times New Roman" w:hAnsi="Times New Roman"/>
                <w:sz w:val="21"/>
                <w:szCs w:val="21"/>
              </w:rPr>
              <w:t>kopšķiedra</w:t>
            </w:r>
            <w:proofErr w:type="spellEnd"/>
            <w:r w:rsidR="0016337C">
              <w:rPr>
                <w:rFonts w:ascii="Times New Roman" w:hAnsi="Times New Roman"/>
                <w:sz w:val="21"/>
                <w:szCs w:val="21"/>
              </w:rPr>
              <w:t xml:space="preserve"> 7%</w:t>
            </w:r>
          </w:p>
        </w:tc>
        <w:tc>
          <w:tcPr>
            <w:tcW w:w="2126" w:type="dxa"/>
            <w:vMerge w:val="restart"/>
            <w:vAlign w:val="center"/>
          </w:tcPr>
          <w:p w:rsidR="006F35BE" w:rsidRPr="006229CA" w:rsidRDefault="006F35BE" w:rsidP="00F72324">
            <w:pPr>
              <w:spacing w:after="0" w:line="240" w:lineRule="auto"/>
              <w:rPr>
                <w:rFonts w:ascii="Times New Roman" w:hAnsi="Times New Roman"/>
                <w:sz w:val="21"/>
                <w:szCs w:val="21"/>
              </w:rPr>
            </w:pPr>
            <w:r w:rsidRPr="006229CA">
              <w:rPr>
                <w:rFonts w:ascii="Times New Roman" w:hAnsi="Times New Roman"/>
                <w:sz w:val="21"/>
                <w:szCs w:val="21"/>
              </w:rPr>
              <w:t>A vitamīns 22300 SV, D3 vitamīns 500 SV</w:t>
            </w: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0.5 ± 0.1 kg</w:t>
            </w:r>
          </w:p>
        </w:tc>
        <w:tc>
          <w:tcPr>
            <w:tcW w:w="1630" w:type="dxa"/>
            <w:vMerge w:val="restart"/>
          </w:tcPr>
          <w:p w:rsidR="006F35BE" w:rsidRPr="00AD5407" w:rsidRDefault="006F35BE" w:rsidP="009127BE">
            <w:pPr>
              <w:spacing w:after="0" w:line="240" w:lineRule="auto"/>
              <w:rPr>
                <w:rFonts w:ascii="Times New Roman" w:hAnsi="Times New Roman"/>
              </w:rPr>
            </w:pPr>
          </w:p>
        </w:tc>
        <w:tc>
          <w:tcPr>
            <w:tcW w:w="1145" w:type="dxa"/>
            <w:vMerge w:val="restart"/>
          </w:tcPr>
          <w:p w:rsidR="006F35BE" w:rsidRPr="00AD5407" w:rsidRDefault="006F35BE" w:rsidP="009127BE">
            <w:pPr>
              <w:spacing w:after="0" w:line="240" w:lineRule="auto"/>
              <w:rPr>
                <w:rFonts w:ascii="Times New Roman" w:hAnsi="Times New Roman"/>
              </w:rPr>
            </w:pPr>
          </w:p>
        </w:tc>
        <w:tc>
          <w:tcPr>
            <w:tcW w:w="1985" w:type="dxa"/>
            <w:vMerge w:val="restart"/>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2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4 ± 0.5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6F35BE" w:rsidRPr="00AD5407" w:rsidTr="008A6E67">
        <w:trPr>
          <w:trHeight w:val="397"/>
        </w:trPr>
        <w:tc>
          <w:tcPr>
            <w:tcW w:w="571" w:type="dxa"/>
            <w:vMerge/>
            <w:vAlign w:val="center"/>
          </w:tcPr>
          <w:p w:rsidR="006F35BE" w:rsidRPr="00AD5407" w:rsidRDefault="006F35BE" w:rsidP="00F72324">
            <w:pPr>
              <w:numPr>
                <w:ilvl w:val="0"/>
                <w:numId w:val="43"/>
              </w:numPr>
              <w:tabs>
                <w:tab w:val="left" w:pos="0"/>
              </w:tabs>
              <w:spacing w:after="0" w:line="240" w:lineRule="auto"/>
              <w:ind w:left="0" w:firstLine="0"/>
              <w:jc w:val="center"/>
              <w:rPr>
                <w:rFonts w:ascii="Times New Roman" w:hAnsi="Times New Roman"/>
              </w:rPr>
            </w:pPr>
          </w:p>
        </w:tc>
        <w:tc>
          <w:tcPr>
            <w:tcW w:w="2265" w:type="dxa"/>
            <w:vMerge/>
            <w:vAlign w:val="center"/>
          </w:tcPr>
          <w:p w:rsidR="006F35BE" w:rsidRPr="00AD5407" w:rsidRDefault="006F35BE" w:rsidP="00F72324">
            <w:pPr>
              <w:spacing w:after="0" w:line="240" w:lineRule="auto"/>
              <w:rPr>
                <w:rFonts w:ascii="Times New Roman" w:hAnsi="Times New Roman"/>
              </w:rPr>
            </w:pPr>
          </w:p>
        </w:tc>
        <w:tc>
          <w:tcPr>
            <w:tcW w:w="2410" w:type="dxa"/>
            <w:vMerge/>
            <w:vAlign w:val="center"/>
          </w:tcPr>
          <w:p w:rsidR="006F35BE" w:rsidRPr="006229CA" w:rsidRDefault="006F35BE" w:rsidP="00F72324">
            <w:pPr>
              <w:spacing w:after="0" w:line="240" w:lineRule="auto"/>
              <w:rPr>
                <w:rFonts w:ascii="Times New Roman" w:hAnsi="Times New Roman"/>
                <w:sz w:val="21"/>
                <w:szCs w:val="21"/>
              </w:rPr>
            </w:pPr>
          </w:p>
        </w:tc>
        <w:tc>
          <w:tcPr>
            <w:tcW w:w="2126" w:type="dxa"/>
            <w:vMerge/>
            <w:vAlign w:val="center"/>
          </w:tcPr>
          <w:p w:rsidR="006F35BE" w:rsidRPr="006229CA" w:rsidRDefault="006F35BE" w:rsidP="00F72324">
            <w:pPr>
              <w:spacing w:after="0" w:line="240" w:lineRule="auto"/>
              <w:rPr>
                <w:rFonts w:ascii="Times New Roman" w:hAnsi="Times New Roman"/>
                <w:sz w:val="21"/>
                <w:szCs w:val="21"/>
              </w:rPr>
            </w:pPr>
          </w:p>
        </w:tc>
        <w:tc>
          <w:tcPr>
            <w:tcW w:w="1336" w:type="dxa"/>
            <w:vAlign w:val="center"/>
          </w:tcPr>
          <w:p w:rsidR="006F35BE" w:rsidRPr="00AD5407" w:rsidRDefault="006F35BE" w:rsidP="009127BE">
            <w:pPr>
              <w:spacing w:after="0" w:line="240" w:lineRule="auto"/>
              <w:jc w:val="center"/>
              <w:rPr>
                <w:rFonts w:ascii="Times New Roman" w:hAnsi="Times New Roman"/>
              </w:rPr>
            </w:pPr>
            <w:r w:rsidRPr="00AD5407">
              <w:rPr>
                <w:rFonts w:ascii="Times New Roman" w:hAnsi="Times New Roman"/>
              </w:rPr>
              <w:t>7 ± 1 kg</w:t>
            </w:r>
          </w:p>
        </w:tc>
        <w:tc>
          <w:tcPr>
            <w:tcW w:w="1630" w:type="dxa"/>
            <w:vMerge/>
          </w:tcPr>
          <w:p w:rsidR="006F35BE" w:rsidRPr="00AD5407" w:rsidRDefault="006F35BE" w:rsidP="009127BE">
            <w:pPr>
              <w:spacing w:after="0" w:line="240" w:lineRule="auto"/>
              <w:rPr>
                <w:rFonts w:ascii="Times New Roman" w:hAnsi="Times New Roman"/>
              </w:rPr>
            </w:pPr>
          </w:p>
        </w:tc>
        <w:tc>
          <w:tcPr>
            <w:tcW w:w="1145" w:type="dxa"/>
            <w:vMerge/>
          </w:tcPr>
          <w:p w:rsidR="006F35BE" w:rsidRPr="00AD5407" w:rsidRDefault="006F35BE" w:rsidP="009127BE">
            <w:pPr>
              <w:spacing w:after="0" w:line="240" w:lineRule="auto"/>
              <w:rPr>
                <w:rFonts w:ascii="Times New Roman" w:hAnsi="Times New Roman"/>
              </w:rPr>
            </w:pPr>
          </w:p>
        </w:tc>
        <w:tc>
          <w:tcPr>
            <w:tcW w:w="1985" w:type="dxa"/>
            <w:vMerge/>
          </w:tcPr>
          <w:p w:rsidR="006F35BE" w:rsidRPr="00AD5407" w:rsidRDefault="006F35BE" w:rsidP="009127BE">
            <w:pPr>
              <w:spacing w:after="0" w:line="240" w:lineRule="auto"/>
              <w:rPr>
                <w:rFonts w:ascii="Times New Roman" w:hAnsi="Times New Roman"/>
              </w:rPr>
            </w:pPr>
          </w:p>
        </w:tc>
        <w:tc>
          <w:tcPr>
            <w:tcW w:w="1276" w:type="dxa"/>
          </w:tcPr>
          <w:p w:rsidR="006F35BE" w:rsidRPr="00AD5407" w:rsidRDefault="006F35BE" w:rsidP="009127BE">
            <w:pPr>
              <w:spacing w:after="0" w:line="240" w:lineRule="auto"/>
              <w:rPr>
                <w:rFonts w:ascii="Times New Roman" w:hAnsi="Times New Roman"/>
              </w:rPr>
            </w:pPr>
          </w:p>
        </w:tc>
        <w:tc>
          <w:tcPr>
            <w:tcW w:w="1387" w:type="dxa"/>
          </w:tcPr>
          <w:p w:rsidR="006F35BE" w:rsidRPr="00AD5407" w:rsidRDefault="006F35BE" w:rsidP="009127BE">
            <w:pPr>
              <w:spacing w:after="0" w:line="240" w:lineRule="auto"/>
              <w:rPr>
                <w:rFonts w:ascii="Times New Roman" w:hAnsi="Times New Roman"/>
              </w:rPr>
            </w:pPr>
          </w:p>
        </w:tc>
      </w:tr>
      <w:tr w:rsidR="0089113B" w:rsidRPr="00AD5407" w:rsidTr="00CA5535">
        <w:trPr>
          <w:trHeight w:val="1552"/>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 xml:space="preserve">Ārstnieciskā konservētā barība kaķiem </w:t>
            </w:r>
            <w:proofErr w:type="spellStart"/>
            <w:r w:rsidRPr="00AD5407">
              <w:rPr>
                <w:rFonts w:ascii="Times New Roman" w:hAnsi="Times New Roman"/>
              </w:rPr>
              <w:t>struvītu</w:t>
            </w:r>
            <w:proofErr w:type="spellEnd"/>
            <w:r w:rsidRPr="00AD5407">
              <w:rPr>
                <w:rFonts w:ascii="Times New Roman" w:hAnsi="Times New Roman"/>
              </w:rPr>
              <w:t xml:space="preserve"> </w:t>
            </w:r>
            <w:proofErr w:type="spellStart"/>
            <w:r w:rsidRPr="00AD5407">
              <w:rPr>
                <w:rFonts w:ascii="Times New Roman" w:hAnsi="Times New Roman"/>
              </w:rPr>
              <w:t>urīnakmeņu</w:t>
            </w:r>
            <w:proofErr w:type="spellEnd"/>
            <w:r w:rsidRPr="00AD5407">
              <w:rPr>
                <w:rFonts w:ascii="Times New Roman" w:hAnsi="Times New Roman"/>
              </w:rPr>
              <w:t xml:space="preserve"> šķīdināšanai ar samazinātu kaloriju daudzumu</w:t>
            </w:r>
          </w:p>
        </w:tc>
        <w:tc>
          <w:tcPr>
            <w:tcW w:w="2410" w:type="dxa"/>
            <w:vAlign w:val="center"/>
          </w:tcPr>
          <w:p w:rsidR="0016337C"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8%,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3%,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1,2%, </w:t>
            </w:r>
            <w:proofErr w:type="spellStart"/>
            <w:r w:rsidRPr="006229CA">
              <w:rPr>
                <w:rFonts w:ascii="Times New Roman" w:hAnsi="Times New Roman"/>
                <w:sz w:val="21"/>
                <w:szCs w:val="21"/>
              </w:rPr>
              <w:t>kopšķiedra</w:t>
            </w:r>
            <w:proofErr w:type="spellEnd"/>
            <w:r w:rsidRPr="006229CA">
              <w:rPr>
                <w:rFonts w:ascii="Times New Roman" w:hAnsi="Times New Roman"/>
                <w:sz w:val="21"/>
                <w:szCs w:val="21"/>
              </w:rPr>
              <w:t xml:space="preserve"> 0,8%, mitrums 82%, </w:t>
            </w:r>
          </w:p>
          <w:p w:rsidR="0089113B" w:rsidRPr="006229CA" w:rsidRDefault="0089113B" w:rsidP="0016337C">
            <w:pPr>
              <w:spacing w:after="0" w:line="240" w:lineRule="auto"/>
              <w:rPr>
                <w:rFonts w:ascii="Times New Roman" w:hAnsi="Times New Roman"/>
                <w:sz w:val="21"/>
                <w:szCs w:val="21"/>
              </w:rPr>
            </w:pPr>
            <w:r w:rsidRPr="006229CA">
              <w:rPr>
                <w:rFonts w:ascii="Times New Roman" w:hAnsi="Times New Roman"/>
                <w:sz w:val="21"/>
                <w:szCs w:val="21"/>
              </w:rPr>
              <w:t>mitrums 82%</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230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0.1 ± 0.02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89113B" w:rsidRPr="00AD5407" w:rsidTr="00CA5535">
        <w:trPr>
          <w:trHeight w:val="1771"/>
        </w:trPr>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Ārstnieciskā konservētā barība suņiem un kaķiem atveseļošanās periodā, augsts kaloriju daudzums</w:t>
            </w:r>
          </w:p>
        </w:tc>
        <w:tc>
          <w:tcPr>
            <w:tcW w:w="2410" w:type="dxa"/>
            <w:vAlign w:val="center"/>
          </w:tcPr>
          <w:p w:rsidR="0089113B" w:rsidRPr="006229CA" w:rsidRDefault="0089113B" w:rsidP="0016337C">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12,5%,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6,5%,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2,0%, </w:t>
            </w:r>
            <w:proofErr w:type="spellStart"/>
            <w:r w:rsidRPr="006229CA">
              <w:rPr>
                <w:rFonts w:ascii="Times New Roman" w:hAnsi="Times New Roman"/>
                <w:sz w:val="21"/>
                <w:szCs w:val="21"/>
              </w:rPr>
              <w:t>kopšķiedra</w:t>
            </w:r>
            <w:proofErr w:type="spellEnd"/>
            <w:r w:rsidRPr="006229CA">
              <w:rPr>
                <w:rFonts w:ascii="Times New Roman" w:hAnsi="Times New Roman"/>
                <w:sz w:val="21"/>
                <w:szCs w:val="21"/>
              </w:rPr>
              <w:t xml:space="preserve"> 2,0%, mitrums 74,5%</w:t>
            </w: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2000 SV,</w:t>
            </w:r>
          </w:p>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D3 vitamīns 300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0.2 ± 0.05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89113B" w:rsidRPr="00AD5407" w:rsidTr="00CA5535">
        <w:tc>
          <w:tcPr>
            <w:tcW w:w="571" w:type="dxa"/>
            <w:vAlign w:val="center"/>
          </w:tcPr>
          <w:p w:rsidR="0089113B" w:rsidRPr="00AD5407" w:rsidRDefault="0089113B" w:rsidP="00F72324">
            <w:pPr>
              <w:numPr>
                <w:ilvl w:val="0"/>
                <w:numId w:val="43"/>
              </w:numPr>
              <w:tabs>
                <w:tab w:val="left" w:pos="0"/>
              </w:tabs>
              <w:spacing w:after="0" w:line="240" w:lineRule="auto"/>
              <w:ind w:left="0" w:firstLine="0"/>
              <w:jc w:val="center"/>
              <w:rPr>
                <w:rFonts w:ascii="Times New Roman" w:hAnsi="Times New Roman"/>
              </w:rPr>
            </w:pPr>
          </w:p>
        </w:tc>
        <w:tc>
          <w:tcPr>
            <w:tcW w:w="2265" w:type="dxa"/>
            <w:vAlign w:val="center"/>
          </w:tcPr>
          <w:p w:rsidR="0089113B" w:rsidRPr="00AD5407" w:rsidRDefault="0089113B" w:rsidP="00F72324">
            <w:pPr>
              <w:spacing w:after="0" w:line="240" w:lineRule="auto"/>
              <w:rPr>
                <w:rFonts w:ascii="Times New Roman" w:hAnsi="Times New Roman"/>
              </w:rPr>
            </w:pPr>
            <w:r w:rsidRPr="00AD5407">
              <w:rPr>
                <w:rFonts w:ascii="Times New Roman" w:hAnsi="Times New Roman"/>
              </w:rPr>
              <w:t>Pilnvērtīga barība gaļēdājiem atveseļošanās periodā, novārgušiem dzīvniekiem, pēc operācijām, pulvera veidā</w:t>
            </w:r>
          </w:p>
        </w:tc>
        <w:tc>
          <w:tcPr>
            <w:tcW w:w="2410" w:type="dxa"/>
            <w:vAlign w:val="center"/>
          </w:tcPr>
          <w:p w:rsidR="0016337C"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Kopproteīns</w:t>
            </w:r>
            <w:proofErr w:type="spellEnd"/>
            <w:r w:rsidRPr="006229CA">
              <w:rPr>
                <w:rFonts w:ascii="Times New Roman" w:hAnsi="Times New Roman"/>
                <w:sz w:val="21"/>
                <w:szCs w:val="21"/>
              </w:rPr>
              <w:t xml:space="preserve"> 42%, </w:t>
            </w:r>
            <w:proofErr w:type="spellStart"/>
            <w:r w:rsidRPr="006229CA">
              <w:rPr>
                <w:rFonts w:ascii="Times New Roman" w:hAnsi="Times New Roman"/>
                <w:sz w:val="21"/>
                <w:szCs w:val="21"/>
              </w:rPr>
              <w:t>kopeļļas</w:t>
            </w:r>
            <w:proofErr w:type="spellEnd"/>
            <w:r w:rsidRPr="006229CA">
              <w:rPr>
                <w:rFonts w:ascii="Times New Roman" w:hAnsi="Times New Roman"/>
                <w:sz w:val="21"/>
                <w:szCs w:val="21"/>
              </w:rPr>
              <w:t xml:space="preserve"> un tauki 24%, </w:t>
            </w:r>
            <w:proofErr w:type="spellStart"/>
            <w:r w:rsidRPr="006229CA">
              <w:rPr>
                <w:rFonts w:ascii="Times New Roman" w:hAnsi="Times New Roman"/>
                <w:sz w:val="21"/>
                <w:szCs w:val="21"/>
              </w:rPr>
              <w:t>koppelni</w:t>
            </w:r>
            <w:proofErr w:type="spellEnd"/>
            <w:r w:rsidRPr="006229CA">
              <w:rPr>
                <w:rFonts w:ascii="Times New Roman" w:hAnsi="Times New Roman"/>
                <w:sz w:val="21"/>
                <w:szCs w:val="21"/>
              </w:rPr>
              <w:t xml:space="preserve"> 7%, </w:t>
            </w:r>
          </w:p>
          <w:p w:rsidR="00F72324" w:rsidRPr="006229CA" w:rsidRDefault="0089113B" w:rsidP="00F72324">
            <w:pPr>
              <w:spacing w:after="0" w:line="240" w:lineRule="auto"/>
              <w:rPr>
                <w:rFonts w:ascii="Times New Roman" w:hAnsi="Times New Roman"/>
                <w:sz w:val="21"/>
                <w:szCs w:val="21"/>
              </w:rPr>
            </w:pPr>
            <w:proofErr w:type="spellStart"/>
            <w:r w:rsidRPr="006229CA">
              <w:rPr>
                <w:rFonts w:ascii="Times New Roman" w:hAnsi="Times New Roman"/>
                <w:sz w:val="21"/>
                <w:szCs w:val="21"/>
              </w:rPr>
              <w:t>kopšķiedras</w:t>
            </w:r>
            <w:proofErr w:type="spellEnd"/>
            <w:r w:rsidRPr="006229CA">
              <w:rPr>
                <w:rFonts w:ascii="Times New Roman" w:hAnsi="Times New Roman"/>
                <w:sz w:val="21"/>
                <w:szCs w:val="21"/>
              </w:rPr>
              <w:t xml:space="preserve"> 3%</w:t>
            </w:r>
            <w:r w:rsidR="00F72324" w:rsidRPr="006229CA">
              <w:rPr>
                <w:rFonts w:ascii="Times New Roman" w:hAnsi="Times New Roman"/>
                <w:sz w:val="21"/>
                <w:szCs w:val="21"/>
              </w:rPr>
              <w:t xml:space="preserve"> </w:t>
            </w:r>
          </w:p>
          <w:p w:rsidR="0089113B" w:rsidRPr="006229CA" w:rsidRDefault="0089113B" w:rsidP="00F72324">
            <w:pPr>
              <w:spacing w:after="0" w:line="240" w:lineRule="auto"/>
              <w:rPr>
                <w:rFonts w:ascii="Times New Roman" w:hAnsi="Times New Roman"/>
                <w:sz w:val="21"/>
                <w:szCs w:val="21"/>
              </w:rPr>
            </w:pPr>
          </w:p>
        </w:tc>
        <w:tc>
          <w:tcPr>
            <w:tcW w:w="2126" w:type="dxa"/>
            <w:vAlign w:val="center"/>
          </w:tcPr>
          <w:p w:rsidR="0089113B" w:rsidRPr="006229CA" w:rsidRDefault="0089113B" w:rsidP="00F72324">
            <w:pPr>
              <w:spacing w:after="0" w:line="240" w:lineRule="auto"/>
              <w:rPr>
                <w:rFonts w:ascii="Times New Roman" w:hAnsi="Times New Roman"/>
                <w:sz w:val="21"/>
                <w:szCs w:val="21"/>
              </w:rPr>
            </w:pPr>
            <w:r w:rsidRPr="006229CA">
              <w:rPr>
                <w:rFonts w:ascii="Times New Roman" w:hAnsi="Times New Roman"/>
                <w:sz w:val="21"/>
                <w:szCs w:val="21"/>
              </w:rPr>
              <w:t>A vitamīns 24000 SV, D3 vitamīns 1815 SV</w:t>
            </w:r>
          </w:p>
        </w:tc>
        <w:tc>
          <w:tcPr>
            <w:tcW w:w="1336" w:type="dxa"/>
            <w:vAlign w:val="center"/>
          </w:tcPr>
          <w:p w:rsidR="0089113B" w:rsidRPr="00AD5407" w:rsidRDefault="0089113B" w:rsidP="009127BE">
            <w:pPr>
              <w:spacing w:after="0" w:line="240" w:lineRule="auto"/>
              <w:jc w:val="center"/>
              <w:rPr>
                <w:rFonts w:ascii="Times New Roman" w:hAnsi="Times New Roman"/>
              </w:rPr>
            </w:pPr>
            <w:r w:rsidRPr="00AD5407">
              <w:rPr>
                <w:rFonts w:ascii="Times New Roman" w:hAnsi="Times New Roman"/>
              </w:rPr>
              <w:t>ne mazāk par 0.05 kg</w:t>
            </w:r>
          </w:p>
        </w:tc>
        <w:tc>
          <w:tcPr>
            <w:tcW w:w="1630" w:type="dxa"/>
          </w:tcPr>
          <w:p w:rsidR="0089113B" w:rsidRPr="00AD5407" w:rsidRDefault="0089113B" w:rsidP="009127BE">
            <w:pPr>
              <w:spacing w:after="0" w:line="240" w:lineRule="auto"/>
              <w:rPr>
                <w:rFonts w:ascii="Times New Roman" w:hAnsi="Times New Roman"/>
              </w:rPr>
            </w:pPr>
          </w:p>
        </w:tc>
        <w:tc>
          <w:tcPr>
            <w:tcW w:w="1145" w:type="dxa"/>
          </w:tcPr>
          <w:p w:rsidR="0089113B" w:rsidRPr="00AD5407" w:rsidRDefault="0089113B" w:rsidP="009127BE">
            <w:pPr>
              <w:spacing w:after="0" w:line="240" w:lineRule="auto"/>
              <w:rPr>
                <w:rFonts w:ascii="Times New Roman" w:hAnsi="Times New Roman"/>
              </w:rPr>
            </w:pPr>
          </w:p>
        </w:tc>
        <w:tc>
          <w:tcPr>
            <w:tcW w:w="1985" w:type="dxa"/>
          </w:tcPr>
          <w:p w:rsidR="0089113B" w:rsidRPr="00AD5407" w:rsidRDefault="0089113B" w:rsidP="009127BE">
            <w:pPr>
              <w:spacing w:after="0" w:line="240" w:lineRule="auto"/>
              <w:rPr>
                <w:rFonts w:ascii="Times New Roman" w:hAnsi="Times New Roman"/>
              </w:rPr>
            </w:pPr>
          </w:p>
        </w:tc>
        <w:tc>
          <w:tcPr>
            <w:tcW w:w="1276" w:type="dxa"/>
          </w:tcPr>
          <w:p w:rsidR="0089113B" w:rsidRPr="00AD5407" w:rsidRDefault="0089113B" w:rsidP="009127BE">
            <w:pPr>
              <w:spacing w:after="0" w:line="240" w:lineRule="auto"/>
              <w:rPr>
                <w:rFonts w:ascii="Times New Roman" w:hAnsi="Times New Roman"/>
              </w:rPr>
            </w:pPr>
          </w:p>
        </w:tc>
        <w:tc>
          <w:tcPr>
            <w:tcW w:w="1387" w:type="dxa"/>
          </w:tcPr>
          <w:p w:rsidR="0089113B" w:rsidRPr="00AD5407" w:rsidRDefault="0089113B" w:rsidP="009127BE">
            <w:pPr>
              <w:spacing w:after="0" w:line="240" w:lineRule="auto"/>
              <w:rPr>
                <w:rFonts w:ascii="Times New Roman" w:hAnsi="Times New Roman"/>
              </w:rPr>
            </w:pPr>
          </w:p>
        </w:tc>
      </w:tr>
      <w:tr w:rsidR="006F35BE" w:rsidRPr="00AD5407" w:rsidTr="007353FC">
        <w:trPr>
          <w:trHeight w:val="536"/>
        </w:trPr>
        <w:tc>
          <w:tcPr>
            <w:tcW w:w="14744" w:type="dxa"/>
            <w:gridSpan w:val="9"/>
            <w:shd w:val="clear" w:color="auto" w:fill="FBD4B4" w:themeFill="accent6" w:themeFillTint="66"/>
            <w:vAlign w:val="center"/>
          </w:tcPr>
          <w:p w:rsidR="006F35BE" w:rsidRPr="00AD5407" w:rsidRDefault="006F35BE" w:rsidP="002377AB">
            <w:pPr>
              <w:spacing w:after="0" w:line="240" w:lineRule="auto"/>
              <w:jc w:val="right"/>
              <w:rPr>
                <w:rFonts w:ascii="Times New Roman" w:hAnsi="Times New Roman"/>
              </w:rPr>
            </w:pPr>
            <w:r w:rsidRPr="00AD5407">
              <w:rPr>
                <w:rFonts w:ascii="Times New Roman" w:hAnsi="Times New Roman"/>
                <w:b/>
              </w:rPr>
              <w:t>Kopējā cenu summa EUR bez PVN:</w:t>
            </w:r>
          </w:p>
        </w:tc>
        <w:tc>
          <w:tcPr>
            <w:tcW w:w="1387" w:type="dxa"/>
            <w:shd w:val="clear" w:color="auto" w:fill="FBD4B4" w:themeFill="accent6" w:themeFillTint="66"/>
          </w:tcPr>
          <w:p w:rsidR="006F35BE" w:rsidRPr="00AD5407" w:rsidRDefault="006F35BE" w:rsidP="009127BE">
            <w:pPr>
              <w:spacing w:after="0" w:line="240" w:lineRule="auto"/>
              <w:rPr>
                <w:rFonts w:ascii="Times New Roman" w:hAnsi="Times New Roman"/>
              </w:rPr>
            </w:pPr>
          </w:p>
        </w:tc>
      </w:tr>
    </w:tbl>
    <w:p w:rsidR="007119AF" w:rsidRDefault="007119AF" w:rsidP="007119AF">
      <w:pPr>
        <w:spacing w:after="0" w:line="240" w:lineRule="auto"/>
        <w:rPr>
          <w:rFonts w:ascii="Times New Roman" w:hAnsi="Times New Roman"/>
          <w:color w:val="FF0000"/>
        </w:rPr>
      </w:pPr>
    </w:p>
    <w:p w:rsidR="007119AF" w:rsidRDefault="007119AF" w:rsidP="007119AF">
      <w:pPr>
        <w:spacing w:after="0" w:line="240" w:lineRule="auto"/>
        <w:rPr>
          <w:rFonts w:ascii="Times New Roman" w:hAnsi="Times New Roman"/>
          <w:b/>
          <w:i/>
          <w:sz w:val="20"/>
          <w:szCs w:val="20"/>
          <w:u w:val="single"/>
          <w:lang w:eastAsia="lv-LV"/>
        </w:rPr>
      </w:pPr>
    </w:p>
    <w:p w:rsidR="0028423B" w:rsidRPr="006229CA" w:rsidRDefault="0028423B" w:rsidP="007119AF">
      <w:pPr>
        <w:spacing w:after="0" w:line="240" w:lineRule="auto"/>
        <w:rPr>
          <w:rFonts w:ascii="Times New Roman" w:hAnsi="Times New Roman"/>
          <w:b/>
          <w:sz w:val="16"/>
          <w:szCs w:val="16"/>
        </w:rPr>
      </w:pPr>
    </w:p>
    <w:p w:rsidR="007119AF" w:rsidRDefault="007119AF" w:rsidP="007119AF">
      <w:pPr>
        <w:spacing w:after="0" w:line="240" w:lineRule="auto"/>
        <w:rPr>
          <w:rFonts w:ascii="Times New Roman" w:hAnsi="Times New Roman"/>
          <w:sz w:val="24"/>
          <w:szCs w:val="24"/>
        </w:rPr>
      </w:pPr>
    </w:p>
    <w:p w:rsidR="007119AF" w:rsidRDefault="007119AF" w:rsidP="007119A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119AF" w:rsidRDefault="007119AF" w:rsidP="007119AF">
      <w:pPr>
        <w:rPr>
          <w:rFonts w:ascii="Times New Roman" w:hAnsi="Times New Roman"/>
          <w:sz w:val="24"/>
          <w:szCs w:val="24"/>
        </w:rPr>
      </w:pPr>
      <w:r>
        <w:rPr>
          <w:rFonts w:ascii="Times New Roman" w:hAnsi="Times New Roman"/>
          <w:sz w:val="24"/>
          <w:szCs w:val="24"/>
        </w:rPr>
        <w:br w:type="page"/>
      </w:r>
    </w:p>
    <w:p w:rsidR="0068583B" w:rsidRPr="00825364" w:rsidRDefault="0068583B" w:rsidP="0068583B">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8583B" w:rsidRDefault="00BA6548" w:rsidP="0068583B">
      <w:pPr>
        <w:spacing w:after="0"/>
        <w:jc w:val="center"/>
        <w:rPr>
          <w:rFonts w:ascii="Times New Roman" w:hAnsi="Times New Roman"/>
          <w:i/>
          <w:sz w:val="28"/>
          <w:szCs w:val="28"/>
        </w:rPr>
      </w:pPr>
      <w:r w:rsidRPr="00BA6548">
        <w:rPr>
          <w:rFonts w:ascii="Times New Roman" w:hAnsi="Times New Roman"/>
          <w:i/>
          <w:sz w:val="28"/>
          <w:szCs w:val="28"/>
        </w:rPr>
        <w:t xml:space="preserve">Dzīvnieku </w:t>
      </w:r>
      <w:r w:rsidR="0068583B" w:rsidRPr="0028423B">
        <w:rPr>
          <w:rFonts w:ascii="Times New Roman" w:hAnsi="Times New Roman"/>
          <w:i/>
          <w:sz w:val="28"/>
          <w:szCs w:val="28"/>
        </w:rPr>
        <w:t xml:space="preserve">barības un medicīnas preču piegāde LLU VMF vajadzībām </w:t>
      </w:r>
    </w:p>
    <w:p w:rsidR="0068583B" w:rsidRPr="00825364" w:rsidRDefault="0068583B" w:rsidP="0068583B">
      <w:pPr>
        <w:spacing w:after="12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62ED3">
        <w:rPr>
          <w:rFonts w:ascii="Times New Roman" w:hAnsi="Times New Roman"/>
          <w:sz w:val="24"/>
          <w:szCs w:val="24"/>
        </w:rPr>
        <w:t>LLU/</w:t>
      </w:r>
      <w:r w:rsidRPr="00194A6E">
        <w:rPr>
          <w:rFonts w:ascii="Times New Roman" w:hAnsi="Times New Roman"/>
          <w:sz w:val="24"/>
          <w:szCs w:val="24"/>
        </w:rPr>
        <w:t>2016/</w:t>
      </w:r>
      <w:r w:rsidR="00194A6E" w:rsidRPr="00194A6E">
        <w:rPr>
          <w:rFonts w:ascii="Times New Roman" w:hAnsi="Times New Roman"/>
          <w:sz w:val="24"/>
          <w:szCs w:val="24"/>
        </w:rPr>
        <w:t>17</w:t>
      </w:r>
      <w:r w:rsidRPr="00194A6E">
        <w:rPr>
          <w:rFonts w:ascii="Times New Roman" w:hAnsi="Times New Roman"/>
          <w:sz w:val="24"/>
          <w:szCs w:val="24"/>
        </w:rPr>
        <w:t>/AK</w:t>
      </w:r>
    </w:p>
    <w:p w:rsidR="0068583B" w:rsidRDefault="0068583B" w:rsidP="0068583B">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2.daļa: </w:t>
      </w:r>
      <w:r w:rsidRPr="0068583B">
        <w:rPr>
          <w:rFonts w:ascii="Times New Roman" w:hAnsi="Times New Roman"/>
          <w:b/>
          <w:sz w:val="24"/>
          <w:szCs w:val="24"/>
          <w:u w:val="single"/>
        </w:rPr>
        <w:t>Medicīnas preču piegāde</w:t>
      </w:r>
    </w:p>
    <w:p w:rsidR="0068583B" w:rsidRPr="00433006" w:rsidRDefault="0068583B" w:rsidP="0068583B">
      <w:pPr>
        <w:spacing w:after="0" w:line="240" w:lineRule="auto"/>
        <w:jc w:val="center"/>
        <w:rPr>
          <w:rFonts w:ascii="Times New Roman" w:hAnsi="Times New Roman"/>
          <w:sz w:val="32"/>
          <w:szCs w:val="32"/>
        </w:rPr>
      </w:pPr>
    </w:p>
    <w:p w:rsidR="0068583B" w:rsidRPr="002F0A8C" w:rsidRDefault="0068583B" w:rsidP="0068583B">
      <w:pPr>
        <w:spacing w:after="0" w:line="240" w:lineRule="auto"/>
        <w:jc w:val="center"/>
        <w:rPr>
          <w:rFonts w:ascii="Times New Roman" w:hAnsi="Times New Roman"/>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7119AF" w:rsidRPr="001C6AA3" w:rsidRDefault="007119AF" w:rsidP="007119AF">
      <w:pPr>
        <w:spacing w:after="0"/>
        <w:rPr>
          <w:rFonts w:ascii="Times New Roman" w:hAnsi="Times New Roman"/>
          <w:sz w:val="20"/>
          <w:szCs w:val="20"/>
        </w:rPr>
      </w:pPr>
    </w:p>
    <w:tbl>
      <w:tblPr>
        <w:tblpPr w:leftFromText="180" w:rightFromText="180" w:vertAnchor="text" w:tblpY="1"/>
        <w:tblOverlap w:val="neve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8476"/>
        <w:gridCol w:w="3823"/>
        <w:gridCol w:w="2401"/>
      </w:tblGrid>
      <w:tr w:rsidR="00ED2412" w:rsidRPr="00F437AA" w:rsidTr="000100C1">
        <w:tc>
          <w:tcPr>
            <w:tcW w:w="274" w:type="pct"/>
            <w:vAlign w:val="center"/>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Nr.</w:t>
            </w:r>
          </w:p>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p.k.</w:t>
            </w:r>
          </w:p>
        </w:tc>
        <w:tc>
          <w:tcPr>
            <w:tcW w:w="2725" w:type="pct"/>
            <w:vAlign w:val="center"/>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Pasūtījuma izpildes nosacījumi</w:t>
            </w:r>
          </w:p>
        </w:tc>
        <w:tc>
          <w:tcPr>
            <w:tcW w:w="2002" w:type="pct"/>
            <w:gridSpan w:val="2"/>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Pretendenta piedāvājums</w:t>
            </w:r>
          </w:p>
        </w:tc>
      </w:tr>
      <w:tr w:rsidR="00ED2412" w:rsidRPr="00F437AA" w:rsidTr="000100C1">
        <w:tc>
          <w:tcPr>
            <w:tcW w:w="274" w:type="pct"/>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sz w:val="24"/>
                <w:szCs w:val="24"/>
              </w:rPr>
              <w:t>1.</w:t>
            </w:r>
          </w:p>
        </w:tc>
        <w:tc>
          <w:tcPr>
            <w:tcW w:w="2725" w:type="pct"/>
          </w:tcPr>
          <w:p w:rsidR="00ED2412" w:rsidRPr="00F437AA" w:rsidRDefault="00ED2412" w:rsidP="007C61DA">
            <w:pPr>
              <w:spacing w:after="0" w:line="240" w:lineRule="auto"/>
              <w:jc w:val="both"/>
              <w:rPr>
                <w:rFonts w:ascii="Times New Roman" w:hAnsi="Times New Roman"/>
                <w:sz w:val="24"/>
                <w:szCs w:val="24"/>
              </w:rPr>
            </w:pPr>
            <w:r w:rsidRPr="00F437AA">
              <w:rPr>
                <w:rFonts w:ascii="Times New Roman" w:hAnsi="Times New Roman"/>
                <w:sz w:val="24"/>
                <w:szCs w:val="24"/>
              </w:rPr>
              <w:t>Preču piegāde nākamajā darba dienā (ne vairāk kā 24 stundas) pēc pasūtījuma izdarīšanas.</w:t>
            </w:r>
          </w:p>
        </w:tc>
        <w:tc>
          <w:tcPr>
            <w:tcW w:w="2002" w:type="pct"/>
            <w:gridSpan w:val="2"/>
            <w:vAlign w:val="center"/>
          </w:tcPr>
          <w:p w:rsidR="00ED2412" w:rsidRPr="00F437AA" w:rsidRDefault="00ED2412" w:rsidP="007C61DA">
            <w:pPr>
              <w:spacing w:after="0" w:line="240" w:lineRule="auto"/>
              <w:jc w:val="center"/>
              <w:rPr>
                <w:rFonts w:ascii="Times New Roman" w:hAnsi="Times New Roman"/>
                <w:i/>
                <w:sz w:val="24"/>
                <w:szCs w:val="24"/>
              </w:rPr>
            </w:pPr>
            <w:r w:rsidRPr="00F437AA">
              <w:rPr>
                <w:rFonts w:ascii="Times New Roman" w:hAnsi="Times New Roman"/>
                <w:i/>
                <w:sz w:val="24"/>
                <w:szCs w:val="24"/>
              </w:rPr>
              <w:t>Nodrošinās/ nenodrošinās</w:t>
            </w:r>
          </w:p>
        </w:tc>
      </w:tr>
      <w:tr w:rsidR="00ED2412" w:rsidRPr="00F437AA" w:rsidTr="000100C1">
        <w:tc>
          <w:tcPr>
            <w:tcW w:w="274" w:type="pct"/>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sz w:val="24"/>
                <w:szCs w:val="24"/>
              </w:rPr>
              <w:t>2.</w:t>
            </w:r>
          </w:p>
        </w:tc>
        <w:tc>
          <w:tcPr>
            <w:tcW w:w="2725" w:type="pct"/>
          </w:tcPr>
          <w:p w:rsidR="00ED2412" w:rsidRPr="00F437AA" w:rsidRDefault="00ED2412" w:rsidP="004628AA">
            <w:pPr>
              <w:spacing w:after="0" w:line="240" w:lineRule="auto"/>
              <w:jc w:val="both"/>
              <w:rPr>
                <w:rFonts w:ascii="Times New Roman" w:hAnsi="Times New Roman"/>
                <w:sz w:val="24"/>
                <w:szCs w:val="24"/>
              </w:rPr>
            </w:pPr>
            <w:r w:rsidRPr="00F437AA">
              <w:rPr>
                <w:rFonts w:ascii="Times New Roman" w:hAnsi="Times New Roman"/>
                <w:snapToGrid w:val="0"/>
                <w:sz w:val="24"/>
                <w:szCs w:val="24"/>
              </w:rPr>
              <w:t xml:space="preserve">Pretendentam jānodrošina preču bezmaksas </w:t>
            </w:r>
            <w:r w:rsidRPr="00F437AA">
              <w:rPr>
                <w:rFonts w:ascii="Times New Roman" w:hAnsi="Times New Roman"/>
                <w:sz w:val="24"/>
                <w:szCs w:val="24"/>
              </w:rPr>
              <w:t xml:space="preserve">piegāde. </w:t>
            </w:r>
            <w:r w:rsidRPr="00F437AA">
              <w:rPr>
                <w:rFonts w:ascii="Times New Roman" w:hAnsi="Times New Roman"/>
                <w:snapToGrid w:val="0"/>
                <w:sz w:val="24"/>
                <w:szCs w:val="24"/>
              </w:rPr>
              <w:t xml:space="preserve">Piegādes vieta: </w:t>
            </w:r>
            <w:r w:rsidR="004628AA">
              <w:rPr>
                <w:rFonts w:ascii="Times New Roman" w:hAnsi="Times New Roman"/>
                <w:snapToGrid w:val="0"/>
                <w:sz w:val="24"/>
                <w:szCs w:val="24"/>
              </w:rPr>
              <w:t>LLU</w:t>
            </w:r>
            <w:r w:rsidRPr="00F437AA">
              <w:rPr>
                <w:rFonts w:ascii="Times New Roman" w:hAnsi="Times New Roman"/>
                <w:snapToGrid w:val="0"/>
                <w:sz w:val="24"/>
                <w:szCs w:val="24"/>
              </w:rPr>
              <w:t xml:space="preserve"> Veterinārā klīnika, Kristapa Helmaņa iela 8, Jelgava, LV-3004.</w:t>
            </w:r>
          </w:p>
        </w:tc>
        <w:tc>
          <w:tcPr>
            <w:tcW w:w="2002" w:type="pct"/>
            <w:gridSpan w:val="2"/>
            <w:vAlign w:val="center"/>
          </w:tcPr>
          <w:p w:rsidR="00ED2412" w:rsidRPr="00F437AA" w:rsidRDefault="00ED2412" w:rsidP="007C61DA">
            <w:pPr>
              <w:spacing w:after="0" w:line="240" w:lineRule="auto"/>
              <w:jc w:val="center"/>
              <w:rPr>
                <w:rFonts w:ascii="Times New Roman" w:hAnsi="Times New Roman"/>
                <w:i/>
                <w:sz w:val="24"/>
                <w:szCs w:val="24"/>
              </w:rPr>
            </w:pPr>
            <w:r w:rsidRPr="00F437AA">
              <w:rPr>
                <w:rFonts w:ascii="Times New Roman" w:hAnsi="Times New Roman"/>
                <w:i/>
                <w:sz w:val="24"/>
                <w:szCs w:val="24"/>
              </w:rPr>
              <w:t>Nodrošinās/ nenodrošinās</w:t>
            </w:r>
          </w:p>
        </w:tc>
      </w:tr>
      <w:tr w:rsidR="00ED2412" w:rsidRPr="00F437AA" w:rsidTr="000100C1">
        <w:tc>
          <w:tcPr>
            <w:tcW w:w="274" w:type="pct"/>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sz w:val="24"/>
                <w:szCs w:val="24"/>
              </w:rPr>
              <w:t>3.</w:t>
            </w:r>
          </w:p>
        </w:tc>
        <w:tc>
          <w:tcPr>
            <w:tcW w:w="2725" w:type="pct"/>
            <w:vAlign w:val="center"/>
          </w:tcPr>
          <w:p w:rsidR="00ED2412" w:rsidRPr="00F437AA" w:rsidRDefault="00ED2412" w:rsidP="007C61DA">
            <w:pPr>
              <w:spacing w:after="0" w:line="240" w:lineRule="auto"/>
              <w:rPr>
                <w:rFonts w:ascii="Times New Roman" w:hAnsi="Times New Roman"/>
                <w:sz w:val="24"/>
                <w:szCs w:val="24"/>
              </w:rPr>
            </w:pPr>
            <w:r w:rsidRPr="00F437AA">
              <w:rPr>
                <w:rFonts w:ascii="Times New Roman" w:hAnsi="Times New Roman"/>
                <w:sz w:val="24"/>
                <w:szCs w:val="24"/>
              </w:rPr>
              <w:t>Iespēja iegādāties atsevišķu preces vienību.</w:t>
            </w:r>
          </w:p>
        </w:tc>
        <w:tc>
          <w:tcPr>
            <w:tcW w:w="2002" w:type="pct"/>
            <w:gridSpan w:val="2"/>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i/>
                <w:sz w:val="24"/>
                <w:szCs w:val="24"/>
              </w:rPr>
              <w:t>Nodrošinās/ nenodrošinās</w:t>
            </w:r>
          </w:p>
        </w:tc>
      </w:tr>
      <w:tr w:rsidR="00ED2412" w:rsidRPr="00F437AA" w:rsidTr="000100C1">
        <w:tc>
          <w:tcPr>
            <w:tcW w:w="274" w:type="pct"/>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sz w:val="24"/>
                <w:szCs w:val="24"/>
              </w:rPr>
              <w:t>4.</w:t>
            </w:r>
          </w:p>
        </w:tc>
        <w:tc>
          <w:tcPr>
            <w:tcW w:w="2725" w:type="pct"/>
            <w:vAlign w:val="center"/>
          </w:tcPr>
          <w:p w:rsidR="00ED2412" w:rsidRPr="00F437AA" w:rsidRDefault="00ED2412" w:rsidP="007C61DA">
            <w:pPr>
              <w:spacing w:after="0" w:line="240" w:lineRule="auto"/>
              <w:rPr>
                <w:rFonts w:ascii="Times New Roman" w:hAnsi="Times New Roman"/>
                <w:sz w:val="24"/>
                <w:szCs w:val="24"/>
              </w:rPr>
            </w:pPr>
            <w:r w:rsidRPr="00F437AA">
              <w:rPr>
                <w:rFonts w:ascii="Times New Roman" w:hAnsi="Times New Roman"/>
                <w:sz w:val="24"/>
                <w:szCs w:val="24"/>
              </w:rPr>
              <w:t>Iespēja norēķināties ar pēcapmaksu (30 dienu laikā)</w:t>
            </w:r>
          </w:p>
        </w:tc>
        <w:tc>
          <w:tcPr>
            <w:tcW w:w="2002" w:type="pct"/>
            <w:gridSpan w:val="2"/>
            <w:vAlign w:val="center"/>
          </w:tcPr>
          <w:p w:rsidR="00ED2412" w:rsidRPr="00F437AA" w:rsidRDefault="00ED2412" w:rsidP="007C61DA">
            <w:pPr>
              <w:spacing w:after="0" w:line="240" w:lineRule="auto"/>
              <w:jc w:val="center"/>
              <w:rPr>
                <w:rFonts w:ascii="Times New Roman" w:hAnsi="Times New Roman"/>
                <w:sz w:val="24"/>
                <w:szCs w:val="24"/>
              </w:rPr>
            </w:pPr>
            <w:r w:rsidRPr="00F437AA">
              <w:rPr>
                <w:rFonts w:ascii="Times New Roman" w:hAnsi="Times New Roman"/>
                <w:i/>
                <w:sz w:val="24"/>
                <w:szCs w:val="24"/>
              </w:rPr>
              <w:t>Nodrošinās/ nenodrošinās</w:t>
            </w:r>
          </w:p>
        </w:tc>
      </w:tr>
      <w:tr w:rsidR="000100C1" w:rsidRPr="00F437AA" w:rsidTr="000100C1">
        <w:tc>
          <w:tcPr>
            <w:tcW w:w="274" w:type="pct"/>
            <w:vAlign w:val="center"/>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Nr.</w:t>
            </w:r>
          </w:p>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p.k.</w:t>
            </w:r>
          </w:p>
        </w:tc>
        <w:tc>
          <w:tcPr>
            <w:tcW w:w="2725" w:type="pct"/>
            <w:vAlign w:val="center"/>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Nosaukums, tehniskās prasības</w:t>
            </w:r>
          </w:p>
        </w:tc>
        <w:tc>
          <w:tcPr>
            <w:tcW w:w="1229" w:type="pct"/>
          </w:tcPr>
          <w:p w:rsidR="00ED2412" w:rsidRPr="00F437AA" w:rsidRDefault="00ED2412" w:rsidP="00E571E8">
            <w:pPr>
              <w:spacing w:after="0" w:line="240" w:lineRule="auto"/>
              <w:jc w:val="center"/>
              <w:rPr>
                <w:rFonts w:ascii="Times New Roman" w:hAnsi="Times New Roman"/>
                <w:b/>
                <w:sz w:val="24"/>
                <w:szCs w:val="24"/>
              </w:rPr>
            </w:pPr>
            <w:r w:rsidRPr="00F437AA">
              <w:rPr>
                <w:rFonts w:ascii="Times New Roman" w:hAnsi="Times New Roman"/>
                <w:b/>
                <w:sz w:val="24"/>
                <w:szCs w:val="24"/>
              </w:rPr>
              <w:t xml:space="preserve">Piedāvātās preces nosaukums, ražotājs un </w:t>
            </w:r>
            <w:r w:rsidR="00E571E8">
              <w:rPr>
                <w:rFonts w:ascii="Times New Roman" w:hAnsi="Times New Roman"/>
                <w:b/>
                <w:sz w:val="24"/>
                <w:szCs w:val="24"/>
              </w:rPr>
              <w:t>tehniskais apraksts</w:t>
            </w:r>
          </w:p>
        </w:tc>
        <w:tc>
          <w:tcPr>
            <w:tcW w:w="773" w:type="pct"/>
            <w:vAlign w:val="center"/>
          </w:tcPr>
          <w:p w:rsidR="00ED2412" w:rsidRPr="00F437AA" w:rsidRDefault="00ED2412" w:rsidP="007C61DA">
            <w:pPr>
              <w:spacing w:after="0" w:line="240" w:lineRule="auto"/>
              <w:jc w:val="center"/>
              <w:rPr>
                <w:rFonts w:ascii="Times New Roman" w:hAnsi="Times New Roman"/>
                <w:b/>
                <w:sz w:val="24"/>
                <w:szCs w:val="24"/>
              </w:rPr>
            </w:pPr>
            <w:r w:rsidRPr="00F437AA">
              <w:rPr>
                <w:rFonts w:ascii="Times New Roman" w:hAnsi="Times New Roman"/>
                <w:b/>
                <w:sz w:val="24"/>
                <w:szCs w:val="24"/>
              </w:rPr>
              <w:t xml:space="preserve">Cena par pozīciju </w:t>
            </w:r>
          </w:p>
          <w:p w:rsidR="00ED2412" w:rsidRPr="00F437AA" w:rsidRDefault="00ED2412" w:rsidP="007C61DA">
            <w:pPr>
              <w:spacing w:after="0" w:line="240" w:lineRule="auto"/>
              <w:ind w:left="-253" w:firstLine="180"/>
              <w:jc w:val="center"/>
              <w:rPr>
                <w:rFonts w:ascii="Times New Roman" w:hAnsi="Times New Roman"/>
                <w:b/>
                <w:sz w:val="24"/>
                <w:szCs w:val="24"/>
              </w:rPr>
            </w:pPr>
            <w:r w:rsidRPr="00F437AA">
              <w:rPr>
                <w:rFonts w:ascii="Times New Roman" w:hAnsi="Times New Roman"/>
                <w:sz w:val="24"/>
                <w:szCs w:val="24"/>
              </w:rPr>
              <w:t>EUR bez PVN</w:t>
            </w:r>
          </w:p>
        </w:tc>
      </w:tr>
      <w:tr w:rsidR="000100C1" w:rsidRPr="00F437AA" w:rsidTr="000100C1">
        <w:trPr>
          <w:trHeight w:val="433"/>
        </w:trPr>
        <w:tc>
          <w:tcPr>
            <w:tcW w:w="274" w:type="pct"/>
            <w:shd w:val="clear" w:color="auto" w:fill="FFFFCC"/>
            <w:vAlign w:val="center"/>
          </w:tcPr>
          <w:p w:rsidR="004628AA" w:rsidRPr="00F437AA" w:rsidRDefault="004628AA" w:rsidP="004628AA">
            <w:pPr>
              <w:spacing w:after="0" w:line="240" w:lineRule="auto"/>
              <w:jc w:val="center"/>
              <w:rPr>
                <w:rFonts w:ascii="Times New Roman" w:hAnsi="Times New Roman"/>
                <w:b/>
                <w:sz w:val="24"/>
                <w:szCs w:val="24"/>
              </w:rPr>
            </w:pPr>
            <w:r w:rsidRPr="00F437AA">
              <w:rPr>
                <w:rFonts w:ascii="Times New Roman" w:hAnsi="Times New Roman"/>
                <w:b/>
                <w:sz w:val="24"/>
                <w:szCs w:val="24"/>
              </w:rPr>
              <w:t>1.</w:t>
            </w:r>
          </w:p>
        </w:tc>
        <w:tc>
          <w:tcPr>
            <w:tcW w:w="2725" w:type="pct"/>
            <w:shd w:val="clear" w:color="auto" w:fill="FFFFCC"/>
            <w:vAlign w:val="center"/>
          </w:tcPr>
          <w:p w:rsidR="004628AA" w:rsidRPr="00F437AA" w:rsidRDefault="004628AA" w:rsidP="004628AA">
            <w:pPr>
              <w:spacing w:after="0" w:line="240" w:lineRule="auto"/>
              <w:rPr>
                <w:rFonts w:ascii="Times New Roman" w:hAnsi="Times New Roman"/>
                <w:b/>
                <w:sz w:val="24"/>
                <w:szCs w:val="24"/>
              </w:rPr>
            </w:pPr>
            <w:r w:rsidRPr="00F437AA">
              <w:rPr>
                <w:rFonts w:ascii="Times New Roman" w:hAnsi="Times New Roman"/>
                <w:b/>
                <w:sz w:val="24"/>
                <w:szCs w:val="24"/>
              </w:rPr>
              <w:t>MEDICĪNAS PRECES LABORATORISKAJIEM IZMEKLĒJUMIEM</w:t>
            </w:r>
          </w:p>
        </w:tc>
        <w:tc>
          <w:tcPr>
            <w:tcW w:w="1229" w:type="pct"/>
            <w:shd w:val="clear" w:color="auto" w:fill="FFFFCC"/>
          </w:tcPr>
          <w:p w:rsidR="004628AA" w:rsidRPr="00F437AA" w:rsidRDefault="004628AA" w:rsidP="004628AA">
            <w:pPr>
              <w:spacing w:after="0" w:line="240" w:lineRule="auto"/>
              <w:jc w:val="center"/>
              <w:rPr>
                <w:rFonts w:ascii="Times New Roman" w:hAnsi="Times New Roman"/>
                <w:b/>
                <w:sz w:val="24"/>
                <w:szCs w:val="24"/>
              </w:rPr>
            </w:pPr>
          </w:p>
        </w:tc>
        <w:tc>
          <w:tcPr>
            <w:tcW w:w="773" w:type="pct"/>
            <w:shd w:val="clear" w:color="auto" w:fill="FFFFCC"/>
            <w:vAlign w:val="center"/>
          </w:tcPr>
          <w:p w:rsidR="004628AA" w:rsidRPr="00F437AA" w:rsidRDefault="004628AA" w:rsidP="004628AA">
            <w:pPr>
              <w:spacing w:after="0" w:line="240" w:lineRule="auto"/>
              <w:jc w:val="center"/>
              <w:rPr>
                <w:rFonts w:ascii="Times New Roman" w:hAnsi="Times New Roman"/>
                <w:b/>
                <w:sz w:val="24"/>
                <w:szCs w:val="24"/>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Asins grupas noteikšanas ātrais tests suņiem,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Asins grupas noteikšanas ātrais tests kaķiem,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Aizkuņģa dziedzera </w:t>
            </w:r>
            <w:proofErr w:type="spellStart"/>
            <w:r w:rsidRPr="007C61DA">
              <w:rPr>
                <w:rFonts w:ascii="Times New Roman" w:hAnsi="Times New Roman"/>
              </w:rPr>
              <w:t>lipāzes</w:t>
            </w:r>
            <w:proofErr w:type="spellEnd"/>
            <w:r w:rsidRPr="007C61DA">
              <w:rPr>
                <w:rFonts w:ascii="Times New Roman" w:hAnsi="Times New Roman"/>
              </w:rPr>
              <w:t xml:space="preserve"> noteikšanas ātrais tests suņiem,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Aizkuņģa dziedzera </w:t>
            </w:r>
            <w:proofErr w:type="spellStart"/>
            <w:r w:rsidRPr="007C61DA">
              <w:rPr>
                <w:rFonts w:ascii="Times New Roman" w:hAnsi="Times New Roman"/>
              </w:rPr>
              <w:t>lipāzes</w:t>
            </w:r>
            <w:proofErr w:type="spellEnd"/>
            <w:r w:rsidRPr="007C61DA">
              <w:rPr>
                <w:rFonts w:ascii="Times New Roman" w:hAnsi="Times New Roman"/>
              </w:rPr>
              <w:t xml:space="preserve"> noteikšanas ātrais tests kaķiem,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Sirds tārpu, </w:t>
            </w:r>
            <w:proofErr w:type="spellStart"/>
            <w:r w:rsidRPr="007C61DA">
              <w:rPr>
                <w:rFonts w:ascii="Times New Roman" w:hAnsi="Times New Roman"/>
              </w:rPr>
              <w:t>laima</w:t>
            </w:r>
            <w:proofErr w:type="spellEnd"/>
            <w:r w:rsidRPr="007C61DA">
              <w:rPr>
                <w:rFonts w:ascii="Times New Roman" w:hAnsi="Times New Roman"/>
              </w:rPr>
              <w:t xml:space="preserve"> slimības, </w:t>
            </w:r>
            <w:proofErr w:type="spellStart"/>
            <w:r w:rsidRPr="007C61DA">
              <w:rPr>
                <w:rFonts w:ascii="Times New Roman" w:hAnsi="Times New Roman"/>
              </w:rPr>
              <w:t>erlihiozes</w:t>
            </w:r>
            <w:proofErr w:type="spellEnd"/>
            <w:r w:rsidRPr="007C61DA">
              <w:rPr>
                <w:rFonts w:ascii="Times New Roman" w:hAnsi="Times New Roman"/>
              </w:rPr>
              <w:t xml:space="preserve"> un </w:t>
            </w:r>
            <w:proofErr w:type="spellStart"/>
            <w:r w:rsidRPr="007C61DA">
              <w:rPr>
                <w:rFonts w:ascii="Times New Roman" w:hAnsi="Times New Roman"/>
              </w:rPr>
              <w:t>anaplazmozes</w:t>
            </w:r>
            <w:proofErr w:type="spellEnd"/>
            <w:r w:rsidRPr="007C61DA">
              <w:rPr>
                <w:rFonts w:ascii="Times New Roman" w:hAnsi="Times New Roman"/>
              </w:rPr>
              <w:t xml:space="preserve"> noteikšanas ātrais tests suņiem,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Suņu mēra vīrusa antigēna noteikšanas ātrais tests,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Suņu </w:t>
            </w:r>
            <w:proofErr w:type="spellStart"/>
            <w:r w:rsidRPr="007C61DA">
              <w:rPr>
                <w:rFonts w:ascii="Times New Roman" w:hAnsi="Times New Roman"/>
              </w:rPr>
              <w:t>parvovīrusa</w:t>
            </w:r>
            <w:proofErr w:type="spellEnd"/>
            <w:r w:rsidRPr="007C61DA">
              <w:rPr>
                <w:rFonts w:ascii="Times New Roman" w:hAnsi="Times New Roman"/>
              </w:rPr>
              <w:t xml:space="preserve"> un suņu </w:t>
            </w:r>
            <w:proofErr w:type="spellStart"/>
            <w:r w:rsidRPr="007C61DA">
              <w:rPr>
                <w:rFonts w:ascii="Times New Roman" w:hAnsi="Times New Roman"/>
              </w:rPr>
              <w:t>koronavīrusa</w:t>
            </w:r>
            <w:proofErr w:type="spellEnd"/>
            <w:r w:rsidRPr="007C61DA">
              <w:rPr>
                <w:rFonts w:ascii="Times New Roman" w:hAnsi="Times New Roman"/>
              </w:rPr>
              <w:t xml:space="preserve"> antigēna noteikšanas ātrais tests,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Suņu </w:t>
            </w:r>
            <w:proofErr w:type="spellStart"/>
            <w:r w:rsidRPr="007C61DA">
              <w:rPr>
                <w:rFonts w:ascii="Times New Roman" w:hAnsi="Times New Roman"/>
              </w:rPr>
              <w:t>parvovīrusa</w:t>
            </w:r>
            <w:proofErr w:type="spellEnd"/>
            <w:r w:rsidRPr="007C61DA">
              <w:rPr>
                <w:rFonts w:ascii="Times New Roman" w:hAnsi="Times New Roman"/>
              </w:rPr>
              <w:t xml:space="preserve"> antigēna noteikšanas ātrais tests,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Kaķu imūndeficīta antivielu un kaķu leikēmijas vīrusa antigēna noteikšanas ātrais tests, 1 komplekts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Kaķu </w:t>
            </w:r>
            <w:proofErr w:type="spellStart"/>
            <w:r w:rsidRPr="007C61DA">
              <w:rPr>
                <w:rFonts w:ascii="Times New Roman" w:hAnsi="Times New Roman"/>
              </w:rPr>
              <w:t>panleikopēnijas</w:t>
            </w:r>
            <w:proofErr w:type="spellEnd"/>
            <w:r w:rsidRPr="007C61DA">
              <w:rPr>
                <w:rFonts w:ascii="Times New Roman" w:hAnsi="Times New Roman"/>
              </w:rPr>
              <w:t xml:space="preserve"> antigēna noteikšanas ātrais tests, 1 komplekts </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Kaķu </w:t>
            </w:r>
            <w:proofErr w:type="spellStart"/>
            <w:r w:rsidRPr="007C61DA">
              <w:rPr>
                <w:rFonts w:ascii="Times New Roman" w:hAnsi="Times New Roman"/>
              </w:rPr>
              <w:t>korona</w:t>
            </w:r>
            <w:proofErr w:type="spellEnd"/>
            <w:r w:rsidRPr="007C61DA">
              <w:rPr>
                <w:rFonts w:ascii="Times New Roman" w:hAnsi="Times New Roman"/>
              </w:rPr>
              <w:t xml:space="preserve"> vīrusa antigēna noteikšanas ātrais tests, 1 komplekts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Toksoplazmozes</w:t>
            </w:r>
            <w:proofErr w:type="spellEnd"/>
            <w:r w:rsidRPr="007C61DA">
              <w:rPr>
                <w:rFonts w:ascii="Times New Roman" w:hAnsi="Times New Roman"/>
              </w:rPr>
              <w:t xml:space="preserve"> antigēna noteikšanas ātrais tests, 1 komplekts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Dermatophyte</w:t>
            </w:r>
            <w:proofErr w:type="spellEnd"/>
            <w:r w:rsidRPr="007C61DA">
              <w:rPr>
                <w:rFonts w:ascii="Times New Roman" w:hAnsi="Times New Roman"/>
              </w:rPr>
              <w:t xml:space="preserve"> </w:t>
            </w:r>
            <w:proofErr w:type="spellStart"/>
            <w:r w:rsidRPr="007C61DA">
              <w:rPr>
                <w:rFonts w:ascii="Times New Roman" w:hAnsi="Times New Roman"/>
              </w:rPr>
              <w:t>Medium</w:t>
            </w:r>
            <w:proofErr w:type="spellEnd"/>
            <w:r w:rsidRPr="007C61DA">
              <w:rPr>
                <w:rFonts w:ascii="Times New Roman" w:hAnsi="Times New Roman"/>
              </w:rPr>
              <w:t xml:space="preserve"> </w:t>
            </w:r>
            <w:proofErr w:type="spellStart"/>
            <w:r w:rsidRPr="007C61DA">
              <w:rPr>
                <w:rFonts w:ascii="Times New Roman" w:hAnsi="Times New Roman"/>
              </w:rPr>
              <w:t>InTray</w:t>
            </w:r>
            <w:proofErr w:type="spellEnd"/>
            <w:r w:rsidRPr="007C61DA">
              <w:rPr>
                <w:rFonts w:ascii="Times New Roman" w:hAnsi="Times New Roman"/>
              </w:rPr>
              <w:t xml:space="preserve"> vai ekvivalents tests,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Diff-Quick</w:t>
            </w:r>
            <w:proofErr w:type="spellEnd"/>
            <w:r w:rsidRPr="007C61DA">
              <w:rPr>
                <w:rFonts w:ascii="Times New Roman" w:hAnsi="Times New Roman"/>
              </w:rPr>
              <w:t xml:space="preserve"> vai ekvivalents citoloģijas krāsu komplekts, 500 ml </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Diff-Quick</w:t>
            </w:r>
            <w:proofErr w:type="spellEnd"/>
            <w:r w:rsidRPr="007C61DA">
              <w:rPr>
                <w:rFonts w:ascii="Times New Roman" w:hAnsi="Times New Roman"/>
              </w:rPr>
              <w:t xml:space="preserve"> vai ekvivalents citoloģijas krāsu komplekts, 180 ml </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5F4162" w:rsidRDefault="004628AA" w:rsidP="004628AA">
            <w:pPr>
              <w:numPr>
                <w:ilvl w:val="0"/>
                <w:numId w:val="44"/>
              </w:numPr>
              <w:spacing w:after="0" w:line="240" w:lineRule="auto"/>
              <w:ind w:hanging="720"/>
              <w:rPr>
                <w:rFonts w:ascii="Times New Roman" w:hAnsi="Times New Roman"/>
              </w:rPr>
            </w:pPr>
          </w:p>
        </w:tc>
        <w:tc>
          <w:tcPr>
            <w:tcW w:w="2725" w:type="pct"/>
          </w:tcPr>
          <w:p w:rsidR="004628AA" w:rsidRPr="005F4162" w:rsidRDefault="004628AA" w:rsidP="004628AA">
            <w:pPr>
              <w:spacing w:after="0" w:line="240" w:lineRule="auto"/>
              <w:rPr>
                <w:rFonts w:ascii="Times New Roman" w:hAnsi="Times New Roman"/>
              </w:rPr>
            </w:pPr>
            <w:proofErr w:type="spellStart"/>
            <w:r w:rsidRPr="005F4162">
              <w:rPr>
                <w:rFonts w:ascii="Times New Roman" w:hAnsi="Times New Roman"/>
              </w:rPr>
              <w:t>Diff-Quick</w:t>
            </w:r>
            <w:proofErr w:type="spellEnd"/>
            <w:r w:rsidRPr="005F4162">
              <w:rPr>
                <w:rFonts w:ascii="Times New Roman" w:hAnsi="Times New Roman"/>
              </w:rPr>
              <w:t xml:space="preserve"> vai ekvivalents citoloģijas paraugu fiksators, 500 ml </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Fluorecīna</w:t>
            </w:r>
            <w:proofErr w:type="spellEnd"/>
            <w:r w:rsidRPr="007C61DA">
              <w:rPr>
                <w:rFonts w:ascii="Times New Roman" w:hAnsi="Times New Roman"/>
              </w:rPr>
              <w:t xml:space="preserve"> testa strēmeles,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Rose</w:t>
            </w:r>
            <w:proofErr w:type="spellEnd"/>
            <w:r w:rsidRPr="007C61DA">
              <w:rPr>
                <w:rFonts w:ascii="Times New Roman" w:hAnsi="Times New Roman"/>
              </w:rPr>
              <w:t xml:space="preserve"> </w:t>
            </w:r>
            <w:proofErr w:type="spellStart"/>
            <w:r w:rsidRPr="007C61DA">
              <w:rPr>
                <w:rFonts w:ascii="Times New Roman" w:hAnsi="Times New Roman"/>
              </w:rPr>
              <w:t>Bengal</w:t>
            </w:r>
            <w:proofErr w:type="spellEnd"/>
            <w:r w:rsidRPr="007C61DA">
              <w:rPr>
                <w:rFonts w:ascii="Times New Roman" w:hAnsi="Times New Roman"/>
              </w:rPr>
              <w:t xml:space="preserve"> testa </w:t>
            </w:r>
            <w:proofErr w:type="spellStart"/>
            <w:r w:rsidRPr="007C61DA">
              <w:rPr>
                <w:rFonts w:ascii="Times New Roman" w:hAnsi="Times New Roman"/>
              </w:rPr>
              <w:t>stripi</w:t>
            </w:r>
            <w:proofErr w:type="spellEnd"/>
            <w:r w:rsidRPr="007C61DA">
              <w:rPr>
                <w:rFonts w:ascii="Times New Roman" w:hAnsi="Times New Roman"/>
              </w:rPr>
              <w:t>,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Schirmer</w:t>
            </w:r>
            <w:proofErr w:type="spellEnd"/>
            <w:r w:rsidRPr="007C61DA">
              <w:rPr>
                <w:rFonts w:ascii="Times New Roman" w:hAnsi="Times New Roman"/>
              </w:rPr>
              <w:t xml:space="preserve"> asaru testa </w:t>
            </w:r>
            <w:proofErr w:type="spellStart"/>
            <w:r w:rsidRPr="007C61DA">
              <w:rPr>
                <w:rFonts w:ascii="Times New Roman" w:hAnsi="Times New Roman"/>
              </w:rPr>
              <w:t>stripi</w:t>
            </w:r>
            <w:proofErr w:type="spellEnd"/>
            <w:r w:rsidRPr="007C61DA">
              <w:rPr>
                <w:rFonts w:ascii="Times New Roman" w:hAnsi="Times New Roman"/>
              </w:rPr>
              <w:t>,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G-</w:t>
            </w:r>
            <w:proofErr w:type="spellStart"/>
            <w:r w:rsidRPr="007C61DA">
              <w:rPr>
                <w:rFonts w:ascii="Times New Roman" w:hAnsi="Times New Roman"/>
              </w:rPr>
              <w:t>pet</w:t>
            </w:r>
            <w:proofErr w:type="spellEnd"/>
            <w:r w:rsidRPr="007C61DA">
              <w:rPr>
                <w:rFonts w:ascii="Times New Roman" w:hAnsi="Times New Roman"/>
              </w:rPr>
              <w:t xml:space="preserve"> </w:t>
            </w:r>
            <w:proofErr w:type="spellStart"/>
            <w:r w:rsidRPr="007C61DA">
              <w:rPr>
                <w:rFonts w:ascii="Times New Roman" w:hAnsi="Times New Roman"/>
              </w:rPr>
              <w:t>glikozametra</w:t>
            </w:r>
            <w:proofErr w:type="spellEnd"/>
            <w:r w:rsidRPr="007C61DA">
              <w:rPr>
                <w:rFonts w:ascii="Times New Roman" w:hAnsi="Times New Roman"/>
              </w:rPr>
              <w:t xml:space="preserve"> testa </w:t>
            </w:r>
            <w:proofErr w:type="spellStart"/>
            <w:r w:rsidRPr="007C61DA">
              <w:rPr>
                <w:rFonts w:ascii="Times New Roman" w:hAnsi="Times New Roman"/>
              </w:rPr>
              <w:t>stripi</w:t>
            </w:r>
            <w:proofErr w:type="spellEnd"/>
            <w:r w:rsidRPr="007C61DA">
              <w:rPr>
                <w:rFonts w:ascii="Times New Roman" w:hAnsi="Times New Roman"/>
              </w:rPr>
              <w:t xml:space="preserve">, 1 iepakojums (iepakojumā ne mazāk par 25 </w:t>
            </w:r>
            <w:proofErr w:type="spellStart"/>
            <w:r w:rsidRPr="007C61DA">
              <w:rPr>
                <w:rFonts w:ascii="Times New Roman" w:hAnsi="Times New Roman"/>
              </w:rPr>
              <w:t>stripiem</w:t>
            </w:r>
            <w:proofErr w:type="spellEnd"/>
            <w:r w:rsidRPr="007C61DA">
              <w:rPr>
                <w:rFonts w:ascii="Times New Roman" w:hAnsi="Times New Roman"/>
              </w:rPr>
              <w:t>)</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Accu-Chek</w:t>
            </w:r>
            <w:proofErr w:type="spellEnd"/>
            <w:r w:rsidRPr="007C61DA">
              <w:rPr>
                <w:rFonts w:ascii="Times New Roman" w:hAnsi="Times New Roman"/>
              </w:rPr>
              <w:t xml:space="preserve"> </w:t>
            </w:r>
            <w:proofErr w:type="spellStart"/>
            <w:r w:rsidRPr="007C61DA">
              <w:rPr>
                <w:rFonts w:ascii="Times New Roman" w:hAnsi="Times New Roman"/>
              </w:rPr>
              <w:t>Active</w:t>
            </w:r>
            <w:proofErr w:type="spellEnd"/>
            <w:r w:rsidRPr="007C61DA">
              <w:rPr>
                <w:rFonts w:ascii="Times New Roman" w:hAnsi="Times New Roman"/>
              </w:rPr>
              <w:t xml:space="preserve"> </w:t>
            </w:r>
            <w:proofErr w:type="spellStart"/>
            <w:r w:rsidRPr="007C61DA">
              <w:rPr>
                <w:rFonts w:ascii="Times New Roman" w:hAnsi="Times New Roman"/>
              </w:rPr>
              <w:t>Glucose</w:t>
            </w:r>
            <w:proofErr w:type="spellEnd"/>
            <w:r w:rsidRPr="007C61DA">
              <w:rPr>
                <w:rFonts w:ascii="Times New Roman" w:hAnsi="Times New Roman"/>
              </w:rPr>
              <w:t xml:space="preserve"> </w:t>
            </w:r>
            <w:proofErr w:type="spellStart"/>
            <w:r w:rsidRPr="007C61DA">
              <w:rPr>
                <w:rFonts w:ascii="Times New Roman" w:hAnsi="Times New Roman"/>
              </w:rPr>
              <w:t>glikozametra</w:t>
            </w:r>
            <w:proofErr w:type="spellEnd"/>
            <w:r w:rsidRPr="007C61DA">
              <w:rPr>
                <w:rFonts w:ascii="Times New Roman" w:hAnsi="Times New Roman"/>
              </w:rPr>
              <w:t xml:space="preserve"> testa </w:t>
            </w:r>
            <w:proofErr w:type="spellStart"/>
            <w:r w:rsidRPr="007C61DA">
              <w:rPr>
                <w:rFonts w:ascii="Times New Roman" w:hAnsi="Times New Roman"/>
              </w:rPr>
              <w:t>stripi</w:t>
            </w:r>
            <w:proofErr w:type="spellEnd"/>
            <w:r w:rsidRPr="007C61DA">
              <w:rPr>
                <w:rFonts w:ascii="Times New Roman" w:hAnsi="Times New Roman"/>
              </w:rPr>
              <w:t xml:space="preserve">, 1 iepakojums (iepakojumā ne mazāk par 50 </w:t>
            </w:r>
            <w:proofErr w:type="spellStart"/>
            <w:r w:rsidRPr="007C61DA">
              <w:rPr>
                <w:rFonts w:ascii="Times New Roman" w:hAnsi="Times New Roman"/>
              </w:rPr>
              <w:t>stripiem</w:t>
            </w:r>
            <w:proofErr w:type="spellEnd"/>
            <w:r w:rsidRPr="007C61DA">
              <w:rPr>
                <w:rFonts w:ascii="Times New Roman" w:hAnsi="Times New Roman"/>
              </w:rPr>
              <w:t>)</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Urīna </w:t>
            </w:r>
            <w:proofErr w:type="spellStart"/>
            <w:r w:rsidRPr="007C61DA">
              <w:rPr>
                <w:rFonts w:ascii="Times New Roman" w:hAnsi="Times New Roman"/>
              </w:rPr>
              <w:t>teststrēmeles</w:t>
            </w:r>
            <w:proofErr w:type="spellEnd"/>
            <w:r w:rsidRPr="007C61DA">
              <w:rPr>
                <w:rFonts w:ascii="Times New Roman" w:hAnsi="Times New Roman"/>
              </w:rPr>
              <w:t>,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Urīna </w:t>
            </w:r>
            <w:proofErr w:type="spellStart"/>
            <w:r w:rsidRPr="007C61DA">
              <w:rPr>
                <w:rFonts w:ascii="Times New Roman" w:hAnsi="Times New Roman"/>
              </w:rPr>
              <w:t>teststrēmeles</w:t>
            </w:r>
            <w:proofErr w:type="spellEnd"/>
            <w:r w:rsidRPr="007C61DA">
              <w:rPr>
                <w:rFonts w:ascii="Times New Roman" w:hAnsi="Times New Roman"/>
              </w:rPr>
              <w:t xml:space="preserve"> </w:t>
            </w:r>
            <w:proofErr w:type="spellStart"/>
            <w:r w:rsidRPr="007C61DA">
              <w:rPr>
                <w:rFonts w:ascii="Times New Roman" w:hAnsi="Times New Roman"/>
              </w:rPr>
              <w:t>ketonvielu</w:t>
            </w:r>
            <w:proofErr w:type="spellEnd"/>
            <w:r w:rsidRPr="007C61DA">
              <w:rPr>
                <w:rFonts w:ascii="Times New Roman" w:hAnsi="Times New Roman"/>
              </w:rPr>
              <w:t xml:space="preserve"> noteikšanai, 1 iepakojums (iepakojumā ne mazāk par 50 </w:t>
            </w:r>
            <w:proofErr w:type="spellStart"/>
            <w:r w:rsidRPr="007C61DA">
              <w:rPr>
                <w:rFonts w:ascii="Times New Roman" w:hAnsi="Times New Roman"/>
              </w:rPr>
              <w:t>stripiem</w:t>
            </w:r>
            <w:proofErr w:type="spellEnd"/>
            <w:r w:rsidRPr="007C61DA">
              <w:rPr>
                <w:rFonts w:ascii="Times New Roman" w:hAnsi="Times New Roman"/>
              </w:rPr>
              <w:t>)</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Vakuumstobriņš</w:t>
            </w:r>
            <w:proofErr w:type="spellEnd"/>
            <w:r w:rsidRPr="007C61DA">
              <w:rPr>
                <w:rFonts w:ascii="Times New Roman" w:hAnsi="Times New Roman"/>
              </w:rPr>
              <w:t xml:space="preserve"> asins parauga noņemšanai, bez stabilizatora, 6 ml,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Vakuumstobriņš</w:t>
            </w:r>
            <w:proofErr w:type="spellEnd"/>
            <w:r w:rsidRPr="007C61DA">
              <w:rPr>
                <w:rFonts w:ascii="Times New Roman" w:hAnsi="Times New Roman"/>
              </w:rPr>
              <w:t xml:space="preserve"> asins parauga noņemšanai, bez stabilizatora, 3 ml,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Monovette</w:t>
            </w:r>
            <w:proofErr w:type="spellEnd"/>
            <w:r w:rsidRPr="007C61DA">
              <w:rPr>
                <w:rFonts w:ascii="Times New Roman" w:hAnsi="Times New Roman"/>
              </w:rPr>
              <w:t xml:space="preserve"> </w:t>
            </w:r>
            <w:proofErr w:type="spellStart"/>
            <w:r w:rsidRPr="007C61DA">
              <w:rPr>
                <w:rFonts w:ascii="Times New Roman" w:hAnsi="Times New Roman"/>
              </w:rPr>
              <w:t>Serum</w:t>
            </w:r>
            <w:proofErr w:type="spellEnd"/>
            <w:r w:rsidRPr="007C61DA">
              <w:rPr>
                <w:rFonts w:ascii="Times New Roman" w:hAnsi="Times New Roman"/>
              </w:rPr>
              <w:t xml:space="preserve"> vai ekvivalents </w:t>
            </w:r>
            <w:proofErr w:type="spellStart"/>
            <w:r w:rsidRPr="007C61DA">
              <w:rPr>
                <w:rFonts w:ascii="Times New Roman" w:hAnsi="Times New Roman"/>
              </w:rPr>
              <w:t>vakuumstobriņš</w:t>
            </w:r>
            <w:proofErr w:type="spellEnd"/>
            <w:r w:rsidRPr="007C61DA">
              <w:rPr>
                <w:rFonts w:ascii="Times New Roman" w:hAnsi="Times New Roman"/>
              </w:rPr>
              <w:t>, 2,7 ml,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Monovette</w:t>
            </w:r>
            <w:proofErr w:type="spellEnd"/>
            <w:r w:rsidRPr="007C61DA">
              <w:rPr>
                <w:rFonts w:ascii="Times New Roman" w:hAnsi="Times New Roman"/>
              </w:rPr>
              <w:t xml:space="preserve"> </w:t>
            </w:r>
            <w:proofErr w:type="spellStart"/>
            <w:r w:rsidRPr="007C61DA">
              <w:rPr>
                <w:rFonts w:ascii="Times New Roman" w:hAnsi="Times New Roman"/>
              </w:rPr>
              <w:t>Serum</w:t>
            </w:r>
            <w:proofErr w:type="spellEnd"/>
            <w:r w:rsidRPr="007C61DA">
              <w:rPr>
                <w:rFonts w:ascii="Times New Roman" w:hAnsi="Times New Roman"/>
              </w:rPr>
              <w:t xml:space="preserve"> vai ekvivalents </w:t>
            </w:r>
            <w:proofErr w:type="spellStart"/>
            <w:r w:rsidRPr="007C61DA">
              <w:rPr>
                <w:rFonts w:ascii="Times New Roman" w:hAnsi="Times New Roman"/>
              </w:rPr>
              <w:t>vakuumstobriņš</w:t>
            </w:r>
            <w:proofErr w:type="spellEnd"/>
            <w:r w:rsidRPr="007C61DA">
              <w:rPr>
                <w:rFonts w:ascii="Times New Roman" w:hAnsi="Times New Roman"/>
              </w:rPr>
              <w:t>, 1,2 ml,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Vakuumstobriņš</w:t>
            </w:r>
            <w:proofErr w:type="spellEnd"/>
            <w:r w:rsidRPr="007C61DA">
              <w:rPr>
                <w:rFonts w:ascii="Times New Roman" w:hAnsi="Times New Roman"/>
              </w:rPr>
              <w:t xml:space="preserve"> asins parauga noņemšanai, ar stabilizatoru, 9 ml, 100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Vakuumstobriņš</w:t>
            </w:r>
            <w:proofErr w:type="spellEnd"/>
            <w:r w:rsidRPr="007C61DA">
              <w:rPr>
                <w:rFonts w:ascii="Times New Roman" w:hAnsi="Times New Roman"/>
              </w:rPr>
              <w:t xml:space="preserve"> asins parauga noņemšanai, ar stabilizatoru, 3 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Monovette</w:t>
            </w:r>
            <w:proofErr w:type="spellEnd"/>
            <w:r w:rsidRPr="007C61DA">
              <w:rPr>
                <w:rFonts w:ascii="Times New Roman" w:hAnsi="Times New Roman"/>
              </w:rPr>
              <w:t xml:space="preserve"> EDTA vai ekvivalents </w:t>
            </w:r>
            <w:proofErr w:type="spellStart"/>
            <w:r w:rsidRPr="007C61DA">
              <w:rPr>
                <w:rFonts w:ascii="Times New Roman" w:hAnsi="Times New Roman"/>
              </w:rPr>
              <w:t>vakuumstobriņš</w:t>
            </w:r>
            <w:proofErr w:type="spellEnd"/>
            <w:r w:rsidRPr="007C61DA">
              <w:rPr>
                <w:rFonts w:ascii="Times New Roman" w:hAnsi="Times New Roman"/>
              </w:rPr>
              <w:t>, 2,7 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Monovette</w:t>
            </w:r>
            <w:proofErr w:type="spellEnd"/>
            <w:r w:rsidRPr="007C61DA">
              <w:rPr>
                <w:rFonts w:ascii="Times New Roman" w:hAnsi="Times New Roman"/>
              </w:rPr>
              <w:t xml:space="preserve"> EDTA vai ekvivalents </w:t>
            </w:r>
            <w:proofErr w:type="spellStart"/>
            <w:r w:rsidRPr="007C61DA">
              <w:rPr>
                <w:rFonts w:ascii="Times New Roman" w:hAnsi="Times New Roman"/>
              </w:rPr>
              <w:t>vakummstobriņš</w:t>
            </w:r>
            <w:proofErr w:type="spellEnd"/>
            <w:r w:rsidRPr="007C61DA">
              <w:rPr>
                <w:rFonts w:ascii="Times New Roman" w:hAnsi="Times New Roman"/>
              </w:rPr>
              <w:t>, 1,2ml,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Monovette</w:t>
            </w:r>
            <w:proofErr w:type="spellEnd"/>
            <w:r w:rsidRPr="007C61DA">
              <w:rPr>
                <w:rFonts w:ascii="Times New Roman" w:hAnsi="Times New Roman"/>
              </w:rPr>
              <w:t xml:space="preserve"> LH vai ekvivalents </w:t>
            </w:r>
            <w:proofErr w:type="spellStart"/>
            <w:r w:rsidRPr="007C61DA">
              <w:rPr>
                <w:rFonts w:ascii="Times New Roman" w:hAnsi="Times New Roman"/>
              </w:rPr>
              <w:t>vakuumstobriņš</w:t>
            </w:r>
            <w:proofErr w:type="spellEnd"/>
            <w:r w:rsidRPr="007C61DA">
              <w:rPr>
                <w:rFonts w:ascii="Times New Roman" w:hAnsi="Times New Roman"/>
              </w:rPr>
              <w:t>, 1,2 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Safety-Multifly</w:t>
            </w:r>
            <w:proofErr w:type="spellEnd"/>
            <w:r w:rsidRPr="007C61DA">
              <w:rPr>
                <w:rFonts w:ascii="Times New Roman" w:hAnsi="Times New Roman"/>
              </w:rPr>
              <w:t xml:space="preserve"> </w:t>
            </w:r>
            <w:proofErr w:type="spellStart"/>
            <w:r w:rsidRPr="007C61DA">
              <w:rPr>
                <w:rFonts w:ascii="Times New Roman" w:hAnsi="Times New Roman"/>
              </w:rPr>
              <w:t>Needle</w:t>
            </w:r>
            <w:proofErr w:type="spellEnd"/>
            <w:r w:rsidRPr="007C61DA">
              <w:rPr>
                <w:rFonts w:ascii="Times New Roman" w:hAnsi="Times New Roman"/>
              </w:rPr>
              <w:t xml:space="preserve"> vai ekvivalenta adata asins parauga noņemšanai, 20 G adata,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Safety-Multifly</w:t>
            </w:r>
            <w:proofErr w:type="spellEnd"/>
            <w:r w:rsidRPr="007C61DA">
              <w:rPr>
                <w:rFonts w:ascii="Times New Roman" w:hAnsi="Times New Roman"/>
              </w:rPr>
              <w:t xml:space="preserve"> </w:t>
            </w:r>
            <w:proofErr w:type="spellStart"/>
            <w:r w:rsidRPr="007C61DA">
              <w:rPr>
                <w:rFonts w:ascii="Times New Roman" w:hAnsi="Times New Roman"/>
              </w:rPr>
              <w:t>Needle</w:t>
            </w:r>
            <w:proofErr w:type="spellEnd"/>
            <w:r w:rsidRPr="007C61DA">
              <w:rPr>
                <w:rFonts w:ascii="Times New Roman" w:hAnsi="Times New Roman"/>
              </w:rPr>
              <w:t xml:space="preserve"> vai ekvivalenta adata asins parauga noņemšanai, 21 G adata,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Sarstedt</w:t>
            </w:r>
            <w:proofErr w:type="spellEnd"/>
            <w:r w:rsidRPr="007C61DA">
              <w:rPr>
                <w:rFonts w:ascii="Times New Roman" w:hAnsi="Times New Roman"/>
              </w:rPr>
              <w:t xml:space="preserve"> </w:t>
            </w:r>
            <w:proofErr w:type="spellStart"/>
            <w:r w:rsidRPr="007C61DA">
              <w:rPr>
                <w:rFonts w:ascii="Times New Roman" w:hAnsi="Times New Roman"/>
              </w:rPr>
              <w:t>Safety-Multifly</w:t>
            </w:r>
            <w:proofErr w:type="spellEnd"/>
            <w:r w:rsidRPr="007C61DA">
              <w:rPr>
                <w:rFonts w:ascii="Times New Roman" w:hAnsi="Times New Roman"/>
              </w:rPr>
              <w:t xml:space="preserve"> </w:t>
            </w:r>
            <w:proofErr w:type="spellStart"/>
            <w:r w:rsidRPr="007C61DA">
              <w:rPr>
                <w:rFonts w:ascii="Times New Roman" w:hAnsi="Times New Roman"/>
              </w:rPr>
              <w:t>Needle</w:t>
            </w:r>
            <w:proofErr w:type="spellEnd"/>
            <w:r w:rsidRPr="007C61DA">
              <w:rPr>
                <w:rFonts w:ascii="Times New Roman" w:hAnsi="Times New Roman"/>
              </w:rPr>
              <w:t xml:space="preserve"> vai ekvivalenta adata asins parauga noņemšanai, 23 G adata,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Vakuumstobriņa</w:t>
            </w:r>
            <w:proofErr w:type="spellEnd"/>
            <w:r w:rsidRPr="007C61DA">
              <w:rPr>
                <w:rFonts w:ascii="Times New Roman" w:hAnsi="Times New Roman"/>
              </w:rPr>
              <w:t xml:space="preserve"> adata, 20G, sterila,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Vakuumstobriņa</w:t>
            </w:r>
            <w:proofErr w:type="spellEnd"/>
            <w:r w:rsidRPr="007C61DA">
              <w:rPr>
                <w:rFonts w:ascii="Times New Roman" w:hAnsi="Times New Roman"/>
              </w:rPr>
              <w:t xml:space="preserve"> adatu turētājs,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Transporta stobriņš ar barotni, sterils,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Transporta stobriņš, sterils, 1gabals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Eļļa, </w:t>
            </w:r>
            <w:proofErr w:type="spellStart"/>
            <w:r w:rsidRPr="007C61DA">
              <w:rPr>
                <w:rFonts w:ascii="Times New Roman" w:hAnsi="Times New Roman"/>
              </w:rPr>
              <w:t>imersijas</w:t>
            </w:r>
            <w:proofErr w:type="spellEnd"/>
            <w:r w:rsidRPr="007C61DA">
              <w:rPr>
                <w:rFonts w:ascii="Times New Roman" w:hAnsi="Times New Roman"/>
              </w:rPr>
              <w:t>, ne mazāk par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Pipete, 2,5 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Pipete </w:t>
            </w:r>
            <w:proofErr w:type="spellStart"/>
            <w:r w:rsidRPr="007C61DA">
              <w:rPr>
                <w:rFonts w:ascii="Times New Roman" w:hAnsi="Times New Roman"/>
              </w:rPr>
              <w:t>Pastēra</w:t>
            </w:r>
            <w:proofErr w:type="spellEnd"/>
            <w:r w:rsidRPr="007C61DA">
              <w:rPr>
                <w:rFonts w:ascii="Times New Roman" w:hAnsi="Times New Roman"/>
              </w:rPr>
              <w:t>, 2 ml,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Pipešu uzgalis, 5-200 </w:t>
            </w:r>
            <w:proofErr w:type="spellStart"/>
            <w:r w:rsidRPr="007C61DA">
              <w:rPr>
                <w:rFonts w:ascii="Times New Roman" w:hAnsi="Times New Roman"/>
              </w:rPr>
              <w:t>µl</w:t>
            </w:r>
            <w:proofErr w:type="spellEnd"/>
            <w:r w:rsidRPr="007C61DA">
              <w:rPr>
                <w:rFonts w:ascii="Times New Roman" w:hAnsi="Times New Roman"/>
              </w:rPr>
              <w:t>, 1000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Pipešu uzgalis, 200-1000 </w:t>
            </w:r>
            <w:proofErr w:type="spellStart"/>
            <w:r w:rsidRPr="007C61DA">
              <w:rPr>
                <w:rFonts w:ascii="Times New Roman" w:hAnsi="Times New Roman"/>
              </w:rPr>
              <w:t>µl</w:t>
            </w:r>
            <w:proofErr w:type="spellEnd"/>
            <w:r w:rsidRPr="007C61DA">
              <w:rPr>
                <w:rFonts w:ascii="Times New Roman" w:hAnsi="Times New Roman"/>
              </w:rPr>
              <w:t>, 1000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Ependorfa</w:t>
            </w:r>
            <w:proofErr w:type="spellEnd"/>
            <w:r w:rsidRPr="007C61DA">
              <w:rPr>
                <w:rFonts w:ascii="Times New Roman" w:hAnsi="Times New Roman"/>
              </w:rPr>
              <w:t xml:space="preserve"> stobriņš, 1.5 ml, 1000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Mēģene ar konisku pamatni, 12 ml,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Strūklene</w:t>
            </w:r>
            <w:proofErr w:type="spellEnd"/>
            <w:r w:rsidRPr="007C61DA">
              <w:rPr>
                <w:rFonts w:ascii="Times New Roman" w:hAnsi="Times New Roman"/>
              </w:rPr>
              <w:t>, plastmasas, 250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Strūklene</w:t>
            </w:r>
            <w:proofErr w:type="spellEnd"/>
            <w:r w:rsidRPr="007C61DA">
              <w:rPr>
                <w:rFonts w:ascii="Times New Roman" w:hAnsi="Times New Roman"/>
              </w:rPr>
              <w:t>, plastmasas, 500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color w:val="000000"/>
              </w:rPr>
            </w:pPr>
            <w:r w:rsidRPr="007C61DA">
              <w:rPr>
                <w:rFonts w:ascii="Times New Roman" w:hAnsi="Times New Roman"/>
                <w:color w:val="000000"/>
              </w:rPr>
              <w:t>Priekšmetstikliņi, 1 iepakojums (iepakojumā ne mazāk par 50 gabaliem)</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color w:val="000000"/>
              </w:rPr>
            </w:pPr>
            <w:r w:rsidRPr="007C61DA">
              <w:rPr>
                <w:rFonts w:ascii="Times New Roman" w:hAnsi="Times New Roman"/>
                <w:color w:val="000000"/>
              </w:rPr>
              <w:t>Segstikliņi, 24x24 mm, 1 iepakojums (iepakojumā ne mazāk par 200 gabaliem)</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color w:val="000000"/>
              </w:rPr>
            </w:pPr>
            <w:proofErr w:type="spellStart"/>
            <w:r w:rsidRPr="007C61DA">
              <w:rPr>
                <w:rFonts w:ascii="Times New Roman" w:hAnsi="Times New Roman"/>
                <w:color w:val="000000"/>
              </w:rPr>
              <w:t>Hematokrita</w:t>
            </w:r>
            <w:proofErr w:type="spellEnd"/>
            <w:r w:rsidRPr="007C61DA">
              <w:rPr>
                <w:rFonts w:ascii="Times New Roman" w:hAnsi="Times New Roman"/>
                <w:color w:val="000000"/>
              </w:rPr>
              <w:t xml:space="preserve"> kapilāri 1.4 x 75 mm,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California</w:t>
            </w:r>
            <w:proofErr w:type="spellEnd"/>
            <w:r w:rsidRPr="007C61DA">
              <w:rPr>
                <w:rFonts w:ascii="Times New Roman" w:hAnsi="Times New Roman"/>
              </w:rPr>
              <w:t xml:space="preserve"> </w:t>
            </w:r>
            <w:proofErr w:type="spellStart"/>
            <w:r w:rsidRPr="007C61DA">
              <w:rPr>
                <w:rFonts w:ascii="Times New Roman" w:hAnsi="Times New Roman"/>
              </w:rPr>
              <w:t>mastitis</w:t>
            </w:r>
            <w:proofErr w:type="spellEnd"/>
            <w:r w:rsidRPr="007C61DA">
              <w:rPr>
                <w:rFonts w:ascii="Times New Roman" w:hAnsi="Times New Roman"/>
              </w:rPr>
              <w:t xml:space="preserve"> </w:t>
            </w:r>
            <w:smartTag w:uri="schemas-tilde-lv/tildestengine" w:element="veidnes">
              <w:smartTagPr>
                <w:attr w:name="text" w:val="testa"/>
                <w:attr w:name="id" w:val="-1"/>
                <w:attr w:name="baseform" w:val="test|s"/>
              </w:smartTagPr>
              <w:r w:rsidRPr="007C61DA">
                <w:rPr>
                  <w:rFonts w:ascii="Times New Roman" w:hAnsi="Times New Roman"/>
                </w:rPr>
                <w:t>testa</w:t>
              </w:r>
            </w:smartTag>
            <w:r w:rsidRPr="007C61DA">
              <w:rPr>
                <w:rFonts w:ascii="Times New Roman" w:hAnsi="Times New Roman"/>
              </w:rPr>
              <w:t xml:space="preserve"> reaģents somatisko šūnu noteikšanai, 1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4"/>
              </w:numPr>
              <w:spacing w:after="0" w:line="240" w:lineRule="auto"/>
              <w:ind w:hanging="720"/>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California</w:t>
            </w:r>
            <w:proofErr w:type="spellEnd"/>
            <w:r w:rsidRPr="007C61DA">
              <w:rPr>
                <w:rFonts w:ascii="Times New Roman" w:hAnsi="Times New Roman"/>
              </w:rPr>
              <w:t xml:space="preserve"> </w:t>
            </w:r>
            <w:proofErr w:type="spellStart"/>
            <w:r w:rsidRPr="007C61DA">
              <w:rPr>
                <w:rFonts w:ascii="Times New Roman" w:hAnsi="Times New Roman"/>
              </w:rPr>
              <w:t>mastitis</w:t>
            </w:r>
            <w:proofErr w:type="spellEnd"/>
            <w:r w:rsidRPr="007C61DA">
              <w:rPr>
                <w:rFonts w:ascii="Times New Roman" w:hAnsi="Times New Roman"/>
              </w:rPr>
              <w:t xml:space="preserve"> </w:t>
            </w:r>
            <w:smartTag w:uri="schemas-tilde-lv/tildestengine" w:element="veidnes">
              <w:smartTagPr>
                <w:attr w:name="baseform" w:val="test|s"/>
                <w:attr w:name="id" w:val="-1"/>
                <w:attr w:name="text" w:val="testa"/>
              </w:smartTagPr>
              <w:r w:rsidRPr="007C61DA">
                <w:rPr>
                  <w:rFonts w:ascii="Times New Roman" w:hAnsi="Times New Roman"/>
                </w:rPr>
                <w:t>testa</w:t>
              </w:r>
            </w:smartTag>
            <w:r w:rsidRPr="007C61DA">
              <w:rPr>
                <w:rFonts w:ascii="Times New Roman" w:hAnsi="Times New Roman"/>
              </w:rPr>
              <w:t xml:space="preserve"> paplāte,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F437AA" w:rsidTr="000100C1">
        <w:trPr>
          <w:trHeight w:val="388"/>
        </w:trPr>
        <w:tc>
          <w:tcPr>
            <w:tcW w:w="274" w:type="pct"/>
            <w:tcBorders>
              <w:top w:val="single" w:sz="4" w:space="0" w:color="auto"/>
              <w:left w:val="single" w:sz="4" w:space="0" w:color="auto"/>
              <w:bottom w:val="single" w:sz="4" w:space="0" w:color="auto"/>
              <w:right w:val="single" w:sz="4" w:space="0" w:color="auto"/>
            </w:tcBorders>
            <w:shd w:val="clear" w:color="auto" w:fill="FFFFCC"/>
            <w:vAlign w:val="center"/>
          </w:tcPr>
          <w:p w:rsidR="004628AA" w:rsidRPr="00F437AA" w:rsidRDefault="004628AA" w:rsidP="004628AA">
            <w:pPr>
              <w:spacing w:after="0" w:line="240" w:lineRule="auto"/>
              <w:jc w:val="center"/>
              <w:rPr>
                <w:rFonts w:ascii="Times New Roman" w:hAnsi="Times New Roman"/>
                <w:b/>
                <w:sz w:val="24"/>
                <w:szCs w:val="24"/>
              </w:rPr>
            </w:pPr>
            <w:r w:rsidRPr="00F437AA">
              <w:rPr>
                <w:rFonts w:ascii="Times New Roman" w:hAnsi="Times New Roman"/>
                <w:b/>
                <w:sz w:val="24"/>
                <w:szCs w:val="24"/>
              </w:rPr>
              <w:t>2.</w:t>
            </w:r>
          </w:p>
        </w:tc>
        <w:tc>
          <w:tcPr>
            <w:tcW w:w="2725" w:type="pct"/>
            <w:tcBorders>
              <w:top w:val="single" w:sz="4" w:space="0" w:color="auto"/>
              <w:left w:val="single" w:sz="4" w:space="0" w:color="auto"/>
              <w:bottom w:val="single" w:sz="4" w:space="0" w:color="auto"/>
              <w:right w:val="single" w:sz="4" w:space="0" w:color="auto"/>
            </w:tcBorders>
            <w:shd w:val="clear" w:color="auto" w:fill="FFFFCC"/>
            <w:vAlign w:val="center"/>
          </w:tcPr>
          <w:p w:rsidR="004628AA" w:rsidRPr="00F437AA" w:rsidRDefault="004628AA" w:rsidP="004628AA">
            <w:pPr>
              <w:spacing w:after="0" w:line="240" w:lineRule="auto"/>
              <w:rPr>
                <w:rFonts w:ascii="Times New Roman" w:hAnsi="Times New Roman"/>
                <w:b/>
                <w:sz w:val="24"/>
                <w:szCs w:val="24"/>
              </w:rPr>
            </w:pPr>
            <w:r w:rsidRPr="00F437AA">
              <w:rPr>
                <w:rFonts w:ascii="Times New Roman" w:hAnsi="Times New Roman"/>
                <w:b/>
                <w:sz w:val="24"/>
                <w:szCs w:val="24"/>
              </w:rPr>
              <w:t>MEDICĪNAS PRECES ĶIRURĢIJAI UN PĒCOPERĀCIJAS PERIODAM</w:t>
            </w:r>
          </w:p>
        </w:tc>
        <w:tc>
          <w:tcPr>
            <w:tcW w:w="1229" w:type="pct"/>
            <w:tcBorders>
              <w:top w:val="single" w:sz="4" w:space="0" w:color="auto"/>
              <w:left w:val="single" w:sz="4" w:space="0" w:color="auto"/>
              <w:bottom w:val="single" w:sz="4" w:space="0" w:color="auto"/>
              <w:right w:val="single" w:sz="4" w:space="0" w:color="auto"/>
            </w:tcBorders>
            <w:shd w:val="clear" w:color="auto" w:fill="FFFFCC"/>
          </w:tcPr>
          <w:p w:rsidR="004628AA" w:rsidRPr="00F437AA" w:rsidRDefault="004628AA" w:rsidP="004628AA">
            <w:pPr>
              <w:spacing w:after="0" w:line="240" w:lineRule="auto"/>
              <w:rPr>
                <w:rFonts w:ascii="Times New Roman" w:hAnsi="Times New Roman"/>
                <w:sz w:val="24"/>
                <w:szCs w:val="24"/>
              </w:rPr>
            </w:pPr>
          </w:p>
        </w:tc>
        <w:tc>
          <w:tcPr>
            <w:tcW w:w="773" w:type="pct"/>
            <w:tcBorders>
              <w:top w:val="single" w:sz="4" w:space="0" w:color="auto"/>
              <w:left w:val="single" w:sz="4" w:space="0" w:color="auto"/>
              <w:bottom w:val="single" w:sz="4" w:space="0" w:color="auto"/>
              <w:right w:val="single" w:sz="4" w:space="0" w:color="auto"/>
            </w:tcBorders>
            <w:shd w:val="clear" w:color="auto" w:fill="FFFFCC"/>
          </w:tcPr>
          <w:p w:rsidR="004628AA" w:rsidRPr="00F437AA" w:rsidRDefault="004628AA" w:rsidP="004628AA">
            <w:pPr>
              <w:spacing w:after="0" w:line="240" w:lineRule="auto"/>
              <w:rPr>
                <w:rFonts w:ascii="Times New Roman" w:hAnsi="Times New Roman"/>
                <w:sz w:val="24"/>
                <w:szCs w:val="24"/>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un kaķu ierobežošanai pēcoperācijas vai ārstēšanas periodā, plastmasas, caurspīdīga, 7.5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un kaķu ierobežošanai pēcoperācijas vai ārstēšanas periodā, plastmasas, caurspīdīga, 10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un kaķu ierobežošanai pēcoperācijas vai ārstēšanas periodā, plastmasas, caurspīdīga, 12.5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un kaķu ierobežošanai pēcoperācijas vai ārstēšanas periodā, plastmasas, caurspīdīga, 15 cm, 1gabals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ierobežošanai pēcoperācijas vai ārstēšanas periodā, plastmasas, caurspīdīga, 20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ierobežošanai pēcoperācijas vai ārstēšanas periodā, plastmasas, caurspīdīga, 25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ierobežošanai pēcoperācijas vai ārstēšanas periodā, plastmasas, caurspīdīga, 30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Apkakle suņu ierobežošanai pēcoperācijas vai ārstēšanas periodā, plastmasas, caurspīdīga, 35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shd w:val="clear" w:color="auto" w:fill="auto"/>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Atragošanas</w:t>
            </w:r>
            <w:proofErr w:type="spellEnd"/>
            <w:r w:rsidRPr="007C61DA">
              <w:rPr>
                <w:rFonts w:ascii="Times New Roman" w:hAnsi="Times New Roman"/>
              </w:rPr>
              <w:t xml:space="preserve"> trose, metāla, 50 cm</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shd w:val="clear" w:color="auto" w:fill="auto"/>
          </w:tcPr>
          <w:p w:rsidR="004628AA" w:rsidRPr="007C61DA" w:rsidRDefault="004628AA" w:rsidP="004628AA">
            <w:pPr>
              <w:spacing w:after="0" w:line="240" w:lineRule="auto"/>
              <w:rPr>
                <w:rFonts w:ascii="Times New Roman" w:hAnsi="Times New Roman"/>
              </w:rPr>
            </w:pPr>
            <w:r w:rsidRPr="007C61DA">
              <w:rPr>
                <w:rFonts w:ascii="Times New Roman" w:hAnsi="Times New Roman"/>
              </w:rPr>
              <w:t>Audu līme, tilpums ne mazāks par 3 g</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Ausu polsterējums hematomas ārstēšanai, sterils, 8x12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Ādas </w:t>
            </w:r>
            <w:proofErr w:type="spellStart"/>
            <w:r w:rsidRPr="007C61DA">
              <w:rPr>
                <w:rFonts w:ascii="Times New Roman" w:hAnsi="Times New Roman"/>
              </w:rPr>
              <w:t>skavotājs</w:t>
            </w:r>
            <w:proofErr w:type="spellEnd"/>
            <w:r w:rsidRPr="007C61DA">
              <w:rPr>
                <w:rFonts w:ascii="Times New Roman" w:hAnsi="Times New Roman"/>
              </w:rPr>
              <w:t>,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Bandāža, trikotāžas, cauruļveida, 20-50 cm diametrā, 1 m</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Bārija sulfāts, vismaz 500 g</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Bovivet</w:t>
            </w:r>
            <w:proofErr w:type="spellEnd"/>
            <w:r w:rsidRPr="007C61DA">
              <w:rPr>
                <w:rFonts w:ascii="Times New Roman" w:hAnsi="Times New Roman"/>
              </w:rPr>
              <w:t xml:space="preserve"> </w:t>
            </w:r>
            <w:proofErr w:type="spellStart"/>
            <w:r w:rsidRPr="007C61DA">
              <w:rPr>
                <w:rFonts w:ascii="Times New Roman" w:hAnsi="Times New Roman"/>
              </w:rPr>
              <w:t>infusion</w:t>
            </w:r>
            <w:proofErr w:type="spellEnd"/>
            <w:r w:rsidRPr="007C61DA">
              <w:rPr>
                <w:rFonts w:ascii="Times New Roman" w:hAnsi="Times New Roman"/>
              </w:rPr>
              <w:t xml:space="preserve"> </w:t>
            </w:r>
            <w:proofErr w:type="spellStart"/>
            <w:r w:rsidRPr="007C61DA">
              <w:rPr>
                <w:rFonts w:ascii="Times New Roman" w:hAnsi="Times New Roman"/>
              </w:rPr>
              <w:t>set</w:t>
            </w:r>
            <w:proofErr w:type="spellEnd"/>
            <w:r w:rsidRPr="007C61DA">
              <w:rPr>
                <w:rFonts w:ascii="Times New Roman" w:hAnsi="Times New Roman"/>
              </w:rPr>
              <w:t xml:space="preserve"> vai ekvivalenta sistēma šķīduma infūzijai govīm,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Tūbu savienotājs </w:t>
            </w:r>
            <w:proofErr w:type="spellStart"/>
            <w:r w:rsidRPr="007C61DA">
              <w:rPr>
                <w:rFonts w:ascii="Times New Roman" w:hAnsi="Times New Roman"/>
              </w:rPr>
              <w:t>Bovivet</w:t>
            </w:r>
            <w:proofErr w:type="spellEnd"/>
            <w:r w:rsidRPr="007C61DA">
              <w:rPr>
                <w:rFonts w:ascii="Times New Roman" w:hAnsi="Times New Roman"/>
              </w:rPr>
              <w:t xml:space="preserve"> vai ekvivalentām sistēmām,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Bovivet</w:t>
            </w:r>
            <w:proofErr w:type="spellEnd"/>
            <w:r w:rsidRPr="007C61DA">
              <w:rPr>
                <w:rFonts w:ascii="Times New Roman" w:hAnsi="Times New Roman"/>
              </w:rPr>
              <w:t xml:space="preserve"> vai ekvivalents </w:t>
            </w:r>
            <w:proofErr w:type="spellStart"/>
            <w:r w:rsidRPr="007C61DA">
              <w:rPr>
                <w:rFonts w:ascii="Times New Roman" w:hAnsi="Times New Roman"/>
              </w:rPr>
              <w:t>gēls</w:t>
            </w:r>
            <w:proofErr w:type="spellEnd"/>
            <w:r w:rsidRPr="007C61DA">
              <w:rPr>
                <w:rFonts w:ascii="Times New Roman" w:hAnsi="Times New Roman"/>
              </w:rPr>
              <w:t xml:space="preserve"> rektālai izmeklēšanai, 1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Cimdi ginekoloģiskie, polietilēna, līdz plecam, 100 gabali</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Delta-</w:t>
            </w:r>
            <w:proofErr w:type="spellStart"/>
            <w:r w:rsidRPr="007C61DA">
              <w:rPr>
                <w:rFonts w:ascii="Times New Roman" w:hAnsi="Times New Roman"/>
              </w:rPr>
              <w:t>Cast</w:t>
            </w:r>
            <w:proofErr w:type="spellEnd"/>
            <w:r w:rsidRPr="007C61DA">
              <w:rPr>
                <w:rFonts w:ascii="Times New Roman" w:hAnsi="Times New Roman"/>
              </w:rPr>
              <w:t xml:space="preserve"> Elite vai ekvivalenta ģipša saite, 7.5 cm x 3.6 m, 1gabals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Delta-</w:t>
            </w:r>
            <w:proofErr w:type="spellStart"/>
            <w:r w:rsidRPr="007C61DA">
              <w:rPr>
                <w:rFonts w:ascii="Times New Roman" w:hAnsi="Times New Roman"/>
              </w:rPr>
              <w:t>Cast</w:t>
            </w:r>
            <w:proofErr w:type="spellEnd"/>
            <w:r w:rsidRPr="007C61DA">
              <w:rPr>
                <w:rFonts w:ascii="Times New Roman" w:hAnsi="Times New Roman"/>
              </w:rPr>
              <w:t xml:space="preserve"> Elite vai ekvivalenta ģipša saite, 10 cm x 3.6 m, 1gabals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Diegs vagīnai, 5 m x 5 mm, rullī,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rPr>
          <w:trHeight w:val="233"/>
        </w:trPr>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Durapore</w:t>
            </w:r>
            <w:proofErr w:type="spellEnd"/>
            <w:r w:rsidRPr="007C61DA">
              <w:rPr>
                <w:rFonts w:ascii="Times New Roman" w:hAnsi="Times New Roman"/>
              </w:rPr>
              <w:t xml:space="preserve"> vai ekvivalents leikoplasts, zīda, rullītī, 1.25 cm plats, 9.1 m garš,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Durapore</w:t>
            </w:r>
            <w:proofErr w:type="spellEnd"/>
            <w:r w:rsidRPr="007C61DA">
              <w:rPr>
                <w:rFonts w:ascii="Times New Roman" w:hAnsi="Times New Roman"/>
              </w:rPr>
              <w:t xml:space="preserve"> vai ekvivalents leikoplasts, zīda, rullītī, 2.5 cm plats, 9.1 m garš,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w:t>
            </w:r>
            <w:proofErr w:type="spellStart"/>
            <w:r w:rsidRPr="007C61DA">
              <w:rPr>
                <w:rFonts w:ascii="Times New Roman" w:hAnsi="Times New Roman"/>
              </w:rPr>
              <w:t>arthroscopy</w:t>
            </w:r>
            <w:proofErr w:type="spellEnd"/>
            <w:r w:rsidRPr="007C61DA">
              <w:rPr>
                <w:rFonts w:ascii="Times New Roman" w:hAnsi="Times New Roman"/>
              </w:rPr>
              <w:t xml:space="preserve"> </w:t>
            </w:r>
            <w:proofErr w:type="spellStart"/>
            <w:r w:rsidRPr="007C61DA">
              <w:rPr>
                <w:rFonts w:ascii="Times New Roman" w:hAnsi="Times New Roman"/>
              </w:rPr>
              <w:t>set</w:t>
            </w:r>
            <w:proofErr w:type="spellEnd"/>
            <w:r w:rsidRPr="007C61DA">
              <w:rPr>
                <w:rFonts w:ascii="Times New Roman" w:hAnsi="Times New Roman"/>
              </w:rPr>
              <w:t xml:space="preserve">, </w:t>
            </w:r>
            <w:proofErr w:type="spellStart"/>
            <w:r w:rsidRPr="007C61DA">
              <w:rPr>
                <w:rFonts w:ascii="Times New Roman" w:hAnsi="Times New Roman"/>
              </w:rPr>
              <w:t>sterile</w:t>
            </w:r>
            <w:proofErr w:type="spellEnd"/>
            <w:r w:rsidRPr="007C61DA">
              <w:rPr>
                <w:rFonts w:ascii="Times New Roman" w:hAnsi="Times New Roman"/>
              </w:rPr>
              <w:t xml:space="preserve"> (ūdensnecaurlaidīgs galda pārklājs 160x200 cm, </w:t>
            </w:r>
            <w:proofErr w:type="spellStart"/>
            <w:r w:rsidRPr="007C61DA">
              <w:rPr>
                <w:rFonts w:ascii="Times New Roman" w:hAnsi="Times New Roman"/>
              </w:rPr>
              <w:t>pašlīpoša</w:t>
            </w:r>
            <w:proofErr w:type="spellEnd"/>
            <w:r w:rsidRPr="007C61DA">
              <w:rPr>
                <w:rFonts w:ascii="Times New Roman" w:hAnsi="Times New Roman"/>
              </w:rPr>
              <w:t xml:space="preserve"> saite 10x50 cm, 2 dvieļi 30x40 cm, 2 ūdensnecaurlaidīgi ķirurgu tērpi, zeķes veida pārklājs kājai 22x100 cm, operācijas drāna 250x500 cm) vai ekvivalents,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w:t>
            </w:r>
            <w:proofErr w:type="spellStart"/>
            <w:r w:rsidRPr="007C61DA">
              <w:rPr>
                <w:rFonts w:ascii="Times New Roman" w:hAnsi="Times New Roman"/>
              </w:rPr>
              <w:t>colic</w:t>
            </w:r>
            <w:proofErr w:type="spellEnd"/>
            <w:r w:rsidRPr="007C61DA">
              <w:rPr>
                <w:rFonts w:ascii="Times New Roman" w:hAnsi="Times New Roman"/>
              </w:rPr>
              <w:t xml:space="preserve"> </w:t>
            </w:r>
            <w:proofErr w:type="spellStart"/>
            <w:r w:rsidRPr="007C61DA">
              <w:rPr>
                <w:rFonts w:ascii="Times New Roman" w:hAnsi="Times New Roman"/>
              </w:rPr>
              <w:t>gown</w:t>
            </w:r>
            <w:proofErr w:type="spellEnd"/>
            <w:r w:rsidRPr="007C61DA">
              <w:rPr>
                <w:rFonts w:ascii="Times New Roman" w:hAnsi="Times New Roman"/>
              </w:rPr>
              <w:t xml:space="preserve">, </w:t>
            </w:r>
            <w:proofErr w:type="spellStart"/>
            <w:r w:rsidRPr="007C61DA">
              <w:rPr>
                <w:rFonts w:ascii="Times New Roman" w:hAnsi="Times New Roman"/>
              </w:rPr>
              <w:t>sterile</w:t>
            </w:r>
            <w:proofErr w:type="spellEnd"/>
            <w:r w:rsidRPr="007C61DA">
              <w:rPr>
                <w:rFonts w:ascii="Times New Roman" w:hAnsi="Times New Roman"/>
              </w:rPr>
              <w:t xml:space="preserve"> (ķirurga tērps koliku operācijām zirgiem, ūdensnecaurlaidīgs, vienreizlietojams, sterils) vai ekvivalents, 1 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rPr>
          <w:cantSplit/>
        </w:trPr>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w:t>
            </w:r>
            <w:proofErr w:type="spellStart"/>
            <w:r w:rsidRPr="007C61DA">
              <w:rPr>
                <w:rFonts w:ascii="Times New Roman" w:hAnsi="Times New Roman"/>
              </w:rPr>
              <w:t>HiFlow</w:t>
            </w:r>
            <w:proofErr w:type="spellEnd"/>
            <w:r w:rsidRPr="007C61DA">
              <w:rPr>
                <w:rFonts w:ascii="Times New Roman" w:hAnsi="Times New Roman"/>
              </w:rPr>
              <w:t xml:space="preserve"> Long-</w:t>
            </w:r>
            <w:proofErr w:type="spellStart"/>
            <w:r w:rsidRPr="007C61DA">
              <w:rPr>
                <w:rFonts w:ascii="Times New Roman" w:hAnsi="Times New Roman"/>
              </w:rPr>
              <w:t>Term</w:t>
            </w:r>
            <w:proofErr w:type="spellEnd"/>
            <w:r w:rsidRPr="007C61DA">
              <w:rPr>
                <w:rFonts w:ascii="Times New Roman" w:hAnsi="Times New Roman"/>
              </w:rPr>
              <w:t xml:space="preserve"> IV </w:t>
            </w:r>
            <w:proofErr w:type="spellStart"/>
            <w:r w:rsidRPr="007C61DA">
              <w:rPr>
                <w:rFonts w:ascii="Times New Roman" w:hAnsi="Times New Roman"/>
              </w:rPr>
              <w:t>catheter</w:t>
            </w:r>
            <w:proofErr w:type="spellEnd"/>
            <w:r w:rsidRPr="007C61DA">
              <w:rPr>
                <w:rFonts w:ascii="Times New Roman" w:hAnsi="Times New Roman"/>
              </w:rPr>
              <w:t xml:space="preserve"> vai ekvivalents intravenozais katetrs, 12G, 2.7 x 80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rPr>
          <w:cantSplit/>
        </w:trPr>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vai ekvivalents intravenozais katetrs, 14 G,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w:t>
            </w:r>
            <w:proofErr w:type="spellStart"/>
            <w:r w:rsidRPr="007C61DA">
              <w:rPr>
                <w:rFonts w:ascii="Times New Roman" w:hAnsi="Times New Roman"/>
              </w:rPr>
              <w:t>laporatomy</w:t>
            </w:r>
            <w:proofErr w:type="spellEnd"/>
            <w:r w:rsidRPr="007C61DA">
              <w:rPr>
                <w:rFonts w:ascii="Times New Roman" w:hAnsi="Times New Roman"/>
              </w:rPr>
              <w:t xml:space="preserve"> </w:t>
            </w:r>
            <w:proofErr w:type="spellStart"/>
            <w:r w:rsidRPr="007C61DA">
              <w:rPr>
                <w:rFonts w:ascii="Times New Roman" w:hAnsi="Times New Roman"/>
              </w:rPr>
              <w:t>set</w:t>
            </w:r>
            <w:proofErr w:type="spellEnd"/>
            <w:r w:rsidRPr="007C61DA">
              <w:rPr>
                <w:rFonts w:ascii="Times New Roman" w:hAnsi="Times New Roman"/>
              </w:rPr>
              <w:t xml:space="preserve">, </w:t>
            </w:r>
            <w:proofErr w:type="spellStart"/>
            <w:r w:rsidRPr="007C61DA">
              <w:rPr>
                <w:rFonts w:ascii="Times New Roman" w:hAnsi="Times New Roman"/>
              </w:rPr>
              <w:t>sterile</w:t>
            </w:r>
            <w:proofErr w:type="spellEnd"/>
            <w:r w:rsidRPr="007C61DA">
              <w:rPr>
                <w:rFonts w:ascii="Times New Roman" w:hAnsi="Times New Roman"/>
              </w:rPr>
              <w:t xml:space="preserve"> (ūdensnecaurlaidīgs galda pārklājs 160x200 cm, galda pārklājs 160x200 cm, 2 zeķes veida pārklāji kājām 75x120 cm, </w:t>
            </w:r>
            <w:proofErr w:type="spellStart"/>
            <w:r w:rsidRPr="007C61DA">
              <w:rPr>
                <w:rFonts w:ascii="Times New Roman" w:hAnsi="Times New Roman"/>
              </w:rPr>
              <w:t>pašlīpošā</w:t>
            </w:r>
            <w:proofErr w:type="spellEnd"/>
            <w:r w:rsidRPr="007C61DA">
              <w:rPr>
                <w:rFonts w:ascii="Times New Roman" w:hAnsi="Times New Roman"/>
              </w:rPr>
              <w:t xml:space="preserve"> saite 10x50 cm, operācijas drāna 260x370 cm) vai ekvivalents, 1</w:t>
            </w:r>
            <w:r w:rsidR="001227FE">
              <w:rPr>
                <w:rFonts w:ascii="Times New Roman" w:hAnsi="Times New Roman"/>
              </w:rPr>
              <w:t xml:space="preserve"> </w:t>
            </w:r>
            <w:r w:rsidRPr="007C61DA">
              <w:rPr>
                <w:rFonts w:ascii="Times New Roman" w:hAnsi="Times New Roman"/>
              </w:rPr>
              <w:t>komplekts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1227FE">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Equivet</w:t>
            </w:r>
            <w:proofErr w:type="spellEnd"/>
            <w:r w:rsidRPr="007C61DA">
              <w:rPr>
                <w:rFonts w:ascii="Times New Roman" w:hAnsi="Times New Roman"/>
              </w:rPr>
              <w:t xml:space="preserve"> </w:t>
            </w:r>
            <w:proofErr w:type="spellStart"/>
            <w:r w:rsidRPr="007C61DA">
              <w:rPr>
                <w:rFonts w:ascii="Times New Roman" w:hAnsi="Times New Roman"/>
              </w:rPr>
              <w:t>large</w:t>
            </w:r>
            <w:proofErr w:type="spellEnd"/>
            <w:r w:rsidRPr="007C61DA">
              <w:rPr>
                <w:rFonts w:ascii="Times New Roman" w:hAnsi="Times New Roman"/>
              </w:rPr>
              <w:t xml:space="preserve"> </w:t>
            </w:r>
            <w:proofErr w:type="spellStart"/>
            <w:r w:rsidRPr="007C61DA">
              <w:rPr>
                <w:rFonts w:ascii="Times New Roman" w:hAnsi="Times New Roman"/>
              </w:rPr>
              <w:t>bore</w:t>
            </w:r>
            <w:proofErr w:type="spellEnd"/>
            <w:r w:rsidRPr="007C61DA">
              <w:rPr>
                <w:rFonts w:ascii="Times New Roman" w:hAnsi="Times New Roman"/>
              </w:rPr>
              <w:t xml:space="preserve"> IV </w:t>
            </w:r>
            <w:proofErr w:type="spellStart"/>
            <w:r w:rsidRPr="007C61DA">
              <w:rPr>
                <w:rFonts w:ascii="Times New Roman" w:hAnsi="Times New Roman"/>
              </w:rPr>
              <w:t>set</w:t>
            </w:r>
            <w:proofErr w:type="spellEnd"/>
            <w:r w:rsidRPr="007C61DA">
              <w:rPr>
                <w:rFonts w:ascii="Times New Roman" w:hAnsi="Times New Roman"/>
              </w:rPr>
              <w:t xml:space="preserve"> vai ekvivalenta sistēma šķīduma infūzijai līdz 30 l stundā,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Hemostatiskais</w:t>
            </w:r>
            <w:proofErr w:type="spellEnd"/>
            <w:r w:rsidRPr="007C61DA">
              <w:rPr>
                <w:rFonts w:ascii="Times New Roman" w:hAnsi="Times New Roman"/>
              </w:rPr>
              <w:t xml:space="preserve"> sūklis, rektāls, cilindrisks, diametrs 3 cm, garums 8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Hemostatiskais</w:t>
            </w:r>
            <w:proofErr w:type="spellEnd"/>
            <w:r w:rsidRPr="007C61DA">
              <w:rPr>
                <w:rFonts w:ascii="Times New Roman" w:hAnsi="Times New Roman"/>
              </w:rPr>
              <w:t xml:space="preserve"> sūklis, standarta, 7 x 5 x 1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Hemotransfūzijas</w:t>
            </w:r>
            <w:proofErr w:type="spellEnd"/>
            <w:r w:rsidRPr="007C61DA">
              <w:rPr>
                <w:rFonts w:ascii="Times New Roman" w:hAnsi="Times New Roman"/>
              </w:rPr>
              <w:t xml:space="preserve"> maiss, 450 ml,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Identifikācijas mikroshēma,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Intravenozais katetrs 14G, 140 mm,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Intravenozā sistēma, daudzkārt lietojama,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Komplekts apmeklētājiem, vienreizlietojams (halāts, cepurīte, sejas maska, </w:t>
            </w:r>
            <w:proofErr w:type="spellStart"/>
            <w:r w:rsidRPr="007C61DA">
              <w:rPr>
                <w:rFonts w:ascii="Times New Roman" w:hAnsi="Times New Roman"/>
              </w:rPr>
              <w:t>bahilas</w:t>
            </w:r>
            <w:proofErr w:type="spellEnd"/>
            <w:r w:rsidRPr="007C61DA">
              <w:rPr>
                <w:rFonts w:ascii="Times New Roman" w:hAnsi="Times New Roman"/>
              </w:rPr>
              <w:t>),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Ķirurģiskās adatas, universālas, 3/8 apļa, izmēri no Nr.26 līdz Nr.2</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Ķirurģiskā adata, S veida, 15 cm gara</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Magnēts, keramiskais,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Matu </w:t>
            </w:r>
            <w:proofErr w:type="spellStart"/>
            <w:r w:rsidRPr="007C61DA">
              <w:rPr>
                <w:rFonts w:ascii="Times New Roman" w:hAnsi="Times New Roman"/>
              </w:rPr>
              <w:t>savācējrullis</w:t>
            </w:r>
            <w:proofErr w:type="spellEnd"/>
            <w:r w:rsidRPr="007C61DA">
              <w:rPr>
                <w:rFonts w:ascii="Times New Roman" w:hAnsi="Times New Roman"/>
              </w:rPr>
              <w:t xml:space="preserve"> apģērba tīrīšanai no dzīvnieku apmatojuma, ar rokturi,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Matu </w:t>
            </w:r>
            <w:proofErr w:type="spellStart"/>
            <w:r w:rsidRPr="007C61DA">
              <w:rPr>
                <w:rFonts w:ascii="Times New Roman" w:hAnsi="Times New Roman"/>
              </w:rPr>
              <w:t>savācējrullis</w:t>
            </w:r>
            <w:proofErr w:type="spellEnd"/>
            <w:r w:rsidRPr="007C61DA">
              <w:rPr>
                <w:rFonts w:ascii="Times New Roman" w:hAnsi="Times New Roman"/>
              </w:rPr>
              <w:t xml:space="preserve"> apģērba tīrīšanai no dzīvnieku apmatojuma, bez roktura,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Mājas (istabas) dzīvnieka vakcinācijas apliecība,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Maiss, elpināšanas, 3 l,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Oster</w:t>
            </w:r>
            <w:proofErr w:type="spellEnd"/>
            <w:r w:rsidRPr="007C61DA">
              <w:rPr>
                <w:rFonts w:ascii="Times New Roman" w:hAnsi="Times New Roman"/>
              </w:rPr>
              <w:t xml:space="preserve"> </w:t>
            </w:r>
            <w:proofErr w:type="spellStart"/>
            <w:r w:rsidRPr="007C61DA">
              <w:rPr>
                <w:rFonts w:ascii="Times New Roman" w:hAnsi="Times New Roman"/>
              </w:rPr>
              <w:t>klipera</w:t>
            </w:r>
            <w:proofErr w:type="spellEnd"/>
            <w:r w:rsidRPr="007C61DA">
              <w:rPr>
                <w:rFonts w:ascii="Times New Roman" w:hAnsi="Times New Roman"/>
              </w:rPr>
              <w:t xml:space="preserve"> asmens, 10.izmērs,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Oster</w:t>
            </w:r>
            <w:proofErr w:type="spellEnd"/>
            <w:r w:rsidRPr="007C61DA">
              <w:rPr>
                <w:rFonts w:ascii="Times New Roman" w:hAnsi="Times New Roman"/>
              </w:rPr>
              <w:t xml:space="preserve"> </w:t>
            </w:r>
            <w:proofErr w:type="spellStart"/>
            <w:r w:rsidRPr="007C61DA">
              <w:rPr>
                <w:rFonts w:ascii="Times New Roman" w:hAnsi="Times New Roman"/>
              </w:rPr>
              <w:t>klipera</w:t>
            </w:r>
            <w:proofErr w:type="spellEnd"/>
            <w:r w:rsidRPr="007C61DA">
              <w:rPr>
                <w:rFonts w:ascii="Times New Roman" w:hAnsi="Times New Roman"/>
              </w:rPr>
              <w:t xml:space="preserve"> asmens, 40.izmērs,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Pašlīpošā</w:t>
            </w:r>
            <w:proofErr w:type="spellEnd"/>
            <w:r w:rsidRPr="007C61DA">
              <w:rPr>
                <w:rFonts w:ascii="Times New Roman" w:hAnsi="Times New Roman"/>
              </w:rPr>
              <w:t xml:space="preserve"> saite, 5 cm plata, ne mazāk par 4.5 m gara,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Pašlīpošā</w:t>
            </w:r>
            <w:proofErr w:type="spellEnd"/>
            <w:r w:rsidRPr="007C61DA">
              <w:rPr>
                <w:rFonts w:ascii="Times New Roman" w:hAnsi="Times New Roman"/>
              </w:rPr>
              <w:t xml:space="preserve"> saite, 10 cm plata, ne mazāk par 4.5 m gara,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Pogas glumenieka ķirurģiskai fiksācijai pie glumenieka dislokācijas pa kreisi pēc </w:t>
            </w:r>
            <w:proofErr w:type="spellStart"/>
            <w:r w:rsidRPr="007C61DA">
              <w:rPr>
                <w:rFonts w:ascii="Times New Roman" w:hAnsi="Times New Roman"/>
              </w:rPr>
              <w:t>Gymer</w:t>
            </w:r>
            <w:proofErr w:type="spellEnd"/>
            <w:r w:rsidRPr="007C61DA">
              <w:rPr>
                <w:rFonts w:ascii="Times New Roman" w:hAnsi="Times New Roman"/>
              </w:rPr>
              <w:t>/</w:t>
            </w:r>
            <w:proofErr w:type="spellStart"/>
            <w:r w:rsidRPr="007C61DA">
              <w:rPr>
                <w:rFonts w:ascii="Times New Roman" w:hAnsi="Times New Roman"/>
              </w:rPr>
              <w:t>Sterner</w:t>
            </w:r>
            <w:proofErr w:type="spellEnd"/>
            <w:r w:rsidRPr="007C61DA">
              <w:rPr>
                <w:rFonts w:ascii="Times New Roman" w:hAnsi="Times New Roman"/>
              </w:rPr>
              <w:t xml:space="preserve"> metodes, 2 pogas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Pudele medikamentu ievadīšanai per </w:t>
            </w:r>
            <w:proofErr w:type="spellStart"/>
            <w:r w:rsidRPr="007C61DA">
              <w:rPr>
                <w:rFonts w:ascii="Times New Roman" w:hAnsi="Times New Roman"/>
              </w:rPr>
              <w:t>os</w:t>
            </w:r>
            <w:proofErr w:type="spellEnd"/>
            <w:r w:rsidRPr="007C61DA">
              <w:rPr>
                <w:rFonts w:ascii="Times New Roman" w:hAnsi="Times New Roman"/>
              </w:rPr>
              <w:t xml:space="preserve"> liellopiem, 1 gab</w:t>
            </w:r>
            <w:r w:rsidR="005F4162">
              <w:rPr>
                <w:rFonts w:ascii="Times New Roman" w:hAnsi="Times New Roman"/>
              </w:rPr>
              <w:t>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Pudelīte acu pilieniem, 1 gab</w:t>
            </w:r>
            <w:r w:rsidR="005F4162">
              <w:rPr>
                <w:rFonts w:ascii="Times New Roman" w:hAnsi="Times New Roman"/>
              </w:rPr>
              <w:t>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Punch</w:t>
            </w:r>
            <w:proofErr w:type="spellEnd"/>
            <w:r w:rsidRPr="007C61DA">
              <w:rPr>
                <w:rFonts w:ascii="Times New Roman" w:hAnsi="Times New Roman"/>
              </w:rPr>
              <w:t xml:space="preserve"> biopsijas instruments, sterils, 4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Punch</w:t>
            </w:r>
            <w:proofErr w:type="spellEnd"/>
            <w:r w:rsidRPr="007C61DA">
              <w:rPr>
                <w:rFonts w:ascii="Times New Roman" w:hAnsi="Times New Roman"/>
              </w:rPr>
              <w:t xml:space="preserve"> biopsijas instruments, sterils, 6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Punch</w:t>
            </w:r>
            <w:proofErr w:type="spellEnd"/>
            <w:r w:rsidRPr="007C61DA">
              <w:rPr>
                <w:rFonts w:ascii="Times New Roman" w:hAnsi="Times New Roman"/>
              </w:rPr>
              <w:t xml:space="preserve"> biopsijas instruments, sterils, 8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Pupa katetrs, metāla ar </w:t>
            </w:r>
            <w:proofErr w:type="spellStart"/>
            <w:r w:rsidRPr="007C61DA">
              <w:rPr>
                <w:rFonts w:ascii="Times New Roman" w:hAnsi="Times New Roman"/>
              </w:rPr>
              <w:t>stileti</w:t>
            </w:r>
            <w:proofErr w:type="spellEnd"/>
            <w:r w:rsidRPr="007C61DA">
              <w:rPr>
                <w:rFonts w:ascii="Times New Roman" w:hAnsi="Times New Roman"/>
              </w:rPr>
              <w:t>, 1 gab</w:t>
            </w:r>
            <w:r w:rsidR="005F4162">
              <w:rPr>
                <w:rFonts w:ascii="Times New Roman" w:hAnsi="Times New Roman"/>
              </w:rPr>
              <w:t>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Uzgalis medikamentu ievadīšanai tesmenī, plastmasas, 10 gabali</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Skalpelis, vienreizlietojams, sterils, N10, 1 gab</w:t>
            </w:r>
            <w:r w:rsidR="005F4162">
              <w:rPr>
                <w:rFonts w:ascii="Times New Roman" w:hAnsi="Times New Roman"/>
              </w:rPr>
              <w:t>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Šina kājas fiksācijai, plastmasas, ar porolona polsterējumu, 20 ± 2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Šina kājas fiksācijai, plastmasas, ar porolona polsterējumu, 30 ± 2 cm,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Šina kājas fiksācijai, plastmasas, ar porolona polsterējumu, 40 ± 2 cm, 1gabals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Teruflex</w:t>
            </w:r>
            <w:proofErr w:type="spellEnd"/>
            <w:r w:rsidRPr="007C61DA">
              <w:rPr>
                <w:rFonts w:ascii="Times New Roman" w:hAnsi="Times New Roman"/>
              </w:rPr>
              <w:t xml:space="preserve"> vai ekvivalenta </w:t>
            </w:r>
            <w:proofErr w:type="spellStart"/>
            <w:r w:rsidRPr="007C61DA">
              <w:rPr>
                <w:rFonts w:ascii="Times New Roman" w:hAnsi="Times New Roman"/>
              </w:rPr>
              <w:t>hemotranfūzijas</w:t>
            </w:r>
            <w:proofErr w:type="spellEnd"/>
            <w:r w:rsidRPr="007C61DA">
              <w:rPr>
                <w:rFonts w:ascii="Times New Roman" w:hAnsi="Times New Roman"/>
              </w:rPr>
              <w:t xml:space="preserve"> maisu sistēma, 250 ml,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3.0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3.5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4.0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4.5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5.0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5.5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6.0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6.5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7.0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7.5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8.0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8.5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9.0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xml:space="preserve">, sterils, iekšējais diametrs 9.5 mm, 1 </w:t>
            </w:r>
            <w:proofErr w:type="spellStart"/>
            <w:r w:rsidRPr="007C61DA">
              <w:rPr>
                <w:rFonts w:ascii="Times New Roman" w:hAnsi="Times New Roman"/>
              </w:rPr>
              <w:t>galabs</w:t>
            </w:r>
            <w:proofErr w:type="spellEnd"/>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10.0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Traheotubuss</w:t>
            </w:r>
            <w:proofErr w:type="spellEnd"/>
            <w:r w:rsidRPr="007C61DA">
              <w:rPr>
                <w:rFonts w:ascii="Times New Roman" w:hAnsi="Times New Roman"/>
              </w:rPr>
              <w:t xml:space="preserve"> ar </w:t>
            </w:r>
            <w:proofErr w:type="spellStart"/>
            <w:r w:rsidRPr="007C61DA">
              <w:rPr>
                <w:rFonts w:ascii="Times New Roman" w:hAnsi="Times New Roman"/>
              </w:rPr>
              <w:t>manžeti</w:t>
            </w:r>
            <w:proofErr w:type="spellEnd"/>
            <w:r w:rsidRPr="007C61DA">
              <w:rPr>
                <w:rFonts w:ascii="Times New Roman" w:hAnsi="Times New Roman"/>
              </w:rPr>
              <w:t>, sterils, iekšējais diametrs 10.5 mm,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proofErr w:type="spellStart"/>
            <w:r w:rsidRPr="007C61DA">
              <w:rPr>
                <w:rFonts w:ascii="Times New Roman" w:hAnsi="Times New Roman"/>
              </w:rPr>
              <w:t>Troakārs</w:t>
            </w:r>
            <w:proofErr w:type="spellEnd"/>
            <w:r w:rsidRPr="007C61DA">
              <w:rPr>
                <w:rFonts w:ascii="Times New Roman" w:hAnsi="Times New Roman"/>
              </w:rPr>
              <w:t xml:space="preserve"> pogu ievietošanai un glumenieka fiksācijai pēc </w:t>
            </w:r>
            <w:proofErr w:type="spellStart"/>
            <w:r w:rsidRPr="007C61DA">
              <w:rPr>
                <w:rFonts w:ascii="Times New Roman" w:hAnsi="Times New Roman"/>
              </w:rPr>
              <w:t>Gymer</w:t>
            </w:r>
            <w:proofErr w:type="spellEnd"/>
            <w:r w:rsidRPr="007C61DA">
              <w:rPr>
                <w:rFonts w:ascii="Times New Roman" w:hAnsi="Times New Roman"/>
              </w:rPr>
              <w:t>/</w:t>
            </w:r>
            <w:proofErr w:type="spellStart"/>
            <w:r w:rsidRPr="007C61DA">
              <w:rPr>
                <w:rFonts w:ascii="Times New Roman" w:hAnsi="Times New Roman"/>
              </w:rPr>
              <w:t>Sterner</w:t>
            </w:r>
            <w:proofErr w:type="spellEnd"/>
            <w:r w:rsidRPr="007C61DA">
              <w:rPr>
                <w:rFonts w:ascii="Times New Roman" w:hAnsi="Times New Roman"/>
              </w:rPr>
              <w:t xml:space="preserve"> metodes, 1 gabals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Urīnpūšļa katetrs kaķiem, 1.3 x 130 mm, ar </w:t>
            </w:r>
            <w:proofErr w:type="spellStart"/>
            <w:r w:rsidRPr="007C61DA">
              <w:rPr>
                <w:rFonts w:ascii="Times New Roman" w:hAnsi="Times New Roman"/>
              </w:rPr>
              <w:t>stileti</w:t>
            </w:r>
            <w:proofErr w:type="spellEnd"/>
            <w:r w:rsidRPr="007C61DA">
              <w:rPr>
                <w:rFonts w:ascii="Times New Roman" w:hAnsi="Times New Roman"/>
              </w:rPr>
              <w:t>, sterils,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Urīnpūšļa katetrs kaķiem, 1.3 x 1600 mm, ar </w:t>
            </w:r>
            <w:proofErr w:type="spellStart"/>
            <w:r w:rsidRPr="007C61DA">
              <w:rPr>
                <w:rFonts w:ascii="Times New Roman" w:hAnsi="Times New Roman"/>
              </w:rPr>
              <w:t>stileti</w:t>
            </w:r>
            <w:proofErr w:type="spellEnd"/>
            <w:r w:rsidRPr="007C61DA">
              <w:rPr>
                <w:rFonts w:ascii="Times New Roman" w:hAnsi="Times New Roman"/>
              </w:rPr>
              <w:t>, sterils,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Urīnpūšļa katetrs kaķiem, 1.3 x 1400 mm, bez </w:t>
            </w:r>
            <w:proofErr w:type="spellStart"/>
            <w:r w:rsidRPr="007C61DA">
              <w:rPr>
                <w:rFonts w:ascii="Times New Roman" w:hAnsi="Times New Roman"/>
              </w:rPr>
              <w:t>stiletes</w:t>
            </w:r>
            <w:proofErr w:type="spellEnd"/>
            <w:r w:rsidRPr="007C61DA">
              <w:rPr>
                <w:rFonts w:ascii="Times New Roman" w:hAnsi="Times New Roman"/>
              </w:rPr>
              <w:t>, slēgts gals, sterils,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Urīnpūšļa katetrs kaķiem, 1.3 x 1400 mm, bez </w:t>
            </w:r>
            <w:proofErr w:type="spellStart"/>
            <w:r w:rsidRPr="007C61DA">
              <w:rPr>
                <w:rFonts w:ascii="Times New Roman" w:hAnsi="Times New Roman"/>
              </w:rPr>
              <w:t>stiletes</w:t>
            </w:r>
            <w:proofErr w:type="spellEnd"/>
            <w:r w:rsidRPr="007C61DA">
              <w:rPr>
                <w:rFonts w:ascii="Times New Roman" w:hAnsi="Times New Roman"/>
              </w:rPr>
              <w:t>, vaļējs gals, sterils,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 xml:space="preserve">Urīnpūšļa katetrs suņiem, </w:t>
            </w:r>
            <w:proofErr w:type="spellStart"/>
            <w:r w:rsidRPr="007C61DA">
              <w:rPr>
                <w:rFonts w:ascii="Times New Roman" w:hAnsi="Times New Roman"/>
              </w:rPr>
              <w:t>polivinila</w:t>
            </w:r>
            <w:proofErr w:type="spellEnd"/>
            <w:r w:rsidRPr="007C61DA">
              <w:rPr>
                <w:rFonts w:ascii="Times New Roman" w:hAnsi="Times New Roman"/>
              </w:rPr>
              <w:t>, mīksts, 55 cm garš, izmēri no 3.5 līdz 12.0 FG,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Urīnpūšļa katetrs suņiem, polipropilēna, pusciets, 55 cm garš, izmēri no 3.5 līdz 10 FG,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Urīnpūšļa katetrs suņiem, polietilēna, sterils, 2 mm diametrā, 50 cm garš, izmērs 6 FG,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r w:rsidRPr="007C61DA">
              <w:rPr>
                <w:rFonts w:ascii="Times New Roman" w:hAnsi="Times New Roman"/>
              </w:rPr>
              <w:t>Urīnpūšļa katetrs suņiem, polietilēna, sterils, 2.6 mm diametrā, 50 cm garš, izmēri no 8 FG, 1 gabals</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4628AA">
            <w:pPr>
              <w:spacing w:after="0" w:line="240" w:lineRule="auto"/>
              <w:rPr>
                <w:rFonts w:ascii="Times New Roman" w:hAnsi="Times New Roman"/>
              </w:rPr>
            </w:pPr>
          </w:p>
        </w:tc>
      </w:tr>
      <w:tr w:rsidR="000100C1" w:rsidRPr="007C61DA" w:rsidTr="000100C1">
        <w:tc>
          <w:tcPr>
            <w:tcW w:w="274" w:type="pct"/>
          </w:tcPr>
          <w:p w:rsidR="004628AA" w:rsidRPr="007C61DA" w:rsidRDefault="004628AA" w:rsidP="004628AA">
            <w:pPr>
              <w:numPr>
                <w:ilvl w:val="0"/>
                <w:numId w:val="46"/>
              </w:numPr>
              <w:spacing w:after="0" w:line="240" w:lineRule="auto"/>
              <w:ind w:hanging="720"/>
              <w:contextualSpacing/>
              <w:rPr>
                <w:rFonts w:ascii="Times New Roman" w:hAnsi="Times New Roman"/>
              </w:rPr>
            </w:pPr>
          </w:p>
        </w:tc>
        <w:tc>
          <w:tcPr>
            <w:tcW w:w="2725" w:type="pct"/>
          </w:tcPr>
          <w:p w:rsidR="004628AA" w:rsidRPr="007C61DA" w:rsidRDefault="004628AA" w:rsidP="004628AA">
            <w:pPr>
              <w:spacing w:after="0" w:line="240" w:lineRule="auto"/>
              <w:rPr>
                <w:rFonts w:ascii="Times New Roman" w:hAnsi="Times New Roman"/>
              </w:rPr>
            </w:pPr>
            <w:r w:rsidRPr="007C61DA">
              <w:rPr>
                <w:rFonts w:ascii="Times New Roman" w:hAnsi="Times New Roman"/>
              </w:rPr>
              <w:t>Zābaki, polietilēna, vienreizlietojami, 1 pāris</w:t>
            </w:r>
          </w:p>
        </w:tc>
        <w:tc>
          <w:tcPr>
            <w:tcW w:w="1229" w:type="pct"/>
          </w:tcPr>
          <w:p w:rsidR="004628AA" w:rsidRPr="007C61DA" w:rsidRDefault="004628AA" w:rsidP="004628AA">
            <w:pPr>
              <w:spacing w:after="0" w:line="240" w:lineRule="auto"/>
              <w:rPr>
                <w:rFonts w:ascii="Times New Roman" w:hAnsi="Times New Roman"/>
              </w:rPr>
            </w:pPr>
          </w:p>
        </w:tc>
        <w:tc>
          <w:tcPr>
            <w:tcW w:w="773" w:type="pct"/>
          </w:tcPr>
          <w:p w:rsidR="004628AA" w:rsidRPr="007C61DA" w:rsidRDefault="004628AA" w:rsidP="004628AA">
            <w:pPr>
              <w:spacing w:after="0" w:line="240" w:lineRule="auto"/>
              <w:rPr>
                <w:rFonts w:ascii="Times New Roman" w:hAnsi="Times New Roman"/>
              </w:rPr>
            </w:pPr>
          </w:p>
        </w:tc>
      </w:tr>
      <w:tr w:rsidR="000100C1" w:rsidRPr="00F437AA" w:rsidTr="00194A6E">
        <w:trPr>
          <w:trHeight w:val="340"/>
        </w:trPr>
        <w:tc>
          <w:tcPr>
            <w:tcW w:w="274" w:type="pct"/>
            <w:shd w:val="clear" w:color="auto" w:fill="FFFFCC"/>
            <w:vAlign w:val="center"/>
          </w:tcPr>
          <w:p w:rsidR="004628AA" w:rsidRPr="00452204" w:rsidRDefault="004628AA" w:rsidP="004628AA">
            <w:pPr>
              <w:spacing w:after="0" w:line="240" w:lineRule="auto"/>
              <w:jc w:val="center"/>
              <w:rPr>
                <w:rFonts w:ascii="Times New Roman" w:hAnsi="Times New Roman"/>
                <w:b/>
                <w:sz w:val="24"/>
                <w:szCs w:val="24"/>
              </w:rPr>
            </w:pPr>
            <w:r w:rsidRPr="00452204">
              <w:rPr>
                <w:rFonts w:ascii="Times New Roman" w:hAnsi="Times New Roman"/>
                <w:b/>
                <w:sz w:val="24"/>
                <w:szCs w:val="24"/>
              </w:rPr>
              <w:t>3.</w:t>
            </w:r>
          </w:p>
        </w:tc>
        <w:tc>
          <w:tcPr>
            <w:tcW w:w="2725" w:type="pct"/>
            <w:shd w:val="clear" w:color="auto" w:fill="FFFFCC"/>
            <w:vAlign w:val="center"/>
          </w:tcPr>
          <w:p w:rsidR="004628AA" w:rsidRPr="00452204" w:rsidRDefault="004628AA" w:rsidP="004628AA">
            <w:pPr>
              <w:spacing w:after="0" w:line="240" w:lineRule="auto"/>
              <w:rPr>
                <w:rFonts w:ascii="Times New Roman" w:hAnsi="Times New Roman"/>
                <w:b/>
                <w:sz w:val="24"/>
                <w:szCs w:val="24"/>
              </w:rPr>
            </w:pPr>
            <w:r w:rsidRPr="00452204">
              <w:rPr>
                <w:rFonts w:ascii="Times New Roman" w:hAnsi="Times New Roman"/>
                <w:b/>
                <w:sz w:val="24"/>
                <w:szCs w:val="24"/>
              </w:rPr>
              <w:t>DZĪVNIEKU KOPŠANAS LĪDZEKĻI</w:t>
            </w:r>
          </w:p>
        </w:tc>
        <w:tc>
          <w:tcPr>
            <w:tcW w:w="1229" w:type="pct"/>
            <w:shd w:val="clear" w:color="auto" w:fill="FFFFCC"/>
          </w:tcPr>
          <w:p w:rsidR="004628AA" w:rsidRPr="00F437AA" w:rsidRDefault="004628AA" w:rsidP="004628AA">
            <w:pPr>
              <w:spacing w:after="0" w:line="240" w:lineRule="auto"/>
              <w:rPr>
                <w:rFonts w:ascii="Times New Roman" w:hAnsi="Times New Roman"/>
                <w:sz w:val="24"/>
                <w:szCs w:val="24"/>
              </w:rPr>
            </w:pPr>
          </w:p>
        </w:tc>
        <w:tc>
          <w:tcPr>
            <w:tcW w:w="773" w:type="pct"/>
            <w:shd w:val="clear" w:color="auto" w:fill="FFFFCC"/>
          </w:tcPr>
          <w:p w:rsidR="004628AA" w:rsidRPr="00F437AA" w:rsidRDefault="004628AA" w:rsidP="004628AA">
            <w:pPr>
              <w:spacing w:after="0" w:line="240" w:lineRule="auto"/>
              <w:rPr>
                <w:rFonts w:ascii="Times New Roman" w:hAnsi="Times New Roman"/>
                <w:sz w:val="24"/>
                <w:szCs w:val="24"/>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Alumīnija aerosols, ne mazāk par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Bērza darva, ne mazāk par 1 kg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Blue</w:t>
            </w:r>
            <w:proofErr w:type="spellEnd"/>
            <w:r w:rsidRPr="007C61DA">
              <w:rPr>
                <w:rFonts w:ascii="Times New Roman" w:hAnsi="Times New Roman"/>
              </w:rPr>
              <w:t xml:space="preserve"> </w:t>
            </w:r>
            <w:proofErr w:type="spellStart"/>
            <w:r w:rsidRPr="007C61DA">
              <w:rPr>
                <w:rFonts w:ascii="Times New Roman" w:hAnsi="Times New Roman"/>
              </w:rPr>
              <w:t>spray</w:t>
            </w:r>
            <w:proofErr w:type="spellEnd"/>
            <w:r w:rsidRPr="007C61DA">
              <w:rPr>
                <w:rFonts w:ascii="Times New Roman" w:hAnsi="Times New Roman"/>
              </w:rPr>
              <w:t xml:space="preserve"> vai ekvivalents brūču aerosols, vismaz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Dermousse</w:t>
            </w:r>
            <w:proofErr w:type="spellEnd"/>
            <w:r w:rsidRPr="007C61DA">
              <w:rPr>
                <w:rFonts w:ascii="Times New Roman" w:hAnsi="Times New Roman"/>
              </w:rPr>
              <w:t xml:space="preserve"> vai ekvivalents sausais šampūns dzīvnieku mazgāšanai, ne mazāk par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Diclorex</w:t>
            </w:r>
            <w:proofErr w:type="spellEnd"/>
            <w:r w:rsidRPr="007C61DA">
              <w:rPr>
                <w:rFonts w:ascii="Times New Roman" w:hAnsi="Times New Roman"/>
              </w:rPr>
              <w:t xml:space="preserve"> vai ekvivalentas putas dzīvnieku ādas kopšanai, ne mazāk par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Ear</w:t>
            </w:r>
            <w:proofErr w:type="spellEnd"/>
            <w:r w:rsidRPr="007C61DA">
              <w:rPr>
                <w:rFonts w:ascii="Times New Roman" w:hAnsi="Times New Roman"/>
              </w:rPr>
              <w:t xml:space="preserve"> </w:t>
            </w:r>
            <w:proofErr w:type="spellStart"/>
            <w:r w:rsidRPr="007C61DA">
              <w:rPr>
                <w:rFonts w:ascii="Times New Roman" w:hAnsi="Times New Roman"/>
              </w:rPr>
              <w:t>cleaning</w:t>
            </w:r>
            <w:proofErr w:type="spellEnd"/>
            <w:r w:rsidRPr="007C61DA">
              <w:rPr>
                <w:rFonts w:ascii="Times New Roman" w:hAnsi="Times New Roman"/>
              </w:rPr>
              <w:t xml:space="preserve"> </w:t>
            </w:r>
            <w:proofErr w:type="spellStart"/>
            <w:r w:rsidRPr="007C61DA">
              <w:rPr>
                <w:rFonts w:ascii="Times New Roman" w:hAnsi="Times New Roman"/>
              </w:rPr>
              <w:t>solution</w:t>
            </w:r>
            <w:proofErr w:type="spellEnd"/>
            <w:r w:rsidRPr="007C61DA">
              <w:rPr>
                <w:rFonts w:ascii="Times New Roman" w:hAnsi="Times New Roman"/>
              </w:rPr>
              <w:t xml:space="preserve"> vai ekvivalents ausu tīrīšanas šķīdums, ne mazāk par 119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Ear</w:t>
            </w:r>
            <w:proofErr w:type="spellEnd"/>
            <w:r w:rsidRPr="007C61DA">
              <w:rPr>
                <w:rFonts w:ascii="Times New Roman" w:hAnsi="Times New Roman"/>
              </w:rPr>
              <w:t xml:space="preserve"> </w:t>
            </w:r>
            <w:proofErr w:type="spellStart"/>
            <w:r w:rsidRPr="007C61DA">
              <w:rPr>
                <w:rFonts w:ascii="Times New Roman" w:hAnsi="Times New Roman"/>
              </w:rPr>
              <w:t>cleaning</w:t>
            </w:r>
            <w:proofErr w:type="spellEnd"/>
            <w:r w:rsidRPr="007C61DA">
              <w:rPr>
                <w:rFonts w:ascii="Times New Roman" w:hAnsi="Times New Roman"/>
              </w:rPr>
              <w:t xml:space="preserve"> </w:t>
            </w:r>
            <w:proofErr w:type="spellStart"/>
            <w:r w:rsidRPr="007C61DA">
              <w:rPr>
                <w:rFonts w:ascii="Times New Roman" w:hAnsi="Times New Roman"/>
              </w:rPr>
              <w:t>solution</w:t>
            </w:r>
            <w:proofErr w:type="spellEnd"/>
            <w:r w:rsidRPr="007C61DA">
              <w:rPr>
                <w:rFonts w:ascii="Times New Roman" w:hAnsi="Times New Roman"/>
              </w:rPr>
              <w:t xml:space="preserve"> vai ekvivalents ausu tīrīšanas šķīdums, ne mazāk par 237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Ear</w:t>
            </w:r>
            <w:proofErr w:type="spellEnd"/>
            <w:r w:rsidRPr="007C61DA">
              <w:rPr>
                <w:rFonts w:ascii="Times New Roman" w:hAnsi="Times New Roman"/>
              </w:rPr>
              <w:t xml:space="preserve"> </w:t>
            </w:r>
            <w:proofErr w:type="spellStart"/>
            <w:r w:rsidRPr="007C61DA">
              <w:rPr>
                <w:rFonts w:ascii="Times New Roman" w:hAnsi="Times New Roman"/>
              </w:rPr>
              <w:t>cleaning</w:t>
            </w:r>
            <w:proofErr w:type="spellEnd"/>
            <w:r w:rsidRPr="007C61DA">
              <w:rPr>
                <w:rFonts w:ascii="Times New Roman" w:hAnsi="Times New Roman"/>
              </w:rPr>
              <w:t xml:space="preserve"> </w:t>
            </w:r>
            <w:proofErr w:type="spellStart"/>
            <w:r w:rsidRPr="007C61DA">
              <w:rPr>
                <w:rFonts w:ascii="Times New Roman" w:hAnsi="Times New Roman"/>
              </w:rPr>
              <w:t>solution</w:t>
            </w:r>
            <w:proofErr w:type="spellEnd"/>
            <w:r w:rsidRPr="007C61DA">
              <w:rPr>
                <w:rFonts w:ascii="Times New Roman" w:hAnsi="Times New Roman"/>
              </w:rPr>
              <w:t xml:space="preserve"> vai ekvivalents ausu tīrīšanas šķīdums, ne mazāk par 3.79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Evija vai ekvivalenta ziede, ne mazāk par 225 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Evija vai ekvivalenta ziede, ne mazāk par 450 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Freka-Glyss</w:t>
            </w:r>
            <w:proofErr w:type="spellEnd"/>
            <w:r w:rsidRPr="007C61DA">
              <w:rPr>
                <w:rFonts w:ascii="Times New Roman" w:hAnsi="Times New Roman"/>
              </w:rPr>
              <w:t xml:space="preserve"> vai ekvivalenta klizma, ne mazāk par 120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Hlorheksidīna</w:t>
            </w:r>
            <w:proofErr w:type="spellEnd"/>
            <w:r w:rsidRPr="007C61DA">
              <w:rPr>
                <w:rFonts w:ascii="Times New Roman" w:hAnsi="Times New Roman"/>
              </w:rPr>
              <w:t xml:space="preserve"> šampūns, 40 mg/ml, ne mazāk par 355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Hlorheksidīna</w:t>
            </w:r>
            <w:proofErr w:type="spellEnd"/>
            <w:r w:rsidRPr="007C61DA">
              <w:rPr>
                <w:rFonts w:ascii="Times New Roman" w:hAnsi="Times New Roman"/>
              </w:rPr>
              <w:t xml:space="preserve"> šampūns, 40 mg/ml, ne mazāk par 3.79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Hlorheksidīna</w:t>
            </w:r>
            <w:proofErr w:type="spellEnd"/>
            <w:r w:rsidRPr="007C61DA">
              <w:rPr>
                <w:rFonts w:ascii="Times New Roman" w:hAnsi="Times New Roman"/>
              </w:rPr>
              <w:t xml:space="preserve"> šķīdums 20 mg/ml, ne mazāk par 3.79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Hlorheksidīna</w:t>
            </w:r>
            <w:proofErr w:type="spellEnd"/>
            <w:r w:rsidRPr="007C61DA">
              <w:rPr>
                <w:rFonts w:ascii="Times New Roman" w:hAnsi="Times New Roman"/>
              </w:rPr>
              <w:t xml:space="preserve"> šķīdums, 50 mg/ml, ne mazāk par 1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Ihtiola ziede, ne mazāk par 200 ml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Karbaseptas</w:t>
            </w:r>
            <w:proofErr w:type="spellEnd"/>
            <w:r w:rsidRPr="007C61DA">
              <w:rPr>
                <w:rFonts w:ascii="Times New Roman" w:hAnsi="Times New Roman"/>
              </w:rPr>
              <w:t xml:space="preserve"> vai ekvivalenta ziede, ne mazāk par 1 kg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 xml:space="preserve">Pana </w:t>
            </w:r>
            <w:proofErr w:type="spellStart"/>
            <w:r w:rsidRPr="007C61DA">
              <w:rPr>
                <w:rFonts w:ascii="Times New Roman" w:hAnsi="Times New Roman"/>
              </w:rPr>
              <w:t>Veyxal</w:t>
            </w:r>
            <w:proofErr w:type="spellEnd"/>
            <w:r w:rsidRPr="007C61DA">
              <w:rPr>
                <w:rFonts w:ascii="Times New Roman" w:hAnsi="Times New Roman"/>
              </w:rPr>
              <w:t xml:space="preserve"> vai ekvivalenta brūču ziede, ne mazāk par 20 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r w:rsidRPr="007C61DA">
              <w:rPr>
                <w:rFonts w:ascii="Times New Roman" w:hAnsi="Times New Roman"/>
              </w:rPr>
              <w:t>Vazelīns, ne mazāk par 200 g</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7C61DA" w:rsidTr="000100C1">
        <w:tc>
          <w:tcPr>
            <w:tcW w:w="274"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numPr>
                <w:ilvl w:val="0"/>
                <w:numId w:val="45"/>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roofErr w:type="spellStart"/>
            <w:r w:rsidRPr="007C61DA">
              <w:rPr>
                <w:rFonts w:ascii="Times New Roman" w:hAnsi="Times New Roman"/>
              </w:rPr>
              <w:t>Vetadine</w:t>
            </w:r>
            <w:proofErr w:type="spellEnd"/>
            <w:r w:rsidRPr="007C61DA">
              <w:rPr>
                <w:rFonts w:ascii="Times New Roman" w:hAnsi="Times New Roman"/>
              </w:rPr>
              <w:t xml:space="preserve"> </w:t>
            </w:r>
            <w:proofErr w:type="spellStart"/>
            <w:r w:rsidRPr="007C61DA">
              <w:rPr>
                <w:rFonts w:ascii="Times New Roman" w:hAnsi="Times New Roman"/>
              </w:rPr>
              <w:t>surgical</w:t>
            </w:r>
            <w:proofErr w:type="spellEnd"/>
            <w:r w:rsidRPr="007C61DA">
              <w:rPr>
                <w:rFonts w:ascii="Times New Roman" w:hAnsi="Times New Roman"/>
              </w:rPr>
              <w:t xml:space="preserve"> </w:t>
            </w:r>
            <w:proofErr w:type="spellStart"/>
            <w:r w:rsidRPr="007C61DA">
              <w:rPr>
                <w:rFonts w:ascii="Times New Roman" w:hAnsi="Times New Roman"/>
              </w:rPr>
              <w:t>scrub</w:t>
            </w:r>
            <w:proofErr w:type="spellEnd"/>
            <w:r w:rsidRPr="007C61DA">
              <w:rPr>
                <w:rFonts w:ascii="Times New Roman" w:hAnsi="Times New Roman"/>
              </w:rPr>
              <w:t xml:space="preserve"> vai ekvivalents, ne mazāk par 3.79 l</w:t>
            </w:r>
          </w:p>
        </w:tc>
        <w:tc>
          <w:tcPr>
            <w:tcW w:w="1229"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C61DA" w:rsidRDefault="004628AA" w:rsidP="00194A6E">
            <w:pPr>
              <w:spacing w:after="0" w:line="240" w:lineRule="auto"/>
              <w:rPr>
                <w:rFonts w:ascii="Times New Roman" w:hAnsi="Times New Roman"/>
              </w:rPr>
            </w:pPr>
          </w:p>
        </w:tc>
      </w:tr>
      <w:tr w:rsidR="000100C1" w:rsidRPr="00F437AA" w:rsidTr="00194A6E">
        <w:trPr>
          <w:trHeight w:val="340"/>
        </w:trPr>
        <w:tc>
          <w:tcPr>
            <w:tcW w:w="274" w:type="pct"/>
            <w:tcBorders>
              <w:top w:val="single" w:sz="4" w:space="0" w:color="auto"/>
              <w:left w:val="single" w:sz="4" w:space="0" w:color="auto"/>
              <w:bottom w:val="single" w:sz="4" w:space="0" w:color="auto"/>
              <w:right w:val="single" w:sz="4" w:space="0" w:color="auto"/>
            </w:tcBorders>
            <w:shd w:val="clear" w:color="auto" w:fill="FFFFCC"/>
            <w:vAlign w:val="center"/>
          </w:tcPr>
          <w:p w:rsidR="004628AA" w:rsidRPr="006A71A8" w:rsidRDefault="004628AA" w:rsidP="004628AA">
            <w:pPr>
              <w:spacing w:after="0" w:line="240" w:lineRule="auto"/>
              <w:contextualSpacing/>
              <w:jc w:val="center"/>
              <w:rPr>
                <w:rFonts w:ascii="Times New Roman" w:hAnsi="Times New Roman"/>
                <w:b/>
                <w:sz w:val="24"/>
                <w:szCs w:val="24"/>
              </w:rPr>
            </w:pPr>
            <w:r w:rsidRPr="006A71A8">
              <w:rPr>
                <w:rFonts w:ascii="Times New Roman" w:hAnsi="Times New Roman"/>
                <w:b/>
                <w:sz w:val="24"/>
                <w:szCs w:val="24"/>
              </w:rPr>
              <w:t>4.</w:t>
            </w:r>
          </w:p>
        </w:tc>
        <w:tc>
          <w:tcPr>
            <w:tcW w:w="2725" w:type="pct"/>
            <w:tcBorders>
              <w:top w:val="single" w:sz="4" w:space="0" w:color="auto"/>
              <w:left w:val="single" w:sz="4" w:space="0" w:color="auto"/>
              <w:bottom w:val="single" w:sz="4" w:space="0" w:color="auto"/>
              <w:right w:val="single" w:sz="4" w:space="0" w:color="auto"/>
            </w:tcBorders>
            <w:shd w:val="clear" w:color="auto" w:fill="FFFFCC"/>
            <w:vAlign w:val="center"/>
          </w:tcPr>
          <w:p w:rsidR="004628AA" w:rsidRPr="006A71A8" w:rsidRDefault="004628AA" w:rsidP="004628AA">
            <w:pPr>
              <w:spacing w:after="0" w:line="240" w:lineRule="auto"/>
              <w:rPr>
                <w:rFonts w:ascii="Times New Roman" w:hAnsi="Times New Roman"/>
                <w:b/>
                <w:sz w:val="24"/>
                <w:szCs w:val="24"/>
              </w:rPr>
            </w:pPr>
            <w:r>
              <w:rPr>
                <w:rFonts w:ascii="Times New Roman" w:hAnsi="Times New Roman"/>
                <w:b/>
                <w:sz w:val="24"/>
                <w:szCs w:val="24"/>
              </w:rPr>
              <w:t>MAZVĒRTĪGAIS INVENTĀRS</w:t>
            </w:r>
          </w:p>
        </w:tc>
        <w:tc>
          <w:tcPr>
            <w:tcW w:w="1229" w:type="pct"/>
            <w:tcBorders>
              <w:top w:val="single" w:sz="4" w:space="0" w:color="auto"/>
              <w:left w:val="single" w:sz="4" w:space="0" w:color="auto"/>
              <w:bottom w:val="single" w:sz="4" w:space="0" w:color="auto"/>
              <w:right w:val="single" w:sz="4" w:space="0" w:color="auto"/>
            </w:tcBorders>
            <w:shd w:val="clear" w:color="auto" w:fill="FFFFCC"/>
          </w:tcPr>
          <w:p w:rsidR="004628AA" w:rsidRPr="00F437AA" w:rsidRDefault="004628AA" w:rsidP="004628AA">
            <w:pPr>
              <w:spacing w:after="0" w:line="240" w:lineRule="auto"/>
              <w:rPr>
                <w:rFonts w:ascii="Times New Roman" w:hAnsi="Times New Roman"/>
                <w:sz w:val="24"/>
                <w:szCs w:val="24"/>
              </w:rPr>
            </w:pPr>
          </w:p>
        </w:tc>
        <w:tc>
          <w:tcPr>
            <w:tcW w:w="773" w:type="pct"/>
            <w:tcBorders>
              <w:top w:val="single" w:sz="4" w:space="0" w:color="auto"/>
              <w:left w:val="single" w:sz="4" w:space="0" w:color="auto"/>
              <w:bottom w:val="single" w:sz="4" w:space="0" w:color="auto"/>
              <w:right w:val="single" w:sz="4" w:space="0" w:color="auto"/>
            </w:tcBorders>
            <w:shd w:val="clear" w:color="auto" w:fill="FFFFCC"/>
          </w:tcPr>
          <w:p w:rsidR="004628AA" w:rsidRPr="00F437AA" w:rsidRDefault="004628AA" w:rsidP="004628AA">
            <w:pPr>
              <w:spacing w:after="0" w:line="240" w:lineRule="auto"/>
              <w:rPr>
                <w:rFonts w:ascii="Times New Roman" w:hAnsi="Times New Roman"/>
                <w:sz w:val="24"/>
                <w:szCs w:val="24"/>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Bļoda, metāla, 12 cm diametrā, 0.45 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Bļoda, metāla, 20 cm diametrā, 1.8 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Bļoda, metāla, 28 cm diametrā, 4.5 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Grieznes,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Grieznes šuvju izņemšanai,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Nagu grieznes suņiem,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Nagu grieznes kaķiem,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Nagu grieznes aitām,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Nagu grieznes ar atbalstu,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Nagu grieznes ar leņķi,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Pincete ērču izņemšanai,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roofErr w:type="spellStart"/>
            <w:r w:rsidRPr="00791DD8">
              <w:rPr>
                <w:rFonts w:ascii="Times New Roman" w:hAnsi="Times New Roman"/>
              </w:rPr>
              <w:t>Saspiednes</w:t>
            </w:r>
            <w:proofErr w:type="spellEnd"/>
            <w:r w:rsidRPr="00791DD8">
              <w:rPr>
                <w:rFonts w:ascii="Times New Roman" w:hAnsi="Times New Roman"/>
              </w:rPr>
              <w:t>, asinsvadu,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Tablešu devējs,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kaķim, neilona ar sprādzi,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XS,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S,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XL,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izmērs XXL,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čau-čau šķirnes sunim,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Uzpurnis sunim, neilona ar sprādzi, mopsim,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Zobu birste, divpusējā, 1gabals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Zonde kuņģa, lieliem suņiem, daudzkārt lietojama,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Žņaugs kaķiem un maziem suņiem, tekstila materiāla ar plastmasas atbrīvošanas mehānismu, 1gabals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Žņaugs, vidēja izmēra,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0100C1" w:rsidRPr="00791DD8" w:rsidTr="000100C1">
        <w:tc>
          <w:tcPr>
            <w:tcW w:w="274"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numPr>
                <w:ilvl w:val="0"/>
                <w:numId w:val="47"/>
              </w:numPr>
              <w:spacing w:after="0" w:line="240" w:lineRule="auto"/>
              <w:ind w:hanging="720"/>
              <w:contextualSpacing/>
              <w:rPr>
                <w:rFonts w:ascii="Times New Roman" w:hAnsi="Times New Roman"/>
              </w:rPr>
            </w:pPr>
          </w:p>
        </w:tc>
        <w:tc>
          <w:tcPr>
            <w:tcW w:w="2725"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r w:rsidRPr="00791DD8">
              <w:rPr>
                <w:rFonts w:ascii="Times New Roman" w:hAnsi="Times New Roman"/>
              </w:rPr>
              <w:t>Žņaugs lieliem suņiem, gumijas ar metāla atbrīvošanas mehānismu, 1 gabals</w:t>
            </w:r>
          </w:p>
        </w:tc>
        <w:tc>
          <w:tcPr>
            <w:tcW w:w="1229"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tcPr>
          <w:p w:rsidR="004628AA" w:rsidRPr="00791DD8" w:rsidRDefault="004628AA" w:rsidP="004628AA">
            <w:pPr>
              <w:spacing w:after="0" w:line="240" w:lineRule="auto"/>
              <w:rPr>
                <w:rFonts w:ascii="Times New Roman" w:hAnsi="Times New Roman"/>
              </w:rPr>
            </w:pPr>
          </w:p>
        </w:tc>
      </w:tr>
      <w:tr w:rsidR="004628AA" w:rsidRPr="00F437AA" w:rsidTr="000100C1">
        <w:trPr>
          <w:trHeight w:val="504"/>
        </w:trPr>
        <w:tc>
          <w:tcPr>
            <w:tcW w:w="4227" w:type="pct"/>
            <w:gridSpan w:val="3"/>
            <w:shd w:val="clear" w:color="auto" w:fill="FBD4B4"/>
            <w:vAlign w:val="center"/>
          </w:tcPr>
          <w:p w:rsidR="004628AA" w:rsidRPr="00F437AA" w:rsidRDefault="004628AA" w:rsidP="004628AA">
            <w:pPr>
              <w:spacing w:after="0" w:line="240" w:lineRule="auto"/>
              <w:jc w:val="right"/>
              <w:rPr>
                <w:rFonts w:ascii="Times New Roman" w:hAnsi="Times New Roman"/>
                <w:sz w:val="24"/>
                <w:szCs w:val="24"/>
              </w:rPr>
            </w:pPr>
            <w:r w:rsidRPr="00F437AA">
              <w:rPr>
                <w:rFonts w:ascii="Times New Roman" w:hAnsi="Times New Roman"/>
                <w:b/>
                <w:snapToGrid w:val="0"/>
                <w:sz w:val="24"/>
                <w:szCs w:val="24"/>
              </w:rPr>
              <w:t>Kopējā visu pozīciju cenu summa EUR bez PVN:</w:t>
            </w:r>
          </w:p>
        </w:tc>
        <w:tc>
          <w:tcPr>
            <w:tcW w:w="773" w:type="pct"/>
            <w:shd w:val="clear" w:color="auto" w:fill="FBD4B4"/>
          </w:tcPr>
          <w:p w:rsidR="004628AA" w:rsidRPr="00F437AA" w:rsidRDefault="004628AA" w:rsidP="004628AA">
            <w:pPr>
              <w:spacing w:after="0" w:line="240" w:lineRule="auto"/>
              <w:rPr>
                <w:rFonts w:ascii="Times New Roman" w:hAnsi="Times New Roman"/>
                <w:sz w:val="24"/>
                <w:szCs w:val="24"/>
              </w:rPr>
            </w:pPr>
          </w:p>
        </w:tc>
      </w:tr>
    </w:tbl>
    <w:p w:rsidR="007119AF" w:rsidRDefault="007119AF" w:rsidP="007119AF">
      <w:pPr>
        <w:spacing w:after="0"/>
        <w:rPr>
          <w:rFonts w:ascii="Times New Roman" w:hAnsi="Times New Roman"/>
          <w:sz w:val="24"/>
          <w:szCs w:val="24"/>
        </w:rPr>
      </w:pPr>
    </w:p>
    <w:p w:rsidR="007119AF" w:rsidRDefault="007119AF" w:rsidP="007119AF">
      <w:pPr>
        <w:spacing w:after="0"/>
        <w:rPr>
          <w:rFonts w:ascii="Times New Roman" w:hAnsi="Times New Roman"/>
          <w:sz w:val="24"/>
          <w:szCs w:val="24"/>
        </w:rPr>
      </w:pPr>
    </w:p>
    <w:p w:rsidR="007119AF" w:rsidRDefault="007119AF" w:rsidP="007119AF">
      <w:pPr>
        <w:spacing w:after="0" w:line="240" w:lineRule="auto"/>
        <w:rPr>
          <w:rFonts w:ascii="Times New Roman" w:hAnsi="Times New Roman"/>
          <w:sz w:val="24"/>
          <w:szCs w:val="24"/>
        </w:rPr>
      </w:pPr>
    </w:p>
    <w:p w:rsidR="007119AF" w:rsidRDefault="007119AF" w:rsidP="007119A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5E3576" w:rsidRDefault="005E3576" w:rsidP="007119AF">
      <w:pPr>
        <w:rPr>
          <w:rFonts w:ascii="Times New Roman" w:hAnsi="Times New Roman"/>
          <w:sz w:val="24"/>
          <w:szCs w:val="24"/>
        </w:rPr>
        <w:sectPr w:rsidR="005E3576" w:rsidSect="0028423B">
          <w:pgSz w:w="16838" w:h="11906" w:orient="landscape"/>
          <w:pgMar w:top="993" w:right="568" w:bottom="849" w:left="709" w:header="708" w:footer="6" w:gutter="0"/>
          <w:cols w:space="708"/>
          <w:docGrid w:linePitch="360"/>
        </w:sectPr>
      </w:pPr>
    </w:p>
    <w:p w:rsidR="007119AF" w:rsidRPr="0072792F" w:rsidRDefault="007119AF" w:rsidP="007119AF">
      <w:pPr>
        <w:spacing w:after="0" w:line="240" w:lineRule="auto"/>
        <w:jc w:val="right"/>
        <w:rPr>
          <w:rFonts w:ascii="Times New Roman" w:hAnsi="Times New Roman"/>
          <w:b/>
          <w:sz w:val="24"/>
          <w:szCs w:val="24"/>
        </w:rPr>
      </w:pPr>
      <w:r w:rsidRPr="0072792F">
        <w:rPr>
          <w:rFonts w:ascii="Times New Roman" w:hAnsi="Times New Roman"/>
          <w:b/>
          <w:sz w:val="24"/>
          <w:szCs w:val="24"/>
        </w:rPr>
        <w:lastRenderedPageBreak/>
        <w:t>P</w:t>
      </w:r>
      <w:r w:rsidRPr="0072792F">
        <w:rPr>
          <w:rFonts w:ascii="Times New Roman" w:hAnsi="Times New Roman"/>
          <w:b/>
          <w:bCs/>
          <w:sz w:val="24"/>
          <w:szCs w:val="24"/>
        </w:rPr>
        <w:t>ielikums Nr.2</w:t>
      </w:r>
    </w:p>
    <w:p w:rsidR="007119AF" w:rsidRPr="0072792F" w:rsidRDefault="007119AF" w:rsidP="007119AF">
      <w:pPr>
        <w:spacing w:after="0" w:line="240" w:lineRule="auto"/>
        <w:jc w:val="right"/>
        <w:rPr>
          <w:rFonts w:ascii="Times New Roman" w:hAnsi="Times New Roman"/>
        </w:rPr>
      </w:pPr>
      <w:r w:rsidRPr="0072792F">
        <w:rPr>
          <w:rFonts w:ascii="Times New Roman" w:hAnsi="Times New Roman"/>
        </w:rPr>
        <w:t>Atklāta konkursa</w:t>
      </w:r>
    </w:p>
    <w:p w:rsidR="007119AF" w:rsidRPr="0072792F" w:rsidRDefault="007119AF" w:rsidP="007119AF">
      <w:pPr>
        <w:spacing w:after="0" w:line="240" w:lineRule="auto"/>
        <w:jc w:val="right"/>
        <w:rPr>
          <w:rFonts w:ascii="Times New Roman" w:hAnsi="Times New Roman"/>
        </w:rPr>
      </w:pPr>
      <w:r w:rsidRPr="0072792F">
        <w:rPr>
          <w:rFonts w:ascii="Times New Roman" w:hAnsi="Times New Roman"/>
        </w:rPr>
        <w:t>Nr</w:t>
      </w:r>
      <w:r w:rsidRPr="00194A6E">
        <w:rPr>
          <w:rFonts w:ascii="Times New Roman" w:hAnsi="Times New Roman"/>
        </w:rPr>
        <w:t>. LLU/2016/</w:t>
      </w:r>
      <w:r w:rsidR="00194A6E" w:rsidRPr="00194A6E">
        <w:rPr>
          <w:rFonts w:ascii="Times New Roman" w:hAnsi="Times New Roman"/>
        </w:rPr>
        <w:t>1</w:t>
      </w:r>
      <w:r w:rsidRPr="00194A6E">
        <w:rPr>
          <w:rFonts w:ascii="Times New Roman" w:hAnsi="Times New Roman"/>
        </w:rPr>
        <w:t>7/AK</w:t>
      </w:r>
    </w:p>
    <w:p w:rsidR="007119AF" w:rsidRPr="0072792F" w:rsidRDefault="007119AF" w:rsidP="007119AF">
      <w:pPr>
        <w:pStyle w:val="Footer"/>
        <w:tabs>
          <w:tab w:val="left" w:pos="720"/>
        </w:tabs>
        <w:jc w:val="right"/>
        <w:rPr>
          <w:bCs/>
          <w:sz w:val="22"/>
          <w:szCs w:val="22"/>
        </w:rPr>
      </w:pPr>
      <w:r w:rsidRPr="0072792F">
        <w:rPr>
          <w:sz w:val="22"/>
          <w:szCs w:val="22"/>
        </w:rPr>
        <w:t>Nolikumam</w:t>
      </w:r>
    </w:p>
    <w:p w:rsidR="007119AF" w:rsidRPr="00825364" w:rsidRDefault="007119AF" w:rsidP="007119AF">
      <w:pPr>
        <w:pStyle w:val="Footer"/>
        <w:tabs>
          <w:tab w:val="left" w:pos="720"/>
        </w:tabs>
        <w:jc w:val="right"/>
        <w:rPr>
          <w:b/>
          <w:bCs/>
        </w:rPr>
      </w:pPr>
    </w:p>
    <w:p w:rsidR="007119AF" w:rsidRPr="00825364" w:rsidRDefault="007119AF" w:rsidP="007119AF">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7119AF" w:rsidRPr="003111D3" w:rsidRDefault="007119AF" w:rsidP="007119AF">
      <w:pPr>
        <w:pStyle w:val="Title"/>
        <w:jc w:val="left"/>
        <w:rPr>
          <w:rFonts w:ascii="Times New Roman" w:hAnsi="Times New Roman"/>
          <w:b/>
          <w:sz w:val="16"/>
          <w:szCs w:val="16"/>
        </w:rPr>
      </w:pPr>
    </w:p>
    <w:p w:rsidR="007119AF" w:rsidRPr="003111D3" w:rsidRDefault="007119AF" w:rsidP="007119AF">
      <w:pPr>
        <w:spacing w:after="0" w:line="240" w:lineRule="auto"/>
        <w:jc w:val="center"/>
        <w:rPr>
          <w:rFonts w:ascii="Times New Roman" w:hAnsi="Times New Roman"/>
          <w:sz w:val="16"/>
          <w:szCs w:val="16"/>
        </w:rPr>
      </w:pPr>
    </w:p>
    <w:p w:rsidR="007119AF" w:rsidRPr="00825364" w:rsidRDefault="007119AF" w:rsidP="007119AF">
      <w:pPr>
        <w:spacing w:after="0" w:line="240" w:lineRule="auto"/>
        <w:jc w:val="center"/>
        <w:rPr>
          <w:rFonts w:ascii="Times New Roman" w:hAnsi="Times New Roman"/>
          <w:snapToGrid w:val="0"/>
          <w:lang w:eastAsia="ru-RU"/>
        </w:rPr>
      </w:pPr>
    </w:p>
    <w:p w:rsidR="007119AF" w:rsidRPr="00825364" w:rsidRDefault="007119AF" w:rsidP="007119AF">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7119AF" w:rsidRPr="00825364" w:rsidRDefault="007119AF" w:rsidP="007119AF">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7119AF" w:rsidRDefault="007119AF" w:rsidP="007119AF">
      <w:pPr>
        <w:spacing w:after="0" w:line="240" w:lineRule="auto"/>
        <w:ind w:left="720" w:firstLine="720"/>
        <w:rPr>
          <w:rFonts w:ascii="Times New Roman" w:hAnsi="Times New Roman"/>
          <w:snapToGrid w:val="0"/>
          <w:sz w:val="16"/>
          <w:szCs w:val="16"/>
          <w:lang w:eastAsia="ru-RU"/>
        </w:rPr>
      </w:pPr>
    </w:p>
    <w:p w:rsidR="007119AF" w:rsidRPr="00825364" w:rsidRDefault="007119AF" w:rsidP="007119AF">
      <w:pPr>
        <w:spacing w:after="0" w:line="240" w:lineRule="auto"/>
        <w:ind w:left="720" w:firstLine="720"/>
        <w:rPr>
          <w:rFonts w:ascii="Times New Roman" w:hAnsi="Times New Roman"/>
          <w:snapToGrid w:val="0"/>
          <w:sz w:val="16"/>
          <w:szCs w:val="16"/>
          <w:lang w:eastAsia="ru-RU"/>
        </w:rPr>
      </w:pPr>
    </w:p>
    <w:p w:rsidR="007119AF" w:rsidRPr="00825364" w:rsidRDefault="007119AF" w:rsidP="007119AF">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7119AF" w:rsidRPr="00825364" w:rsidTr="00C3685D">
        <w:trPr>
          <w:trHeight w:val="911"/>
        </w:trPr>
        <w:tc>
          <w:tcPr>
            <w:tcW w:w="4428" w:type="dxa"/>
            <w:tcBorders>
              <w:top w:val="nil"/>
              <w:left w:val="nil"/>
              <w:bottom w:val="nil"/>
              <w:right w:val="nil"/>
            </w:tcBorders>
          </w:tcPr>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7119AF" w:rsidRPr="00825364" w:rsidRDefault="007119AF" w:rsidP="00C3685D">
            <w:pPr>
              <w:spacing w:after="0" w:line="240" w:lineRule="auto"/>
              <w:rPr>
                <w:rFonts w:ascii="Times New Roman" w:hAnsi="Times New Roman"/>
                <w:snapToGrid w:val="0"/>
                <w:sz w:val="24"/>
                <w:szCs w:val="24"/>
                <w:lang w:eastAsia="ru-RU"/>
              </w:rPr>
            </w:pP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7119AF" w:rsidRPr="00825364" w:rsidRDefault="007119AF" w:rsidP="00C3685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7119AF" w:rsidRPr="00825364" w:rsidRDefault="007119AF" w:rsidP="007119AF">
      <w:pPr>
        <w:pStyle w:val="Title"/>
        <w:rPr>
          <w:rFonts w:ascii="Times New Roman" w:hAnsi="Times New Roman"/>
          <w:b/>
          <w:sz w:val="24"/>
          <w:szCs w:val="24"/>
        </w:rPr>
      </w:pPr>
    </w:p>
    <w:p w:rsidR="007119AF" w:rsidRPr="00825364" w:rsidRDefault="007119AF" w:rsidP="007119AF">
      <w:pPr>
        <w:pStyle w:val="Footer"/>
        <w:tabs>
          <w:tab w:val="left" w:pos="720"/>
        </w:tabs>
        <w:jc w:val="both"/>
        <w:rPr>
          <w:sz w:val="24"/>
          <w:szCs w:val="24"/>
        </w:rPr>
      </w:pPr>
    </w:p>
    <w:p w:rsidR="007119AF" w:rsidRPr="00825364" w:rsidRDefault="007119AF" w:rsidP="007119AF">
      <w:pPr>
        <w:spacing w:after="0" w:line="240" w:lineRule="auto"/>
        <w:jc w:val="both"/>
        <w:rPr>
          <w:rFonts w:ascii="Times New Roman" w:hAnsi="Times New Roman"/>
          <w:sz w:val="24"/>
          <w:szCs w:val="24"/>
        </w:rPr>
      </w:pPr>
    </w:p>
    <w:p w:rsidR="007119AF" w:rsidRPr="00825364" w:rsidRDefault="007119AF" w:rsidP="007119AF">
      <w:pPr>
        <w:spacing w:after="0" w:line="240" w:lineRule="auto"/>
        <w:jc w:val="both"/>
        <w:rPr>
          <w:rFonts w:ascii="Times New Roman" w:hAnsi="Times New Roman"/>
          <w:sz w:val="24"/>
          <w:szCs w:val="24"/>
        </w:rPr>
      </w:pPr>
    </w:p>
    <w:p w:rsidR="007119AF" w:rsidRPr="00825364" w:rsidRDefault="007119AF" w:rsidP="007119AF">
      <w:pPr>
        <w:spacing w:after="0" w:line="240" w:lineRule="auto"/>
        <w:jc w:val="both"/>
        <w:rPr>
          <w:rFonts w:ascii="Times New Roman" w:hAnsi="Times New Roman"/>
          <w:sz w:val="24"/>
          <w:szCs w:val="24"/>
        </w:rPr>
      </w:pPr>
    </w:p>
    <w:p w:rsidR="007119AF" w:rsidRPr="00825364" w:rsidRDefault="007119AF" w:rsidP="007119AF">
      <w:pPr>
        <w:spacing w:after="0" w:line="240" w:lineRule="auto"/>
        <w:ind w:firstLine="720"/>
        <w:jc w:val="both"/>
        <w:rPr>
          <w:rFonts w:ascii="Times New Roman" w:hAnsi="Times New Roman"/>
          <w:sz w:val="24"/>
          <w:szCs w:val="24"/>
        </w:rPr>
      </w:pPr>
    </w:p>
    <w:p w:rsidR="007119AF" w:rsidRPr="00825364" w:rsidRDefault="007119AF" w:rsidP="007119AF">
      <w:pPr>
        <w:spacing w:after="0" w:line="240" w:lineRule="auto"/>
        <w:ind w:firstLine="720"/>
        <w:jc w:val="both"/>
        <w:rPr>
          <w:rFonts w:ascii="Times New Roman" w:hAnsi="Times New Roman"/>
          <w:sz w:val="24"/>
          <w:szCs w:val="24"/>
        </w:rPr>
      </w:pPr>
    </w:p>
    <w:p w:rsidR="007119AF" w:rsidRPr="00825364" w:rsidRDefault="007119AF" w:rsidP="007119AF">
      <w:pPr>
        <w:spacing w:after="0" w:line="240" w:lineRule="auto"/>
        <w:ind w:firstLine="720"/>
        <w:jc w:val="both"/>
        <w:rPr>
          <w:rFonts w:ascii="Times New Roman" w:hAnsi="Times New Roman"/>
          <w:sz w:val="24"/>
          <w:szCs w:val="24"/>
        </w:rPr>
      </w:pPr>
    </w:p>
    <w:p w:rsidR="007119AF" w:rsidRDefault="007119AF" w:rsidP="007119AF">
      <w:pPr>
        <w:spacing w:after="0" w:line="240" w:lineRule="auto"/>
        <w:ind w:firstLine="720"/>
        <w:jc w:val="both"/>
        <w:rPr>
          <w:rFonts w:ascii="Times New Roman" w:hAnsi="Times New Roman"/>
          <w:sz w:val="24"/>
          <w:szCs w:val="24"/>
        </w:rPr>
      </w:pPr>
    </w:p>
    <w:p w:rsidR="007119AF" w:rsidRPr="00825364" w:rsidRDefault="007119AF" w:rsidP="007119AF">
      <w:pPr>
        <w:spacing w:after="0" w:line="240" w:lineRule="auto"/>
        <w:ind w:firstLine="720"/>
        <w:jc w:val="both"/>
        <w:rPr>
          <w:rFonts w:ascii="Times New Roman" w:hAnsi="Times New Roman"/>
          <w:sz w:val="24"/>
          <w:szCs w:val="24"/>
        </w:rPr>
      </w:pPr>
    </w:p>
    <w:p w:rsidR="007119AF" w:rsidRPr="00825364" w:rsidRDefault="007119AF" w:rsidP="007119AF">
      <w:pPr>
        <w:spacing w:after="0" w:line="240" w:lineRule="auto"/>
        <w:ind w:firstLine="720"/>
        <w:jc w:val="both"/>
        <w:rPr>
          <w:rFonts w:ascii="Times New Roman" w:hAnsi="Times New Roman"/>
          <w:sz w:val="24"/>
          <w:szCs w:val="24"/>
        </w:rPr>
      </w:pPr>
    </w:p>
    <w:p w:rsidR="007119AF" w:rsidRDefault="007119AF" w:rsidP="007119AF">
      <w:pPr>
        <w:spacing w:after="0" w:line="360" w:lineRule="auto"/>
        <w:ind w:firstLine="720"/>
        <w:jc w:val="both"/>
        <w:rPr>
          <w:rFonts w:ascii="Times New Roman" w:hAnsi="Times New Roman"/>
          <w:sz w:val="26"/>
          <w:szCs w:val="26"/>
        </w:rPr>
      </w:pPr>
      <w:r w:rsidRPr="00515557">
        <w:rPr>
          <w:rFonts w:ascii="Times New Roman" w:hAnsi="Times New Roman"/>
          <w:sz w:val="26"/>
          <w:szCs w:val="26"/>
        </w:rPr>
        <w:t xml:space="preserve">Savu piedāvājumu iesniedzam </w:t>
      </w:r>
      <w:r w:rsidR="005E3576">
        <w:rPr>
          <w:rFonts w:ascii="Times New Roman" w:hAnsi="Times New Roman"/>
          <w:sz w:val="26"/>
          <w:szCs w:val="26"/>
        </w:rPr>
        <w:t xml:space="preserve">uz </w:t>
      </w:r>
      <w:r w:rsidRPr="00515557">
        <w:rPr>
          <w:rFonts w:ascii="Times New Roman" w:hAnsi="Times New Roman"/>
          <w:sz w:val="26"/>
          <w:szCs w:val="26"/>
        </w:rPr>
        <w:t xml:space="preserve">atklāta konkursa </w:t>
      </w:r>
      <w:r w:rsidRPr="00515557">
        <w:rPr>
          <w:rFonts w:ascii="Times New Roman" w:hAnsi="Times New Roman"/>
          <w:b/>
          <w:i/>
          <w:sz w:val="26"/>
          <w:szCs w:val="26"/>
        </w:rPr>
        <w:t>„</w:t>
      </w:r>
      <w:r w:rsidR="00BA6548" w:rsidRPr="00BA6548">
        <w:rPr>
          <w:rFonts w:ascii="Times New Roman" w:hAnsi="Times New Roman"/>
          <w:b/>
          <w:i/>
          <w:sz w:val="26"/>
          <w:szCs w:val="26"/>
        </w:rPr>
        <w:t xml:space="preserve">Dzīvnieku </w:t>
      </w:r>
      <w:r w:rsidR="005E3576" w:rsidRPr="005E3576">
        <w:rPr>
          <w:rFonts w:ascii="Times New Roman" w:hAnsi="Times New Roman"/>
          <w:b/>
          <w:i/>
          <w:sz w:val="26"/>
          <w:szCs w:val="26"/>
        </w:rPr>
        <w:t>barības un medicīnas preču piegāde LLU VMF vajadzībām</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262ED3">
        <w:rPr>
          <w:rFonts w:ascii="Times New Roman" w:hAnsi="Times New Roman"/>
          <w:sz w:val="26"/>
          <w:szCs w:val="26"/>
        </w:rPr>
        <w:t>LLU/</w:t>
      </w:r>
      <w:r w:rsidRPr="00B421BD">
        <w:rPr>
          <w:rFonts w:ascii="Times New Roman" w:hAnsi="Times New Roman"/>
          <w:sz w:val="26"/>
          <w:szCs w:val="26"/>
        </w:rPr>
        <w:t>2016/</w:t>
      </w:r>
      <w:r w:rsidR="00B421BD" w:rsidRPr="00B421BD">
        <w:rPr>
          <w:rFonts w:ascii="Times New Roman" w:hAnsi="Times New Roman"/>
          <w:sz w:val="26"/>
          <w:szCs w:val="26"/>
        </w:rPr>
        <w:t>1</w:t>
      </w:r>
      <w:r w:rsidRPr="00B421BD">
        <w:rPr>
          <w:rFonts w:ascii="Times New Roman" w:hAnsi="Times New Roman"/>
          <w:sz w:val="26"/>
          <w:szCs w:val="26"/>
        </w:rPr>
        <w:t>7/AK)</w:t>
      </w:r>
      <w:r w:rsidR="005E3576" w:rsidRPr="00B421BD">
        <w:rPr>
          <w:rFonts w:ascii="Times New Roman" w:hAnsi="Times New Roman"/>
          <w:sz w:val="26"/>
          <w:szCs w:val="26"/>
        </w:rPr>
        <w:t xml:space="preserve"> sekojošu</w:t>
      </w:r>
      <w:r w:rsidR="005E3576">
        <w:rPr>
          <w:rFonts w:ascii="Times New Roman" w:hAnsi="Times New Roman"/>
          <w:sz w:val="26"/>
          <w:szCs w:val="26"/>
        </w:rPr>
        <w:t xml:space="preserve"> daļu:</w:t>
      </w:r>
    </w:p>
    <w:p w:rsidR="005E3576" w:rsidRPr="00825364" w:rsidRDefault="005E3576" w:rsidP="005E3576">
      <w:pPr>
        <w:pStyle w:val="Footer"/>
        <w:tabs>
          <w:tab w:val="clear" w:pos="4153"/>
          <w:tab w:val="clear" w:pos="8306"/>
        </w:tabs>
        <w:jc w:val="center"/>
        <w:rPr>
          <w:b/>
          <w:i/>
          <w:sz w:val="24"/>
          <w:szCs w:val="24"/>
        </w:rPr>
      </w:pPr>
    </w:p>
    <w:p w:rsidR="005E3576" w:rsidRPr="00825364" w:rsidRDefault="005E3576" w:rsidP="005E3576">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5E3576" w:rsidRPr="00825364" w:rsidRDefault="005E3576" w:rsidP="005E3576">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5E3576" w:rsidRPr="00825364" w:rsidRDefault="005E3576" w:rsidP="005E3576">
      <w:pPr>
        <w:pStyle w:val="Footer"/>
        <w:tabs>
          <w:tab w:val="clear" w:pos="4153"/>
          <w:tab w:val="clear" w:pos="8306"/>
        </w:tabs>
        <w:jc w:val="center"/>
        <w:rPr>
          <w:b/>
          <w:i/>
          <w:sz w:val="24"/>
          <w:szCs w:val="24"/>
        </w:rPr>
      </w:pPr>
    </w:p>
    <w:p w:rsidR="007119AF" w:rsidRPr="00825364" w:rsidRDefault="007119AF" w:rsidP="007119AF">
      <w:pPr>
        <w:pStyle w:val="Footer"/>
        <w:tabs>
          <w:tab w:val="clear" w:pos="4153"/>
          <w:tab w:val="clear" w:pos="8306"/>
        </w:tabs>
        <w:jc w:val="center"/>
        <w:rPr>
          <w:b/>
          <w:i/>
          <w:sz w:val="24"/>
          <w:szCs w:val="24"/>
        </w:rPr>
      </w:pPr>
    </w:p>
    <w:p w:rsidR="007119AF" w:rsidRDefault="007119AF" w:rsidP="007119AF">
      <w:pPr>
        <w:spacing w:after="0" w:line="240" w:lineRule="auto"/>
        <w:ind w:firstLine="720"/>
        <w:jc w:val="both"/>
        <w:rPr>
          <w:rFonts w:ascii="Times New Roman" w:hAnsi="Times New Roman"/>
          <w:i/>
          <w:sz w:val="28"/>
          <w:szCs w:val="28"/>
        </w:rPr>
      </w:pPr>
    </w:p>
    <w:p w:rsidR="007119AF" w:rsidRPr="00825364" w:rsidRDefault="007119AF" w:rsidP="007119AF">
      <w:pPr>
        <w:spacing w:after="0" w:line="240" w:lineRule="auto"/>
        <w:jc w:val="both"/>
        <w:rPr>
          <w:rFonts w:ascii="Times New Roman" w:hAnsi="Times New Roman"/>
          <w:sz w:val="24"/>
          <w:szCs w:val="24"/>
        </w:rPr>
      </w:pPr>
    </w:p>
    <w:p w:rsidR="007119AF" w:rsidRPr="00825364" w:rsidRDefault="007119AF" w:rsidP="007119AF">
      <w:pPr>
        <w:pStyle w:val="naisf"/>
        <w:spacing w:before="0" w:after="0" w:line="276" w:lineRule="auto"/>
        <w:rPr>
          <w:sz w:val="22"/>
          <w:szCs w:val="22"/>
          <w:u w:val="single"/>
          <w:lang w:val="lv-LV"/>
        </w:rPr>
      </w:pPr>
      <w:r w:rsidRPr="00825364">
        <w:rPr>
          <w:sz w:val="22"/>
          <w:szCs w:val="22"/>
          <w:u w:val="single"/>
          <w:lang w:val="lv-LV"/>
        </w:rPr>
        <w:t>Ar šo apliecinām, ka:</w:t>
      </w:r>
    </w:p>
    <w:p w:rsidR="007119AF" w:rsidRPr="00825364" w:rsidRDefault="007119AF" w:rsidP="007119A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7119AF" w:rsidRPr="00825364" w:rsidRDefault="007119AF" w:rsidP="007119A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7119AF" w:rsidRPr="00825364" w:rsidRDefault="007119AF" w:rsidP="007119A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7119AF" w:rsidRDefault="007119AF" w:rsidP="007119AF">
      <w:pPr>
        <w:pStyle w:val="naisf"/>
        <w:tabs>
          <w:tab w:val="num" w:pos="1260"/>
        </w:tabs>
        <w:spacing w:before="0" w:after="0"/>
        <w:ind w:left="1134" w:firstLine="0"/>
        <w:rPr>
          <w:snapToGrid w:val="0"/>
          <w:lang w:val="lv-LV" w:eastAsia="ru-RU"/>
        </w:rPr>
      </w:pPr>
    </w:p>
    <w:p w:rsidR="007119AF" w:rsidRPr="00825364" w:rsidRDefault="007119AF" w:rsidP="007119AF">
      <w:pPr>
        <w:pStyle w:val="naisf"/>
        <w:tabs>
          <w:tab w:val="num" w:pos="1260"/>
        </w:tabs>
        <w:spacing w:before="0" w:after="0"/>
        <w:ind w:left="1134" w:firstLine="0"/>
        <w:rPr>
          <w:snapToGrid w:val="0"/>
          <w:lang w:val="lv-LV" w:eastAsia="ru-RU"/>
        </w:rPr>
      </w:pPr>
    </w:p>
    <w:p w:rsidR="007119AF" w:rsidRPr="00825364" w:rsidRDefault="007119AF" w:rsidP="007119AF">
      <w:pPr>
        <w:pStyle w:val="naisf"/>
        <w:tabs>
          <w:tab w:val="num" w:pos="1134"/>
        </w:tabs>
        <w:spacing w:before="0" w:after="0"/>
        <w:ind w:left="1134" w:hanging="501"/>
        <w:rPr>
          <w:sz w:val="16"/>
          <w:szCs w:val="16"/>
          <w:lang w:val="lv-LV"/>
        </w:rPr>
      </w:pPr>
      <w:r w:rsidRPr="00825364">
        <w:rPr>
          <w:lang w:val="lv-LV"/>
        </w:rPr>
        <w:tab/>
      </w:r>
    </w:p>
    <w:p w:rsidR="007119AF" w:rsidRPr="00825364"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119AF" w:rsidRPr="00825364" w:rsidRDefault="007119AF" w:rsidP="007119A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119AF"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119AF" w:rsidRDefault="007119AF" w:rsidP="007119AF">
      <w:pPr>
        <w:spacing w:after="0" w:line="240" w:lineRule="auto"/>
        <w:jc w:val="both"/>
        <w:rPr>
          <w:rFonts w:ascii="Times New Roman" w:hAnsi="Times New Roman"/>
          <w:b/>
          <w:i/>
          <w:sz w:val="20"/>
        </w:rPr>
      </w:pPr>
    </w:p>
    <w:p w:rsidR="007119AF" w:rsidRPr="00825364" w:rsidRDefault="007119AF" w:rsidP="007119AF">
      <w:pPr>
        <w:spacing w:after="0" w:line="240" w:lineRule="auto"/>
        <w:jc w:val="both"/>
        <w:rPr>
          <w:rFonts w:ascii="Times New Roman" w:hAnsi="Times New Roman"/>
          <w:b/>
          <w:i/>
          <w:sz w:val="20"/>
        </w:rPr>
      </w:pPr>
    </w:p>
    <w:p w:rsidR="007119AF" w:rsidRPr="00825364" w:rsidRDefault="007119AF" w:rsidP="007119AF">
      <w:pPr>
        <w:spacing w:after="0" w:line="240" w:lineRule="auto"/>
        <w:jc w:val="both"/>
        <w:rPr>
          <w:rFonts w:ascii="Times New Roman" w:hAnsi="Times New Roman"/>
          <w:b/>
          <w:i/>
          <w:sz w:val="20"/>
        </w:rPr>
      </w:pPr>
    </w:p>
    <w:p w:rsidR="007119AF" w:rsidRPr="00825364" w:rsidRDefault="007119AF" w:rsidP="007119AF">
      <w:pPr>
        <w:spacing w:after="0" w:line="240" w:lineRule="auto"/>
        <w:jc w:val="both"/>
        <w:rPr>
          <w:rFonts w:ascii="Times New Roman" w:hAnsi="Times New Roman"/>
          <w:b/>
          <w:i/>
          <w:sz w:val="20"/>
        </w:rPr>
      </w:pPr>
    </w:p>
    <w:p w:rsidR="007119AF" w:rsidRPr="00825364" w:rsidRDefault="007119AF" w:rsidP="007119AF">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7119AF" w:rsidRPr="0072792F" w:rsidRDefault="007119AF" w:rsidP="007119AF">
      <w:pPr>
        <w:spacing w:after="0" w:line="240" w:lineRule="auto"/>
        <w:jc w:val="right"/>
        <w:rPr>
          <w:rFonts w:ascii="Times New Roman" w:hAnsi="Times New Roman"/>
          <w:b/>
          <w:bCs/>
          <w:sz w:val="24"/>
          <w:szCs w:val="24"/>
        </w:rPr>
      </w:pPr>
      <w:r w:rsidRPr="00825364">
        <w:rPr>
          <w:rFonts w:ascii="Times New Roman" w:hAnsi="Times New Roman"/>
          <w:b/>
          <w:sz w:val="24"/>
          <w:szCs w:val="24"/>
        </w:rPr>
        <w:br w:type="page"/>
      </w:r>
      <w:r w:rsidRPr="0072792F">
        <w:rPr>
          <w:rFonts w:ascii="Times New Roman" w:hAnsi="Times New Roman"/>
          <w:b/>
          <w:sz w:val="24"/>
          <w:szCs w:val="24"/>
        </w:rPr>
        <w:lastRenderedPageBreak/>
        <w:t>P</w:t>
      </w:r>
      <w:r w:rsidRPr="0072792F">
        <w:rPr>
          <w:rFonts w:ascii="Times New Roman" w:hAnsi="Times New Roman"/>
          <w:b/>
          <w:bCs/>
          <w:sz w:val="24"/>
          <w:szCs w:val="24"/>
        </w:rPr>
        <w:t>ielikums Nr.3</w:t>
      </w:r>
    </w:p>
    <w:p w:rsidR="007119AF" w:rsidRPr="0072792F" w:rsidRDefault="007119AF" w:rsidP="007119AF">
      <w:pPr>
        <w:spacing w:after="0" w:line="240" w:lineRule="auto"/>
        <w:jc w:val="right"/>
        <w:rPr>
          <w:rFonts w:ascii="Times New Roman" w:hAnsi="Times New Roman"/>
        </w:rPr>
      </w:pPr>
      <w:r w:rsidRPr="0072792F">
        <w:rPr>
          <w:rFonts w:ascii="Times New Roman" w:hAnsi="Times New Roman"/>
        </w:rPr>
        <w:t>Atklāta konkursa</w:t>
      </w:r>
    </w:p>
    <w:p w:rsidR="007119AF" w:rsidRPr="0072792F" w:rsidRDefault="007119AF" w:rsidP="007119AF">
      <w:pPr>
        <w:spacing w:after="0" w:line="240" w:lineRule="auto"/>
        <w:jc w:val="right"/>
        <w:rPr>
          <w:rFonts w:ascii="Times New Roman" w:hAnsi="Times New Roman"/>
        </w:rPr>
      </w:pPr>
      <w:r w:rsidRPr="0072792F">
        <w:rPr>
          <w:rFonts w:ascii="Times New Roman" w:hAnsi="Times New Roman"/>
        </w:rPr>
        <w:t xml:space="preserve">Nr. </w:t>
      </w:r>
      <w:r w:rsidRPr="009858F3">
        <w:rPr>
          <w:rFonts w:ascii="Times New Roman" w:hAnsi="Times New Roman"/>
        </w:rPr>
        <w:t>LLU/2016/</w:t>
      </w:r>
      <w:r w:rsidR="009858F3" w:rsidRPr="009858F3">
        <w:rPr>
          <w:rFonts w:ascii="Times New Roman" w:hAnsi="Times New Roman"/>
        </w:rPr>
        <w:t>1</w:t>
      </w:r>
      <w:r w:rsidRPr="009858F3">
        <w:rPr>
          <w:rFonts w:ascii="Times New Roman" w:hAnsi="Times New Roman"/>
        </w:rPr>
        <w:t>7/AK</w:t>
      </w:r>
    </w:p>
    <w:p w:rsidR="007119AF" w:rsidRPr="00825364" w:rsidRDefault="007119AF" w:rsidP="007119AF">
      <w:pPr>
        <w:pStyle w:val="Footer"/>
        <w:tabs>
          <w:tab w:val="left" w:pos="720"/>
        </w:tabs>
        <w:jc w:val="right"/>
        <w:rPr>
          <w:bCs/>
          <w:sz w:val="20"/>
          <w:szCs w:val="20"/>
        </w:rPr>
      </w:pPr>
      <w:r w:rsidRPr="0072792F">
        <w:rPr>
          <w:sz w:val="22"/>
          <w:szCs w:val="22"/>
        </w:rPr>
        <w:t>Nolikumam</w:t>
      </w:r>
    </w:p>
    <w:p w:rsidR="007119AF" w:rsidRPr="00825364" w:rsidRDefault="007119AF" w:rsidP="007119AF">
      <w:pPr>
        <w:pStyle w:val="Footer"/>
        <w:tabs>
          <w:tab w:val="left" w:pos="720"/>
        </w:tabs>
        <w:jc w:val="right"/>
        <w:rPr>
          <w:b/>
          <w:bCs/>
        </w:rPr>
      </w:pPr>
    </w:p>
    <w:p w:rsidR="007119AF" w:rsidRPr="00825364" w:rsidRDefault="007119AF" w:rsidP="007119AF">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7119AF" w:rsidRPr="00825364" w:rsidRDefault="007119AF" w:rsidP="007119AF">
      <w:pPr>
        <w:spacing w:after="0" w:line="240" w:lineRule="auto"/>
        <w:jc w:val="right"/>
        <w:rPr>
          <w:rFonts w:ascii="Times New Roman" w:hAnsi="Times New Roman"/>
          <w:snapToGrid w:val="0"/>
          <w:sz w:val="24"/>
          <w:lang w:eastAsia="ru-RU"/>
        </w:rPr>
      </w:pPr>
    </w:p>
    <w:p w:rsidR="007119AF" w:rsidRPr="00825364" w:rsidRDefault="007119AF" w:rsidP="007119AF">
      <w:pPr>
        <w:spacing w:after="0" w:line="240" w:lineRule="auto"/>
        <w:jc w:val="right"/>
        <w:rPr>
          <w:rFonts w:ascii="Times New Roman" w:hAnsi="Times New Roman"/>
          <w:snapToGrid w:val="0"/>
          <w:sz w:val="24"/>
          <w:szCs w:val="24"/>
          <w:lang w:eastAsia="ru-RU"/>
        </w:rPr>
      </w:pPr>
    </w:p>
    <w:p w:rsidR="007119AF" w:rsidRPr="00825364" w:rsidRDefault="007119AF" w:rsidP="007119AF">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7119AF" w:rsidRPr="00825364" w:rsidRDefault="007119AF" w:rsidP="007119AF">
      <w:pPr>
        <w:spacing w:after="0" w:line="240" w:lineRule="auto"/>
        <w:jc w:val="right"/>
        <w:rPr>
          <w:rFonts w:ascii="Times New Roman" w:hAnsi="Times New Roman"/>
          <w:snapToGrid w:val="0"/>
          <w:sz w:val="24"/>
          <w:szCs w:val="24"/>
          <w:lang w:eastAsia="ru-RU"/>
        </w:rPr>
      </w:pPr>
    </w:p>
    <w:p w:rsidR="007119AF" w:rsidRPr="00825364" w:rsidRDefault="007119AF" w:rsidP="007119AF">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7119AF" w:rsidRPr="00825364" w:rsidRDefault="007119AF" w:rsidP="007119AF">
      <w:pPr>
        <w:spacing w:after="0" w:line="240" w:lineRule="auto"/>
        <w:jc w:val="both"/>
        <w:rPr>
          <w:rFonts w:ascii="Times New Roman" w:hAnsi="Times New Roman"/>
          <w:szCs w:val="24"/>
        </w:rPr>
      </w:pPr>
    </w:p>
    <w:p w:rsidR="007119AF" w:rsidRPr="00825364" w:rsidRDefault="007119AF" w:rsidP="007119AF">
      <w:pPr>
        <w:spacing w:after="0" w:line="240" w:lineRule="auto"/>
        <w:jc w:val="both"/>
        <w:rPr>
          <w:rFonts w:ascii="Times New Roman" w:hAnsi="Times New Roman"/>
          <w:szCs w:val="24"/>
        </w:rPr>
      </w:pPr>
    </w:p>
    <w:p w:rsidR="007119AF" w:rsidRPr="00825364" w:rsidRDefault="007119AF" w:rsidP="007119AF">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7119AF" w:rsidRPr="00825364" w:rsidRDefault="007119AF" w:rsidP="007119AF">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BA6548" w:rsidRPr="00BA6548">
        <w:rPr>
          <w:rFonts w:ascii="Times New Roman" w:hAnsi="Times New Roman"/>
          <w:b/>
          <w:i/>
          <w:sz w:val="26"/>
          <w:szCs w:val="26"/>
        </w:rPr>
        <w:t xml:space="preserve">Dzīvnieku </w:t>
      </w:r>
      <w:r w:rsidR="005E3576" w:rsidRPr="005E3576">
        <w:rPr>
          <w:rFonts w:ascii="Times New Roman" w:hAnsi="Times New Roman"/>
          <w:b/>
          <w:i/>
          <w:sz w:val="26"/>
          <w:szCs w:val="26"/>
        </w:rPr>
        <w:t>barības un medicīnas preču piegāde LLU VMF vajadzībām</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9858F3">
        <w:rPr>
          <w:rFonts w:ascii="Times New Roman" w:hAnsi="Times New Roman"/>
          <w:sz w:val="26"/>
          <w:szCs w:val="26"/>
        </w:rPr>
        <w:t>LLU/2016/</w:t>
      </w:r>
      <w:r w:rsidR="009858F3" w:rsidRPr="009858F3">
        <w:rPr>
          <w:rFonts w:ascii="Times New Roman" w:hAnsi="Times New Roman"/>
          <w:sz w:val="26"/>
          <w:szCs w:val="26"/>
        </w:rPr>
        <w:t>1</w:t>
      </w:r>
      <w:r w:rsidRPr="009858F3">
        <w:rPr>
          <w:rFonts w:ascii="Times New Roman" w:hAnsi="Times New Roman"/>
          <w:sz w:val="26"/>
          <w:szCs w:val="26"/>
        </w:rPr>
        <w:t>7/AK) ietvaros</w:t>
      </w:r>
      <w:r w:rsidRPr="00825364">
        <w:rPr>
          <w:rFonts w:ascii="Times New Roman" w:hAnsi="Times New Roman"/>
          <w:sz w:val="26"/>
          <w:szCs w:val="26"/>
        </w:rPr>
        <w:t xml:space="preserve"> paredzēto saistību izpildei esmu piesaistījis apakšuzņēmējus.</w:t>
      </w:r>
    </w:p>
    <w:p w:rsidR="007119AF" w:rsidRPr="00825364" w:rsidRDefault="007119AF" w:rsidP="007119AF">
      <w:pPr>
        <w:spacing w:after="0"/>
        <w:jc w:val="both"/>
        <w:rPr>
          <w:rFonts w:ascii="Times New Roman" w:hAnsi="Times New Roman"/>
          <w:b/>
          <w:szCs w:val="24"/>
        </w:rPr>
      </w:pPr>
    </w:p>
    <w:p w:rsidR="007119AF" w:rsidRPr="00C15C09" w:rsidRDefault="007119AF" w:rsidP="007119AF">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7119AF" w:rsidRDefault="007119AF" w:rsidP="007119AF">
      <w:pPr>
        <w:spacing w:after="0" w:line="240" w:lineRule="auto"/>
        <w:jc w:val="both"/>
        <w:rPr>
          <w:rFonts w:ascii="Times New Roman" w:hAnsi="Times New Roman"/>
          <w:b/>
          <w:szCs w:val="24"/>
        </w:rPr>
      </w:pPr>
    </w:p>
    <w:p w:rsidR="007119AF" w:rsidRPr="00825364" w:rsidRDefault="007119AF" w:rsidP="007119AF">
      <w:pPr>
        <w:spacing w:after="0" w:line="240" w:lineRule="auto"/>
        <w:jc w:val="both"/>
        <w:rPr>
          <w:rFonts w:ascii="Times New Roman" w:hAnsi="Times New Roman"/>
          <w:b/>
          <w:szCs w:val="24"/>
        </w:rPr>
      </w:pPr>
    </w:p>
    <w:p w:rsidR="007119AF" w:rsidRPr="006878AD" w:rsidRDefault="007119AF" w:rsidP="007119AF">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7119AF" w:rsidRPr="006878AD" w:rsidRDefault="007119AF" w:rsidP="007119AF">
      <w:pPr>
        <w:spacing w:after="0" w:line="240" w:lineRule="auto"/>
        <w:jc w:val="both"/>
        <w:rPr>
          <w:rFonts w:ascii="Times New Roman" w:hAnsi="Times New Roman"/>
          <w:color w:val="FF0000"/>
          <w:sz w:val="16"/>
          <w:szCs w:val="16"/>
        </w:rPr>
      </w:pPr>
    </w:p>
    <w:p w:rsidR="007119AF" w:rsidRPr="006878AD" w:rsidRDefault="007119AF" w:rsidP="007119AF">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7119AF" w:rsidRPr="00825364" w:rsidTr="00C3685D">
        <w:tc>
          <w:tcPr>
            <w:tcW w:w="613" w:type="dxa"/>
            <w:shd w:val="clear" w:color="auto" w:fill="auto"/>
            <w:vAlign w:val="center"/>
          </w:tcPr>
          <w:p w:rsidR="007119AF" w:rsidRPr="00825364" w:rsidRDefault="007119AF" w:rsidP="00C3685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7119AF" w:rsidRPr="00825364" w:rsidRDefault="007119AF" w:rsidP="00C3685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7119AF" w:rsidRPr="00825364" w:rsidRDefault="007119AF" w:rsidP="00C3685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7119AF" w:rsidRPr="00825364" w:rsidRDefault="007119AF" w:rsidP="00C3685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7119AF" w:rsidRPr="00825364" w:rsidRDefault="007119AF" w:rsidP="00C3685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7119AF" w:rsidRPr="00825364" w:rsidRDefault="007119AF" w:rsidP="00C3685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7119AF" w:rsidRPr="00825364" w:rsidTr="00C3685D">
        <w:trPr>
          <w:trHeight w:val="454"/>
        </w:trPr>
        <w:tc>
          <w:tcPr>
            <w:tcW w:w="613" w:type="dxa"/>
            <w:shd w:val="clear" w:color="auto" w:fill="auto"/>
            <w:vAlign w:val="center"/>
          </w:tcPr>
          <w:p w:rsidR="007119AF" w:rsidRPr="00825364" w:rsidRDefault="007119AF" w:rsidP="00C3685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1937"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233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r>
      <w:tr w:rsidR="007119AF" w:rsidRPr="00825364" w:rsidTr="00C3685D">
        <w:trPr>
          <w:trHeight w:val="454"/>
        </w:trPr>
        <w:tc>
          <w:tcPr>
            <w:tcW w:w="613" w:type="dxa"/>
            <w:shd w:val="clear" w:color="auto" w:fill="auto"/>
            <w:vAlign w:val="center"/>
          </w:tcPr>
          <w:p w:rsidR="007119AF" w:rsidRPr="00825364" w:rsidRDefault="007119AF" w:rsidP="00C3685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1937"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233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r>
      <w:tr w:rsidR="007119AF" w:rsidRPr="00825364" w:rsidTr="00C3685D">
        <w:trPr>
          <w:trHeight w:val="454"/>
        </w:trPr>
        <w:tc>
          <w:tcPr>
            <w:tcW w:w="613" w:type="dxa"/>
            <w:shd w:val="clear" w:color="auto" w:fill="auto"/>
            <w:vAlign w:val="center"/>
          </w:tcPr>
          <w:p w:rsidR="007119AF" w:rsidRPr="00825364" w:rsidRDefault="007119AF" w:rsidP="00C3685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1937"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233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r>
      <w:tr w:rsidR="007119AF" w:rsidRPr="00825364" w:rsidTr="00C3685D">
        <w:trPr>
          <w:trHeight w:val="454"/>
        </w:trPr>
        <w:tc>
          <w:tcPr>
            <w:tcW w:w="613" w:type="dxa"/>
            <w:shd w:val="clear" w:color="auto" w:fill="auto"/>
            <w:vAlign w:val="center"/>
          </w:tcPr>
          <w:p w:rsidR="007119AF" w:rsidRPr="00825364" w:rsidRDefault="007119AF" w:rsidP="00C3685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1937"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233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r>
      <w:tr w:rsidR="007119AF" w:rsidRPr="00825364" w:rsidTr="00C3685D">
        <w:trPr>
          <w:trHeight w:val="454"/>
        </w:trPr>
        <w:tc>
          <w:tcPr>
            <w:tcW w:w="613" w:type="dxa"/>
            <w:shd w:val="clear" w:color="auto" w:fill="auto"/>
            <w:vAlign w:val="center"/>
          </w:tcPr>
          <w:p w:rsidR="007119AF" w:rsidRPr="00825364" w:rsidRDefault="007119AF" w:rsidP="00C3685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1937"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c>
          <w:tcPr>
            <w:tcW w:w="2339" w:type="dxa"/>
            <w:shd w:val="clear" w:color="auto" w:fill="auto"/>
            <w:vAlign w:val="center"/>
          </w:tcPr>
          <w:p w:rsidR="007119AF" w:rsidRPr="00825364" w:rsidRDefault="007119AF" w:rsidP="00C3685D">
            <w:pPr>
              <w:spacing w:after="0" w:line="240" w:lineRule="auto"/>
              <w:rPr>
                <w:rFonts w:ascii="Times New Roman" w:hAnsi="Times New Roman"/>
                <w:sz w:val="24"/>
                <w:szCs w:val="24"/>
              </w:rPr>
            </w:pPr>
          </w:p>
        </w:tc>
      </w:tr>
    </w:tbl>
    <w:p w:rsidR="007119AF" w:rsidRDefault="007119AF" w:rsidP="007119AF">
      <w:pPr>
        <w:spacing w:after="0" w:line="240" w:lineRule="auto"/>
        <w:jc w:val="both"/>
        <w:rPr>
          <w:rFonts w:ascii="Times New Roman" w:eastAsia="Times New Roman" w:hAnsi="Times New Roman"/>
          <w:b/>
          <w:sz w:val="24"/>
          <w:szCs w:val="24"/>
          <w:lang w:eastAsia="lv-LV"/>
        </w:rPr>
      </w:pPr>
    </w:p>
    <w:p w:rsidR="007119AF" w:rsidRPr="00825364" w:rsidRDefault="007119AF" w:rsidP="007119AF">
      <w:pPr>
        <w:spacing w:after="0" w:line="240" w:lineRule="auto"/>
        <w:jc w:val="both"/>
        <w:rPr>
          <w:rFonts w:ascii="Times New Roman" w:hAnsi="Times New Roman"/>
          <w:sz w:val="16"/>
          <w:szCs w:val="16"/>
        </w:rPr>
      </w:pPr>
    </w:p>
    <w:p w:rsidR="007119AF" w:rsidRPr="00825364" w:rsidRDefault="007119AF" w:rsidP="007119AF">
      <w:pPr>
        <w:spacing w:after="0" w:line="240" w:lineRule="auto"/>
        <w:jc w:val="both"/>
        <w:rPr>
          <w:rFonts w:ascii="Times New Roman" w:hAnsi="Times New Roman"/>
          <w:sz w:val="16"/>
          <w:szCs w:val="16"/>
        </w:rPr>
      </w:pPr>
    </w:p>
    <w:p w:rsidR="007119AF" w:rsidRPr="00825364"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119AF" w:rsidRPr="00825364" w:rsidRDefault="007119AF" w:rsidP="007119AF">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119AF" w:rsidRPr="00825364" w:rsidRDefault="007119AF" w:rsidP="007119AF">
      <w:pPr>
        <w:spacing w:after="0" w:line="240" w:lineRule="auto"/>
        <w:rPr>
          <w:rFonts w:ascii="Times New Roman" w:hAnsi="Times New Roman"/>
          <w:snapToGrid w:val="0"/>
          <w:sz w:val="24"/>
          <w:szCs w:val="24"/>
          <w:lang w:eastAsia="ru-RU"/>
        </w:rPr>
      </w:pPr>
    </w:p>
    <w:p w:rsidR="007119AF"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napToGrid w:val="0"/>
          <w:sz w:val="24"/>
          <w:szCs w:val="24"/>
          <w:lang w:eastAsia="ru-RU"/>
        </w:rPr>
      </w:pPr>
    </w:p>
    <w:p w:rsidR="007119AF" w:rsidRPr="00825364" w:rsidRDefault="007119AF" w:rsidP="007119A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119AF" w:rsidRPr="00825364" w:rsidRDefault="007119AF" w:rsidP="007119AF">
      <w:pPr>
        <w:spacing w:after="0" w:line="240" w:lineRule="auto"/>
        <w:jc w:val="both"/>
        <w:rPr>
          <w:rFonts w:ascii="Times New Roman" w:hAnsi="Times New Roman"/>
          <w:b/>
          <w:i/>
          <w:sz w:val="20"/>
        </w:rPr>
      </w:pPr>
    </w:p>
    <w:p w:rsidR="007119AF" w:rsidRPr="00825364" w:rsidRDefault="007119AF" w:rsidP="007119AF">
      <w:pPr>
        <w:spacing w:after="0" w:line="240" w:lineRule="auto"/>
        <w:rPr>
          <w:rFonts w:ascii="Times New Roman" w:hAnsi="Times New Roman"/>
          <w:b/>
          <w:sz w:val="24"/>
          <w:szCs w:val="24"/>
        </w:rPr>
      </w:pPr>
    </w:p>
    <w:p w:rsidR="007119AF" w:rsidRPr="00825364" w:rsidRDefault="007119AF" w:rsidP="007119AF">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7119AF" w:rsidRPr="00825364" w:rsidRDefault="007119AF" w:rsidP="007119AF">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827"/>
        <w:gridCol w:w="5170"/>
      </w:tblGrid>
      <w:tr w:rsidR="007119AF" w:rsidRPr="00B421BD" w:rsidTr="00B421BD">
        <w:tc>
          <w:tcPr>
            <w:tcW w:w="4927" w:type="dxa"/>
          </w:tcPr>
          <w:p w:rsidR="007119AF" w:rsidRPr="00825364" w:rsidRDefault="007119AF" w:rsidP="00C3685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5246" w:type="dxa"/>
            <w:vAlign w:val="center"/>
          </w:tcPr>
          <w:p w:rsidR="007119AF" w:rsidRPr="00B421BD" w:rsidRDefault="007119AF" w:rsidP="00C3685D">
            <w:pPr>
              <w:spacing w:after="0" w:line="240" w:lineRule="auto"/>
              <w:jc w:val="right"/>
              <w:rPr>
                <w:rFonts w:ascii="Times New Roman" w:hAnsi="Times New Roman"/>
                <w:b/>
                <w:bCs/>
                <w:sz w:val="24"/>
                <w:szCs w:val="24"/>
              </w:rPr>
            </w:pPr>
            <w:r w:rsidRPr="00B421BD">
              <w:rPr>
                <w:rFonts w:ascii="Times New Roman" w:hAnsi="Times New Roman"/>
                <w:b/>
                <w:sz w:val="24"/>
                <w:szCs w:val="24"/>
              </w:rPr>
              <w:t>P</w:t>
            </w:r>
            <w:r w:rsidRPr="00B421BD">
              <w:rPr>
                <w:rFonts w:ascii="Times New Roman" w:hAnsi="Times New Roman"/>
                <w:b/>
                <w:bCs/>
                <w:sz w:val="24"/>
                <w:szCs w:val="24"/>
              </w:rPr>
              <w:t>ielikums Nr.4</w:t>
            </w:r>
          </w:p>
          <w:p w:rsidR="007119AF" w:rsidRPr="00B421BD" w:rsidRDefault="007119AF" w:rsidP="00C3685D">
            <w:pPr>
              <w:spacing w:after="0" w:line="240" w:lineRule="auto"/>
              <w:jc w:val="right"/>
              <w:rPr>
                <w:rFonts w:ascii="Times New Roman" w:hAnsi="Times New Roman"/>
                <w:sz w:val="20"/>
                <w:szCs w:val="20"/>
              </w:rPr>
            </w:pPr>
            <w:r w:rsidRPr="00B421BD">
              <w:rPr>
                <w:rFonts w:ascii="Times New Roman" w:hAnsi="Times New Roman"/>
                <w:sz w:val="20"/>
                <w:szCs w:val="20"/>
              </w:rPr>
              <w:t>Atklāta konkursa</w:t>
            </w:r>
          </w:p>
          <w:p w:rsidR="007119AF" w:rsidRPr="00B421BD" w:rsidRDefault="007119AF" w:rsidP="00C3685D">
            <w:pPr>
              <w:spacing w:after="0" w:line="240" w:lineRule="auto"/>
              <w:jc w:val="right"/>
              <w:rPr>
                <w:rFonts w:ascii="Times New Roman" w:hAnsi="Times New Roman"/>
                <w:sz w:val="20"/>
                <w:szCs w:val="20"/>
              </w:rPr>
            </w:pPr>
            <w:r w:rsidRPr="00B421BD">
              <w:rPr>
                <w:rFonts w:ascii="Times New Roman" w:hAnsi="Times New Roman"/>
                <w:sz w:val="20"/>
                <w:szCs w:val="20"/>
              </w:rPr>
              <w:t>Nr. LLU/2016/</w:t>
            </w:r>
            <w:r w:rsidR="00B421BD" w:rsidRPr="00B421BD">
              <w:rPr>
                <w:rFonts w:ascii="Times New Roman" w:hAnsi="Times New Roman"/>
                <w:sz w:val="20"/>
                <w:szCs w:val="20"/>
              </w:rPr>
              <w:t>1</w:t>
            </w:r>
            <w:r w:rsidRPr="00B421BD">
              <w:rPr>
                <w:rFonts w:ascii="Times New Roman" w:hAnsi="Times New Roman"/>
                <w:sz w:val="20"/>
                <w:szCs w:val="20"/>
              </w:rPr>
              <w:t>7/AK</w:t>
            </w:r>
          </w:p>
          <w:p w:rsidR="007119AF" w:rsidRPr="00B421BD" w:rsidRDefault="007119AF" w:rsidP="00C3685D">
            <w:pPr>
              <w:spacing w:after="0" w:line="240" w:lineRule="auto"/>
              <w:jc w:val="right"/>
              <w:rPr>
                <w:rFonts w:ascii="Times New Roman" w:hAnsi="Times New Roman"/>
                <w:sz w:val="18"/>
                <w:szCs w:val="18"/>
              </w:rPr>
            </w:pPr>
            <w:r w:rsidRPr="00B421BD">
              <w:rPr>
                <w:rFonts w:ascii="Times New Roman" w:hAnsi="Times New Roman"/>
                <w:sz w:val="20"/>
                <w:szCs w:val="20"/>
              </w:rPr>
              <w:t>Nolikumam</w:t>
            </w:r>
          </w:p>
          <w:p w:rsidR="007119AF" w:rsidRPr="00B421BD" w:rsidRDefault="007119AF" w:rsidP="00C3685D">
            <w:pPr>
              <w:spacing w:after="0" w:line="240" w:lineRule="auto"/>
              <w:jc w:val="right"/>
              <w:rPr>
                <w:rFonts w:ascii="Times New Roman" w:hAnsi="Times New Roman"/>
                <w:sz w:val="20"/>
              </w:rPr>
            </w:pPr>
            <w:r w:rsidRPr="00B421BD">
              <w:rPr>
                <w:rFonts w:ascii="Times New Roman" w:hAnsi="Times New Roman"/>
                <w:sz w:val="20"/>
              </w:rPr>
              <w:t xml:space="preserve"> </w:t>
            </w:r>
          </w:p>
        </w:tc>
      </w:tr>
    </w:tbl>
    <w:p w:rsidR="007119AF" w:rsidRDefault="005E3576" w:rsidP="007119AF">
      <w:pPr>
        <w:pStyle w:val="Title"/>
        <w:jc w:val="right"/>
        <w:rPr>
          <w:rFonts w:ascii="Times New Roman" w:hAnsi="Times New Roman"/>
          <w:i/>
          <w:color w:val="FF0000"/>
          <w:sz w:val="24"/>
          <w:szCs w:val="24"/>
          <w:lang w:val="lv-LV"/>
        </w:rPr>
      </w:pPr>
      <w:r>
        <w:rPr>
          <w:rFonts w:ascii="Times New Roman" w:hAnsi="Times New Roman"/>
          <w:i/>
          <w:color w:val="FF0000"/>
          <w:sz w:val="24"/>
          <w:szCs w:val="24"/>
          <w:lang w:val="lv-LV"/>
        </w:rPr>
        <w:t>Vispārīgās vienošanās</w:t>
      </w:r>
      <w:r w:rsidR="007119AF" w:rsidRPr="00825364">
        <w:rPr>
          <w:rFonts w:ascii="Times New Roman" w:hAnsi="Times New Roman"/>
          <w:i/>
          <w:color w:val="FF0000"/>
          <w:sz w:val="24"/>
          <w:szCs w:val="24"/>
        </w:rPr>
        <w:t xml:space="preserve"> projekts</w:t>
      </w:r>
    </w:p>
    <w:p w:rsidR="00070AC4" w:rsidRPr="00070AC4" w:rsidRDefault="00070AC4" w:rsidP="00070AC4">
      <w:pPr>
        <w:pStyle w:val="Subtitle"/>
        <w:rPr>
          <w:lang w:val="lv-LV" w:eastAsia="lv-LV"/>
        </w:rPr>
      </w:pPr>
    </w:p>
    <w:p w:rsidR="007119AF" w:rsidRPr="00EE6CFF" w:rsidRDefault="007119AF" w:rsidP="007119AF">
      <w:pPr>
        <w:spacing w:after="0"/>
        <w:jc w:val="center"/>
        <w:rPr>
          <w:rFonts w:ascii="Times New Roman" w:hAnsi="Times New Roman"/>
          <w:b/>
          <w:sz w:val="10"/>
          <w:szCs w:val="10"/>
        </w:rPr>
      </w:pPr>
    </w:p>
    <w:p w:rsidR="007119AF" w:rsidRPr="00825364" w:rsidRDefault="005E3576" w:rsidP="005E3576">
      <w:pPr>
        <w:spacing w:after="0" w:line="240" w:lineRule="auto"/>
        <w:jc w:val="center"/>
        <w:rPr>
          <w:rFonts w:ascii="Times New Roman" w:hAnsi="Times New Roman"/>
          <w:b/>
          <w:sz w:val="24"/>
          <w:szCs w:val="24"/>
        </w:rPr>
      </w:pPr>
      <w:r>
        <w:rPr>
          <w:rFonts w:ascii="Times New Roman" w:hAnsi="Times New Roman"/>
          <w:b/>
          <w:sz w:val="24"/>
          <w:szCs w:val="24"/>
        </w:rPr>
        <w:t>VISPĀRĪGĀ VIENOŠANĀS</w:t>
      </w:r>
      <w:r w:rsidRPr="00825364">
        <w:rPr>
          <w:rFonts w:ascii="Times New Roman" w:hAnsi="Times New Roman"/>
          <w:b/>
          <w:sz w:val="24"/>
          <w:szCs w:val="24"/>
        </w:rPr>
        <w:t xml:space="preserve"> </w:t>
      </w:r>
      <w:r w:rsidR="007119AF" w:rsidRPr="00825364">
        <w:rPr>
          <w:rFonts w:ascii="Times New Roman" w:hAnsi="Times New Roman"/>
          <w:b/>
          <w:sz w:val="24"/>
          <w:szCs w:val="24"/>
        </w:rPr>
        <w:t>Nr. ______________________</w:t>
      </w:r>
    </w:p>
    <w:p w:rsidR="007119AF" w:rsidRPr="005E3576" w:rsidRDefault="00BA6548" w:rsidP="005E3576">
      <w:pPr>
        <w:spacing w:before="120" w:after="0" w:line="240" w:lineRule="auto"/>
        <w:jc w:val="center"/>
        <w:rPr>
          <w:rFonts w:ascii="Times New Roman" w:hAnsi="Times New Roman"/>
          <w:i/>
        </w:rPr>
      </w:pPr>
      <w:r w:rsidRPr="00BA6548">
        <w:rPr>
          <w:rFonts w:ascii="Times New Roman" w:hAnsi="Times New Roman"/>
          <w:i/>
        </w:rPr>
        <w:t xml:space="preserve">Dzīvnieku </w:t>
      </w:r>
      <w:r w:rsidR="005E3576" w:rsidRPr="005E3576">
        <w:rPr>
          <w:rFonts w:ascii="Times New Roman" w:hAnsi="Times New Roman"/>
          <w:i/>
        </w:rPr>
        <w:t>barības un medicīnas preču piegāde LLU VMF vajadzībām</w:t>
      </w:r>
    </w:p>
    <w:p w:rsidR="005E3576" w:rsidRPr="00515557" w:rsidRDefault="005E3576" w:rsidP="005E3576">
      <w:pPr>
        <w:spacing w:after="0" w:line="240" w:lineRule="auto"/>
        <w:jc w:val="center"/>
        <w:rPr>
          <w:rFonts w:ascii="Times New Roman" w:hAnsi="Times New Roman"/>
          <w:b/>
        </w:rPr>
      </w:pPr>
      <w:r w:rsidRPr="00515557">
        <w:rPr>
          <w:rFonts w:ascii="Times New Roman" w:hAnsi="Times New Roman"/>
          <w:b/>
          <w:sz w:val="24"/>
          <w:szCs w:val="24"/>
        </w:rPr>
        <w:t>__.daļa:</w:t>
      </w:r>
      <w:r w:rsidRPr="00515557">
        <w:rPr>
          <w:rFonts w:ascii="Times New Roman" w:hAnsi="Times New Roman"/>
          <w:b/>
        </w:rPr>
        <w:t xml:space="preserve"> ____________________________________</w:t>
      </w:r>
    </w:p>
    <w:p w:rsidR="005E3576" w:rsidRPr="005E3576" w:rsidRDefault="005E3576" w:rsidP="007119AF">
      <w:pPr>
        <w:spacing w:before="120" w:after="0" w:line="240" w:lineRule="auto"/>
        <w:jc w:val="both"/>
        <w:rPr>
          <w:rFonts w:ascii="Times New Roman" w:hAnsi="Times New Roman"/>
          <w:sz w:val="16"/>
          <w:szCs w:val="16"/>
        </w:rPr>
      </w:pPr>
    </w:p>
    <w:p w:rsidR="007119AF" w:rsidRPr="0051776D" w:rsidRDefault="007119AF" w:rsidP="007119AF">
      <w:pPr>
        <w:spacing w:before="120" w:after="0" w:line="240" w:lineRule="auto"/>
        <w:jc w:val="both"/>
        <w:rPr>
          <w:rFonts w:ascii="Times New Roman" w:hAnsi="Times New Roman"/>
          <w:sz w:val="24"/>
          <w:szCs w:val="24"/>
        </w:rPr>
      </w:pPr>
      <w:r w:rsidRPr="0051776D">
        <w:rPr>
          <w:rFonts w:ascii="Times New Roman" w:hAnsi="Times New Roman"/>
          <w:sz w:val="24"/>
          <w:szCs w:val="24"/>
        </w:rPr>
        <w:t>20_.gada</w:t>
      </w:r>
      <w:proofErr w:type="gramStart"/>
      <w:r w:rsidRPr="0051776D">
        <w:rPr>
          <w:rFonts w:ascii="Times New Roman" w:hAnsi="Times New Roman"/>
          <w:sz w:val="24"/>
          <w:szCs w:val="24"/>
        </w:rPr>
        <w:t xml:space="preserve"> .</w:t>
      </w:r>
      <w:proofErr w:type="gramEnd"/>
      <w:r w:rsidRPr="0051776D">
        <w:rPr>
          <w:rFonts w:ascii="Times New Roman" w:hAnsi="Times New Roman"/>
          <w:sz w:val="24"/>
          <w:szCs w:val="24"/>
        </w:rPr>
        <w:t>..................</w:t>
      </w:r>
      <w:r w:rsidRPr="0051776D">
        <w:rPr>
          <w:rFonts w:ascii="Times New Roman" w:hAnsi="Times New Roman"/>
          <w:sz w:val="24"/>
          <w:szCs w:val="24"/>
        </w:rPr>
        <w:tab/>
      </w:r>
      <w:r w:rsidRPr="005177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t>Jelgava</w:t>
      </w:r>
    </w:p>
    <w:p w:rsidR="007119AF" w:rsidRPr="0051776D" w:rsidRDefault="007119AF" w:rsidP="007119AF">
      <w:pPr>
        <w:spacing w:after="0" w:line="240" w:lineRule="auto"/>
        <w:jc w:val="both"/>
        <w:rPr>
          <w:rFonts w:ascii="Times New Roman" w:hAnsi="Times New Roman"/>
          <w:sz w:val="24"/>
          <w:szCs w:val="24"/>
        </w:rPr>
      </w:pPr>
    </w:p>
    <w:p w:rsidR="007119AF" w:rsidRPr="00C84A88" w:rsidRDefault="007119AF" w:rsidP="007119AF">
      <w:pPr>
        <w:spacing w:after="0" w:line="240" w:lineRule="auto"/>
        <w:jc w:val="both"/>
        <w:rPr>
          <w:rFonts w:ascii="Times New Roman" w:hAnsi="Times New Roman"/>
        </w:rPr>
      </w:pPr>
      <w:r w:rsidRPr="00C84A88">
        <w:rPr>
          <w:rFonts w:ascii="Times New Roman" w:hAnsi="Times New Roman"/>
          <w:b/>
        </w:rPr>
        <w:t>Latvijas Lauksaimniecības universitāte</w:t>
      </w:r>
      <w:r w:rsidRPr="00C84A88">
        <w:rPr>
          <w:rFonts w:ascii="Times New Roman" w:hAnsi="Times New Roman"/>
        </w:rPr>
        <w:t xml:space="preserve">, reģ. Nr. 90000041898, tās </w:t>
      </w:r>
      <w:r w:rsidRPr="00C84A88">
        <w:rPr>
          <w:rFonts w:ascii="Times New Roman" w:hAnsi="Times New Roman"/>
          <w:bCs/>
          <w:i/>
        </w:rPr>
        <w:t>&lt;amats vārds uzvārds&gt;</w:t>
      </w:r>
      <w:r w:rsidRPr="00C84A88">
        <w:rPr>
          <w:rFonts w:ascii="Times New Roman" w:hAnsi="Times New Roman"/>
        </w:rPr>
        <w:t xml:space="preserve"> personā, kurš darbojas uz LLU rektora pilnvaras Nr.________ pamata, turpmāk tekstā - </w:t>
      </w:r>
      <w:r w:rsidRPr="00C84A88">
        <w:rPr>
          <w:rFonts w:ascii="Times New Roman" w:hAnsi="Times New Roman"/>
          <w:b/>
          <w:bCs/>
        </w:rPr>
        <w:t>Pasūtītājs</w:t>
      </w:r>
      <w:r w:rsidRPr="00C84A88">
        <w:rPr>
          <w:rFonts w:ascii="Times New Roman" w:hAnsi="Times New Roman"/>
        </w:rPr>
        <w:t xml:space="preserve">, no vienas puses, un </w:t>
      </w:r>
      <w:r w:rsidRPr="00C84A88">
        <w:rPr>
          <w:rFonts w:ascii="Times New Roman" w:hAnsi="Times New Roman"/>
          <w:bCs/>
          <w:i/>
        </w:rPr>
        <w:t xml:space="preserve">&lt;Piegādātāja nosaukums&gt;, </w:t>
      </w:r>
      <w:proofErr w:type="spellStart"/>
      <w:r w:rsidRPr="00C84A88">
        <w:rPr>
          <w:rFonts w:ascii="Times New Roman" w:hAnsi="Times New Roman"/>
          <w:bCs/>
          <w:i/>
        </w:rPr>
        <w:t>reģ.Nr</w:t>
      </w:r>
      <w:proofErr w:type="spellEnd"/>
      <w:r w:rsidRPr="00C84A88">
        <w:rPr>
          <w:rFonts w:ascii="Times New Roman" w:hAnsi="Times New Roman"/>
          <w:bCs/>
          <w:i/>
        </w:rPr>
        <w:t>. _______</w:t>
      </w:r>
      <w:r w:rsidRPr="00C84A88">
        <w:rPr>
          <w:rFonts w:ascii="Times New Roman" w:hAnsi="Times New Roman"/>
        </w:rPr>
        <w:t xml:space="preserve">, tā </w:t>
      </w:r>
      <w:r w:rsidRPr="00C84A88">
        <w:rPr>
          <w:rFonts w:ascii="Times New Roman" w:hAnsi="Times New Roman"/>
          <w:bCs/>
          <w:i/>
        </w:rPr>
        <w:t>&lt;amats vārds uzvārds&gt;</w:t>
      </w:r>
      <w:r w:rsidRPr="00C84A88">
        <w:rPr>
          <w:rFonts w:ascii="Times New Roman" w:hAnsi="Times New Roman"/>
        </w:rPr>
        <w:t xml:space="preserve"> personā, kurš darbojas uz _______ pamata,</w:t>
      </w:r>
      <w:r w:rsidRPr="00C84A88">
        <w:rPr>
          <w:rFonts w:ascii="Times New Roman" w:hAnsi="Times New Roman"/>
          <w:i/>
        </w:rPr>
        <w:t xml:space="preserve"> </w:t>
      </w:r>
      <w:r w:rsidRPr="00C84A88">
        <w:rPr>
          <w:rFonts w:ascii="Times New Roman" w:hAnsi="Times New Roman"/>
        </w:rPr>
        <w:t xml:space="preserve">turpmāk tekstā saukts - </w:t>
      </w:r>
      <w:r w:rsidRPr="00C84A88">
        <w:rPr>
          <w:rFonts w:ascii="Times New Roman" w:hAnsi="Times New Roman"/>
          <w:b/>
        </w:rPr>
        <w:t>Piegādātājs</w:t>
      </w:r>
      <w:r w:rsidRPr="00C84A88">
        <w:rPr>
          <w:rFonts w:ascii="Times New Roman" w:hAnsi="Times New Roman"/>
        </w:rPr>
        <w:t xml:space="preserve">, no otras puses, abi kopā un katrs atsevišķi turpmāk tekstā saukti – </w:t>
      </w:r>
      <w:r w:rsidRPr="00C84A88">
        <w:rPr>
          <w:rFonts w:ascii="Times New Roman" w:hAnsi="Times New Roman"/>
          <w:i/>
        </w:rPr>
        <w:t>Līdzēji</w:t>
      </w:r>
      <w:r w:rsidRPr="00C84A88">
        <w:rPr>
          <w:rFonts w:ascii="Times New Roman" w:hAnsi="Times New Roman"/>
          <w:color w:val="000000"/>
        </w:rPr>
        <w:t>,</w:t>
      </w:r>
      <w:r w:rsidRPr="00C84A88">
        <w:rPr>
          <w:rFonts w:ascii="Times New Roman" w:hAnsi="Times New Roman"/>
          <w:color w:val="FF0000"/>
        </w:rPr>
        <w:t xml:space="preserve"> </w:t>
      </w:r>
      <w:r w:rsidRPr="00C84A88">
        <w:rPr>
          <w:rFonts w:ascii="Times New Roman" w:hAnsi="Times New Roman"/>
        </w:rPr>
        <w:t xml:space="preserve">pamatojoties uz LLU veiktā </w:t>
      </w:r>
      <w:r w:rsidRPr="00C84A88">
        <w:rPr>
          <w:rFonts w:ascii="Times New Roman" w:hAnsi="Times New Roman"/>
          <w:bCs/>
        </w:rPr>
        <w:t>atklātā</w:t>
      </w:r>
      <w:r w:rsidRPr="00C84A88">
        <w:rPr>
          <w:rFonts w:ascii="Times New Roman" w:hAnsi="Times New Roman"/>
          <w:b/>
          <w:bCs/>
        </w:rPr>
        <w:t xml:space="preserve"> </w:t>
      </w:r>
      <w:r w:rsidRPr="00C84A88">
        <w:rPr>
          <w:rFonts w:ascii="Times New Roman" w:hAnsi="Times New Roman"/>
          <w:bCs/>
        </w:rPr>
        <w:t>konkursa</w:t>
      </w:r>
      <w:r w:rsidRPr="00C84A88">
        <w:rPr>
          <w:rFonts w:ascii="Times New Roman" w:hAnsi="Times New Roman"/>
          <w:i/>
        </w:rPr>
        <w:t xml:space="preserve"> </w:t>
      </w:r>
      <w:r w:rsidRPr="00C84A88">
        <w:rPr>
          <w:rFonts w:ascii="Times New Roman" w:hAnsi="Times New Roman"/>
        </w:rPr>
        <w:t>Nr. LLU/2016/</w:t>
      </w:r>
      <w:r w:rsidR="00B421BD" w:rsidRPr="00C84A88">
        <w:rPr>
          <w:rFonts w:ascii="Times New Roman" w:hAnsi="Times New Roman"/>
        </w:rPr>
        <w:t>1</w:t>
      </w:r>
      <w:r w:rsidRPr="00C84A88">
        <w:rPr>
          <w:rFonts w:ascii="Times New Roman" w:hAnsi="Times New Roman"/>
        </w:rPr>
        <w:t xml:space="preserve">7/AK </w:t>
      </w:r>
      <w:r w:rsidR="00C84A88">
        <w:rPr>
          <w:rFonts w:ascii="Times New Roman" w:hAnsi="Times New Roman"/>
        </w:rPr>
        <w:t xml:space="preserve">__.daļas </w:t>
      </w:r>
      <w:r w:rsidRPr="00C84A88">
        <w:rPr>
          <w:rFonts w:ascii="Times New Roman" w:hAnsi="Times New Roman"/>
        </w:rPr>
        <w:t xml:space="preserve">rezultātiem, noslēdz </w:t>
      </w:r>
      <w:r w:rsidR="003B0C4A" w:rsidRPr="00C84A88">
        <w:rPr>
          <w:rFonts w:ascii="Times New Roman" w:hAnsi="Times New Roman"/>
        </w:rPr>
        <w:t>Vispārīgo vienošanos</w:t>
      </w:r>
      <w:r w:rsidRPr="00C84A88">
        <w:rPr>
          <w:rFonts w:ascii="Times New Roman" w:hAnsi="Times New Roman"/>
        </w:rPr>
        <w:t xml:space="preserve"> (turpmāk tekstā – </w:t>
      </w:r>
      <w:r w:rsidR="003B0C4A" w:rsidRPr="00C84A88">
        <w:rPr>
          <w:rFonts w:ascii="Times New Roman" w:hAnsi="Times New Roman"/>
          <w:i/>
          <w:iCs/>
        </w:rPr>
        <w:t>Vienošanās</w:t>
      </w:r>
      <w:r w:rsidRPr="00C84A88">
        <w:rPr>
          <w:rFonts w:ascii="Times New Roman" w:hAnsi="Times New Roman"/>
          <w:i/>
          <w:iCs/>
        </w:rPr>
        <w:t>)</w:t>
      </w:r>
      <w:r w:rsidRPr="00C84A88">
        <w:rPr>
          <w:rFonts w:ascii="Times New Roman" w:hAnsi="Times New Roman"/>
        </w:rPr>
        <w:t xml:space="preserve"> par turpmāk minēto:</w:t>
      </w:r>
    </w:p>
    <w:p w:rsidR="007119AF" w:rsidRPr="00C84A88" w:rsidRDefault="007119AF" w:rsidP="007119AF">
      <w:pPr>
        <w:pStyle w:val="Title"/>
        <w:rPr>
          <w:rFonts w:ascii="Times New Roman" w:hAnsi="Times New Roman"/>
          <w:b/>
          <w:sz w:val="22"/>
          <w:szCs w:val="22"/>
          <w:lang w:val="lv-LV"/>
        </w:rPr>
      </w:pPr>
    </w:p>
    <w:p w:rsidR="00C84A88" w:rsidRPr="00C84A88" w:rsidRDefault="00C84A88" w:rsidP="00C84A88">
      <w:pPr>
        <w:spacing w:after="0" w:line="240" w:lineRule="auto"/>
        <w:jc w:val="center"/>
        <w:rPr>
          <w:rFonts w:ascii="Times New Roman" w:hAnsi="Times New Roman"/>
        </w:rPr>
      </w:pPr>
      <w:r w:rsidRPr="00C84A88">
        <w:rPr>
          <w:rFonts w:ascii="Times New Roman" w:hAnsi="Times New Roman"/>
          <w:b/>
          <w:bCs/>
        </w:rPr>
        <w:t>1. Vispārīgie noteikumi</w:t>
      </w:r>
    </w:p>
    <w:p w:rsidR="00C84A88" w:rsidRPr="00C84A88" w:rsidRDefault="00C84A88" w:rsidP="00C84A88">
      <w:pPr>
        <w:spacing w:after="0" w:line="240" w:lineRule="auto"/>
        <w:jc w:val="both"/>
        <w:rPr>
          <w:rFonts w:ascii="Times New Roman" w:hAnsi="Times New Roman"/>
          <w:b/>
          <w:bCs/>
        </w:rPr>
      </w:pPr>
      <w:r w:rsidRPr="00C84A88">
        <w:rPr>
          <w:rFonts w:ascii="Times New Roman" w:hAnsi="Times New Roman"/>
        </w:rPr>
        <w:t xml:space="preserve">1.1. Šī </w:t>
      </w:r>
      <w:r w:rsidRPr="00C84A88">
        <w:rPr>
          <w:rFonts w:ascii="Times New Roman" w:hAnsi="Times New Roman"/>
          <w:i/>
        </w:rPr>
        <w:t>Vienošanās</w:t>
      </w:r>
      <w:r w:rsidRPr="00C84A88">
        <w:rPr>
          <w:rFonts w:ascii="Times New Roman" w:hAnsi="Times New Roman"/>
        </w:rPr>
        <w:t xml:space="preserve"> ir noslēgta starp 1 (vienu) </w:t>
      </w:r>
      <w:r w:rsidRPr="00C84A88">
        <w:rPr>
          <w:rFonts w:ascii="Times New Roman" w:hAnsi="Times New Roman"/>
          <w:i/>
        </w:rPr>
        <w:t>Pasūtītāju</w:t>
      </w:r>
      <w:r w:rsidRPr="00C84A88">
        <w:rPr>
          <w:rFonts w:ascii="Times New Roman" w:hAnsi="Times New Roman"/>
        </w:rPr>
        <w:t xml:space="preserve"> un 1 (vienu) </w:t>
      </w:r>
      <w:r w:rsidRPr="00C84A88">
        <w:rPr>
          <w:rFonts w:ascii="Times New Roman" w:hAnsi="Times New Roman"/>
          <w:i/>
        </w:rPr>
        <w:t>Piegādātāju</w:t>
      </w:r>
      <w:r w:rsidRPr="00C84A88">
        <w:rPr>
          <w:rFonts w:ascii="Times New Roman" w:hAnsi="Times New Roman"/>
        </w:rPr>
        <w:t xml:space="preserve">, kuras mērķis ir noteikt šīs </w:t>
      </w:r>
      <w:r w:rsidRPr="00C84A88">
        <w:rPr>
          <w:rFonts w:ascii="Times New Roman" w:hAnsi="Times New Roman"/>
          <w:i/>
        </w:rPr>
        <w:t>Vienošanas</w:t>
      </w:r>
      <w:r w:rsidRPr="00C84A88">
        <w:rPr>
          <w:rFonts w:ascii="Times New Roman" w:hAnsi="Times New Roman"/>
        </w:rPr>
        <w:t xml:space="preserve"> darbības laikā veicamo Pasūtījumu kārtību par noteiktu </w:t>
      </w:r>
      <w:r w:rsidRPr="00C84A88">
        <w:rPr>
          <w:rFonts w:ascii="Times New Roman" w:hAnsi="Times New Roman"/>
          <w:i/>
        </w:rPr>
        <w:t xml:space="preserve">Preču </w:t>
      </w:r>
      <w:r w:rsidRPr="00C84A88">
        <w:rPr>
          <w:rFonts w:ascii="Times New Roman" w:hAnsi="Times New Roman"/>
        </w:rPr>
        <w:t xml:space="preserve">piegādi un Pasūtījumu noformēšanas kārtību, t.sk. paredzot vispārējus noteikumus attiecībā uz </w:t>
      </w:r>
      <w:r w:rsidRPr="00C84A88">
        <w:rPr>
          <w:rFonts w:ascii="Times New Roman" w:hAnsi="Times New Roman"/>
          <w:i/>
        </w:rPr>
        <w:t>Vienošanās</w:t>
      </w:r>
      <w:r w:rsidRPr="00C84A88">
        <w:rPr>
          <w:rFonts w:ascii="Times New Roman" w:hAnsi="Times New Roman"/>
        </w:rPr>
        <w:t xml:space="preserve"> priekšmetu</w:t>
      </w:r>
      <w:r w:rsidRPr="00C84A88">
        <w:rPr>
          <w:rFonts w:ascii="Times New Roman" w:hAnsi="Times New Roman"/>
          <w:b/>
        </w:rPr>
        <w:t>,</w:t>
      </w:r>
      <w:r w:rsidRPr="00C84A88">
        <w:rPr>
          <w:rFonts w:ascii="Times New Roman" w:hAnsi="Times New Roman"/>
        </w:rPr>
        <w:t xml:space="preserve"> cenu, preces kvalitāti, pasūtījuma izpildes un piegādes termiņiem un citiem pamatnoteikumiem.</w:t>
      </w:r>
    </w:p>
    <w:p w:rsidR="00C84A88" w:rsidRPr="00C84A88" w:rsidRDefault="00C84A88" w:rsidP="00C84A88">
      <w:pPr>
        <w:spacing w:after="0" w:line="240" w:lineRule="auto"/>
        <w:jc w:val="both"/>
        <w:rPr>
          <w:rFonts w:ascii="Times New Roman" w:hAnsi="Times New Roman"/>
        </w:rPr>
      </w:pPr>
      <w:r w:rsidRPr="00C84A88">
        <w:rPr>
          <w:rFonts w:ascii="Times New Roman" w:hAnsi="Times New Roman"/>
        </w:rPr>
        <w:t xml:space="preserve">1.2. </w:t>
      </w:r>
      <w:r w:rsidRPr="00C84A88">
        <w:rPr>
          <w:rFonts w:ascii="Times New Roman" w:hAnsi="Times New Roman"/>
          <w:i/>
        </w:rPr>
        <w:t>Piegādātājs</w:t>
      </w:r>
      <w:r w:rsidRPr="00C84A88">
        <w:rPr>
          <w:rFonts w:ascii="Times New Roman" w:hAnsi="Times New Roman"/>
        </w:rPr>
        <w:t xml:space="preserve"> ir informēts un piekrīt, ka </w:t>
      </w:r>
      <w:r w:rsidRPr="00C84A88">
        <w:rPr>
          <w:rFonts w:ascii="Times New Roman" w:hAnsi="Times New Roman"/>
          <w:i/>
        </w:rPr>
        <w:t>Vienošanās</w:t>
      </w:r>
      <w:r w:rsidRPr="00C84A88">
        <w:rPr>
          <w:rFonts w:ascii="Times New Roman" w:hAnsi="Times New Roman"/>
        </w:rPr>
        <w:t xml:space="preserve"> nenosaka konkrētu summu, par kādu </w:t>
      </w:r>
      <w:r w:rsidRPr="00C84A88">
        <w:rPr>
          <w:rFonts w:ascii="Times New Roman" w:hAnsi="Times New Roman"/>
          <w:bCs/>
          <w:i/>
        </w:rPr>
        <w:t>Pasūtītājs</w:t>
      </w:r>
      <w:r w:rsidRPr="00C84A88">
        <w:rPr>
          <w:rFonts w:ascii="Times New Roman" w:hAnsi="Times New Roman"/>
        </w:rPr>
        <w:t xml:space="preserve"> veiks Pasūtījumu pie </w:t>
      </w:r>
      <w:r w:rsidRPr="00C84A88">
        <w:rPr>
          <w:rFonts w:ascii="Times New Roman" w:hAnsi="Times New Roman"/>
          <w:i/>
        </w:rPr>
        <w:t>Piegādātāja</w:t>
      </w:r>
      <w:r w:rsidRPr="00C84A88">
        <w:rPr>
          <w:rFonts w:ascii="Times New Roman" w:hAnsi="Times New Roman"/>
        </w:rPr>
        <w:t xml:space="preserve">. Ir noteikta kopējā </w:t>
      </w:r>
      <w:r w:rsidRPr="00C84A88">
        <w:rPr>
          <w:rFonts w:ascii="Times New Roman" w:hAnsi="Times New Roman"/>
          <w:i/>
        </w:rPr>
        <w:t>Vienošanās</w:t>
      </w:r>
      <w:r w:rsidRPr="00C84A88">
        <w:rPr>
          <w:rFonts w:ascii="Times New Roman" w:hAnsi="Times New Roman"/>
        </w:rPr>
        <w:t xml:space="preserve"> summa, kuru nedrīkst pārsniegt.</w:t>
      </w:r>
    </w:p>
    <w:p w:rsidR="00C84A88" w:rsidRPr="00C84A88" w:rsidRDefault="00C84A88" w:rsidP="00C84A88">
      <w:pPr>
        <w:pStyle w:val="Title"/>
        <w:ind w:left="420"/>
        <w:jc w:val="both"/>
        <w:rPr>
          <w:rFonts w:ascii="Times New Roman" w:hAnsi="Times New Roman"/>
          <w:b/>
          <w:sz w:val="22"/>
          <w:szCs w:val="22"/>
        </w:rPr>
      </w:pPr>
    </w:p>
    <w:p w:rsidR="00C84A88" w:rsidRPr="00C84A88" w:rsidRDefault="00C84A88" w:rsidP="00C84A88">
      <w:pPr>
        <w:tabs>
          <w:tab w:val="num" w:pos="360"/>
        </w:tabs>
        <w:spacing w:after="0" w:line="240" w:lineRule="auto"/>
        <w:ind w:left="360" w:hanging="360"/>
        <w:jc w:val="center"/>
        <w:rPr>
          <w:rFonts w:ascii="Times New Roman" w:hAnsi="Times New Roman"/>
          <w:b/>
        </w:rPr>
      </w:pPr>
      <w:r w:rsidRPr="00C84A88">
        <w:rPr>
          <w:rFonts w:ascii="Times New Roman" w:hAnsi="Times New Roman"/>
          <w:b/>
        </w:rPr>
        <w:t xml:space="preserve">2. </w:t>
      </w:r>
      <w:r w:rsidRPr="00C84A88">
        <w:rPr>
          <w:rFonts w:ascii="Times New Roman" w:hAnsi="Times New Roman"/>
          <w:b/>
        </w:rPr>
        <w:tab/>
        <w:t>Vienošanās priekšmets</w:t>
      </w:r>
    </w:p>
    <w:p w:rsidR="00C84A88" w:rsidRPr="00C84A88" w:rsidRDefault="00C84A88" w:rsidP="00C84A88">
      <w:pPr>
        <w:tabs>
          <w:tab w:val="num" w:pos="420"/>
        </w:tabs>
        <w:spacing w:after="0" w:line="240" w:lineRule="auto"/>
        <w:jc w:val="both"/>
        <w:rPr>
          <w:rFonts w:ascii="Times New Roman" w:hAnsi="Times New Roman"/>
          <w:bCs/>
          <w:iCs/>
        </w:rPr>
      </w:pPr>
      <w:r w:rsidRPr="00C84A88">
        <w:rPr>
          <w:rFonts w:ascii="Times New Roman" w:hAnsi="Times New Roman"/>
        </w:rPr>
        <w:t>2.1.</w:t>
      </w:r>
      <w:r w:rsidRPr="00C84A88">
        <w:rPr>
          <w:rFonts w:ascii="Times New Roman" w:hAnsi="Times New Roman"/>
          <w:b/>
        </w:rPr>
        <w:t xml:space="preserve"> </w:t>
      </w:r>
      <w:r w:rsidRPr="00C84A88">
        <w:rPr>
          <w:rFonts w:ascii="Times New Roman" w:hAnsi="Times New Roman"/>
        </w:rPr>
        <w:t xml:space="preserve">Atbilstoši šīs </w:t>
      </w:r>
      <w:r w:rsidRPr="00C84A88">
        <w:rPr>
          <w:rFonts w:ascii="Times New Roman" w:hAnsi="Times New Roman"/>
          <w:i/>
        </w:rPr>
        <w:t>Vienošanās</w:t>
      </w:r>
      <w:r w:rsidRPr="00C84A88">
        <w:rPr>
          <w:rFonts w:ascii="Times New Roman" w:hAnsi="Times New Roman"/>
        </w:rPr>
        <w:t xml:space="preserve"> noteikumiem </w:t>
      </w:r>
      <w:r w:rsidRPr="00C84A88">
        <w:rPr>
          <w:rFonts w:ascii="Times New Roman" w:hAnsi="Times New Roman"/>
          <w:i/>
        </w:rPr>
        <w:t>Piegādātājs</w:t>
      </w:r>
      <w:r w:rsidRPr="00C84A88">
        <w:rPr>
          <w:rFonts w:ascii="Times New Roman" w:hAnsi="Times New Roman"/>
        </w:rPr>
        <w:t xml:space="preserve"> piegādā un </w:t>
      </w:r>
      <w:r w:rsidRPr="00C84A88">
        <w:rPr>
          <w:rFonts w:ascii="Times New Roman" w:hAnsi="Times New Roman"/>
          <w:i/>
        </w:rPr>
        <w:t>Pasūtītājs</w:t>
      </w:r>
      <w:r w:rsidRPr="00C84A88">
        <w:rPr>
          <w:rFonts w:ascii="Times New Roman" w:hAnsi="Times New Roman"/>
        </w:rPr>
        <w:t xml:space="preserve"> pieņem </w:t>
      </w:r>
      <w:r w:rsidRPr="00C84A88">
        <w:rPr>
          <w:rFonts w:ascii="Times New Roman" w:hAnsi="Times New Roman"/>
          <w:b/>
        </w:rPr>
        <w:t>___________________</w:t>
      </w:r>
      <w:r w:rsidRPr="00C84A88">
        <w:rPr>
          <w:rFonts w:ascii="Times New Roman" w:hAnsi="Times New Roman"/>
        </w:rPr>
        <w:t xml:space="preserve">, turpmāk tekstā – Prece, kas atbilst </w:t>
      </w:r>
      <w:r w:rsidRPr="00C84A88">
        <w:rPr>
          <w:rFonts w:ascii="Times New Roman" w:hAnsi="Times New Roman"/>
          <w:bCs/>
          <w:iCs/>
        </w:rPr>
        <w:t>konkursa (</w:t>
      </w:r>
      <w:proofErr w:type="spellStart"/>
      <w:r w:rsidRPr="00C84A88">
        <w:rPr>
          <w:rFonts w:ascii="Times New Roman" w:hAnsi="Times New Roman"/>
          <w:bCs/>
          <w:iCs/>
        </w:rPr>
        <w:t>id.Nr</w:t>
      </w:r>
      <w:proofErr w:type="spellEnd"/>
      <w:r w:rsidRPr="00C84A88">
        <w:rPr>
          <w:rFonts w:ascii="Times New Roman" w:hAnsi="Times New Roman"/>
          <w:bCs/>
          <w:iCs/>
        </w:rPr>
        <w:t xml:space="preserve">. </w:t>
      </w:r>
      <w:r w:rsidRPr="00C84A88">
        <w:rPr>
          <w:rFonts w:ascii="Times New Roman" w:hAnsi="Times New Roman"/>
        </w:rPr>
        <w:t>LLU/2016/17/AK</w:t>
      </w:r>
      <w:r w:rsidRPr="00C84A88">
        <w:rPr>
          <w:rFonts w:ascii="Times New Roman" w:hAnsi="Times New Roman"/>
          <w:bCs/>
          <w:iCs/>
        </w:rPr>
        <w:t xml:space="preserve">) nolikuma __.daļas tehniskajai specifikācijai un </w:t>
      </w:r>
      <w:r w:rsidRPr="00C84A88">
        <w:rPr>
          <w:rFonts w:ascii="Times New Roman" w:hAnsi="Times New Roman"/>
          <w:i/>
        </w:rPr>
        <w:t>Piegādātāja</w:t>
      </w:r>
      <w:r w:rsidRPr="00C84A88">
        <w:rPr>
          <w:rFonts w:ascii="Times New Roman" w:hAnsi="Times New Roman"/>
        </w:rPr>
        <w:t xml:space="preserve"> </w:t>
      </w:r>
      <w:r w:rsidRPr="00C84A88">
        <w:rPr>
          <w:rFonts w:ascii="Times New Roman" w:hAnsi="Times New Roman"/>
          <w:bCs/>
          <w:iCs/>
        </w:rPr>
        <w:t xml:space="preserve">iesniegtajam Tehniskajam un finanšu piedāvājumam __.daļai. </w:t>
      </w:r>
    </w:p>
    <w:p w:rsidR="00C84A88" w:rsidRDefault="00C84A88" w:rsidP="00C84A88">
      <w:pPr>
        <w:tabs>
          <w:tab w:val="num" w:pos="420"/>
        </w:tabs>
        <w:spacing w:after="0" w:line="240" w:lineRule="auto"/>
        <w:jc w:val="both"/>
        <w:rPr>
          <w:rFonts w:ascii="Times New Roman" w:hAnsi="Times New Roman"/>
        </w:rPr>
      </w:pPr>
      <w:r w:rsidRPr="00C84A88">
        <w:rPr>
          <w:rFonts w:ascii="Times New Roman" w:hAnsi="Times New Roman"/>
          <w:bCs/>
          <w:iCs/>
        </w:rPr>
        <w:t xml:space="preserve">2.2. Atsevišķu </w:t>
      </w:r>
      <w:r w:rsidRPr="00C84A88">
        <w:rPr>
          <w:rFonts w:ascii="Times New Roman" w:hAnsi="Times New Roman"/>
        </w:rPr>
        <w:t xml:space="preserve">preču nosaukumi, tehniskie parametri un cenas ir noteiktas </w:t>
      </w:r>
      <w:r w:rsidRPr="00C84A88">
        <w:rPr>
          <w:rFonts w:ascii="Times New Roman" w:hAnsi="Times New Roman"/>
          <w:bCs/>
          <w:iCs/>
        </w:rPr>
        <w:t>saskaņā ar konkursam (</w:t>
      </w:r>
      <w:proofErr w:type="spellStart"/>
      <w:r w:rsidRPr="00C84A88">
        <w:rPr>
          <w:rFonts w:ascii="Times New Roman" w:hAnsi="Times New Roman"/>
          <w:bCs/>
          <w:iCs/>
        </w:rPr>
        <w:t>id.Nr</w:t>
      </w:r>
      <w:proofErr w:type="spellEnd"/>
      <w:r w:rsidRPr="00C84A88">
        <w:rPr>
          <w:rFonts w:ascii="Times New Roman" w:hAnsi="Times New Roman"/>
          <w:bCs/>
          <w:iCs/>
        </w:rPr>
        <w:t xml:space="preserve">. </w:t>
      </w:r>
      <w:r w:rsidRPr="00C84A88">
        <w:rPr>
          <w:rFonts w:ascii="Times New Roman" w:hAnsi="Times New Roman"/>
        </w:rPr>
        <w:t>LLU/2016/17/AK</w:t>
      </w:r>
      <w:r w:rsidRPr="00C84A88">
        <w:rPr>
          <w:rFonts w:ascii="Times New Roman" w:hAnsi="Times New Roman"/>
          <w:bCs/>
          <w:iCs/>
        </w:rPr>
        <w:t xml:space="preserve">) iesniegto </w:t>
      </w:r>
      <w:r w:rsidRPr="00C84A88">
        <w:rPr>
          <w:rFonts w:ascii="Times New Roman" w:hAnsi="Times New Roman"/>
          <w:i/>
        </w:rPr>
        <w:t>Piegādātāja</w:t>
      </w:r>
      <w:r w:rsidRPr="00C84A88">
        <w:rPr>
          <w:rFonts w:ascii="Times New Roman" w:hAnsi="Times New Roman"/>
        </w:rPr>
        <w:t xml:space="preserve"> </w:t>
      </w:r>
      <w:r w:rsidRPr="00C84A88">
        <w:rPr>
          <w:rFonts w:ascii="Times New Roman" w:hAnsi="Times New Roman"/>
          <w:bCs/>
          <w:iCs/>
        </w:rPr>
        <w:t>Tehnisko un finanšu piedāvājumu __.daļai -</w:t>
      </w:r>
      <w:r w:rsidRPr="00C84A88">
        <w:rPr>
          <w:rFonts w:ascii="Times New Roman" w:hAnsi="Times New Roman"/>
        </w:rPr>
        <w:t xml:space="preserve"> Pielikumā Nr.1, kas ir šīs </w:t>
      </w:r>
      <w:r w:rsidRPr="00C84A88">
        <w:rPr>
          <w:rFonts w:ascii="Times New Roman" w:hAnsi="Times New Roman"/>
          <w:i/>
        </w:rPr>
        <w:t>Vienošanās</w:t>
      </w:r>
      <w:r w:rsidRPr="00C84A88">
        <w:rPr>
          <w:rFonts w:ascii="Times New Roman" w:hAnsi="Times New Roman"/>
        </w:rPr>
        <w:t xml:space="preserve"> neatņemama sastāvdaļa.</w:t>
      </w:r>
    </w:p>
    <w:p w:rsidR="00C84A88" w:rsidRPr="00C84A88" w:rsidRDefault="00C84A88" w:rsidP="00C84A88">
      <w:pPr>
        <w:tabs>
          <w:tab w:val="num" w:pos="420"/>
        </w:tabs>
        <w:spacing w:after="0" w:line="240" w:lineRule="auto"/>
        <w:jc w:val="both"/>
        <w:rPr>
          <w:rFonts w:ascii="Times New Roman" w:hAnsi="Times New Roman"/>
          <w:i/>
        </w:rPr>
      </w:pPr>
    </w:p>
    <w:p w:rsidR="00C84A88" w:rsidRPr="00CC099F" w:rsidRDefault="00C84A88" w:rsidP="00C84A88">
      <w:pPr>
        <w:spacing w:after="0" w:line="240" w:lineRule="auto"/>
        <w:jc w:val="center"/>
        <w:rPr>
          <w:rFonts w:ascii="Times New Roman" w:hAnsi="Times New Roman"/>
          <w:b/>
        </w:rPr>
      </w:pPr>
      <w:r w:rsidRPr="00CC099F">
        <w:rPr>
          <w:rFonts w:ascii="Times New Roman" w:hAnsi="Times New Roman"/>
          <w:b/>
        </w:rPr>
        <w:t>3. Vienošanās summa un norēķinu kārtība</w:t>
      </w:r>
    </w:p>
    <w:p w:rsidR="00C84A88" w:rsidRPr="00CC099F" w:rsidRDefault="00C84A88" w:rsidP="00C84A88">
      <w:pPr>
        <w:spacing w:after="0" w:line="240" w:lineRule="auto"/>
        <w:jc w:val="both"/>
        <w:rPr>
          <w:rFonts w:ascii="Times New Roman" w:hAnsi="Times New Roman"/>
        </w:rPr>
      </w:pPr>
      <w:r w:rsidRPr="00CC099F">
        <w:rPr>
          <w:rFonts w:ascii="Times New Roman" w:hAnsi="Times New Roman"/>
        </w:rPr>
        <w:t xml:space="preserve">3.1. Šīs </w:t>
      </w:r>
      <w:r w:rsidRPr="00CC099F">
        <w:rPr>
          <w:rFonts w:ascii="Times New Roman" w:hAnsi="Times New Roman"/>
          <w:i/>
        </w:rPr>
        <w:t>Vienošanās</w:t>
      </w:r>
      <w:r w:rsidRPr="00CC099F">
        <w:rPr>
          <w:rFonts w:ascii="Times New Roman" w:hAnsi="Times New Roman"/>
        </w:rPr>
        <w:t xml:space="preserve"> pamatsumma bez __% pievienotās vērtības nodokļa ir </w:t>
      </w:r>
      <w:r>
        <w:rPr>
          <w:rFonts w:ascii="Times New Roman" w:hAnsi="Times New Roman"/>
          <w:b/>
        </w:rPr>
        <w:t>EUR</w:t>
      </w:r>
      <w:r w:rsidRPr="00216C26">
        <w:rPr>
          <w:rFonts w:ascii="Times New Roman" w:hAnsi="Times New Roman"/>
          <w:b/>
        </w:rPr>
        <w:t xml:space="preserve"> &lt;</w:t>
      </w:r>
      <w:r w:rsidRPr="00216C26">
        <w:rPr>
          <w:rFonts w:ascii="Times New Roman" w:hAnsi="Times New Roman"/>
          <w:b/>
          <w:i/>
        </w:rPr>
        <w:t>summa</w:t>
      </w:r>
      <w:r w:rsidRPr="00216C26">
        <w:rPr>
          <w:rFonts w:ascii="Times New Roman" w:hAnsi="Times New Roman"/>
          <w:b/>
        </w:rPr>
        <w:t>&gt;</w:t>
      </w:r>
      <w:r w:rsidRPr="00CC099F">
        <w:rPr>
          <w:rFonts w:ascii="Times New Roman" w:hAnsi="Times New Roman"/>
        </w:rPr>
        <w:t xml:space="preserve"> (&lt;</w:t>
      </w:r>
      <w:proofErr w:type="spellStart"/>
      <w:r>
        <w:rPr>
          <w:rFonts w:ascii="Times New Roman" w:hAnsi="Times New Roman"/>
          <w:i/>
        </w:rPr>
        <w:t>euro</w:t>
      </w:r>
      <w:proofErr w:type="spellEnd"/>
      <w:r w:rsidRPr="00CC099F">
        <w:rPr>
          <w:rFonts w:ascii="Times New Roman" w:hAnsi="Times New Roman"/>
        </w:rPr>
        <w:t xml:space="preserve">&gt; </w:t>
      </w:r>
      <w:proofErr w:type="spellStart"/>
      <w:r>
        <w:rPr>
          <w:rFonts w:ascii="Times New Roman" w:hAnsi="Times New Roman"/>
        </w:rPr>
        <w:t>euro</w:t>
      </w:r>
      <w:proofErr w:type="spellEnd"/>
      <w:r w:rsidRPr="00CC099F">
        <w:rPr>
          <w:rFonts w:ascii="Times New Roman" w:hAnsi="Times New Roman"/>
        </w:rPr>
        <w:t xml:space="preserve"> &lt;</w:t>
      </w:r>
      <w:r>
        <w:rPr>
          <w:rFonts w:ascii="Times New Roman" w:hAnsi="Times New Roman"/>
          <w:i/>
        </w:rPr>
        <w:t>centi</w:t>
      </w:r>
      <w:r w:rsidRPr="00CC099F">
        <w:rPr>
          <w:rFonts w:ascii="Times New Roman" w:hAnsi="Times New Roman"/>
        </w:rPr>
        <w:t xml:space="preserve">&gt; </w:t>
      </w:r>
      <w:r>
        <w:rPr>
          <w:rFonts w:ascii="Times New Roman" w:hAnsi="Times New Roman"/>
        </w:rPr>
        <w:t>centi</w:t>
      </w:r>
      <w:r w:rsidRPr="00CC099F">
        <w:rPr>
          <w:rFonts w:ascii="Times New Roman" w:hAnsi="Times New Roman"/>
        </w:rPr>
        <w:t>)</w:t>
      </w:r>
      <w:r w:rsidRPr="00CC099F">
        <w:rPr>
          <w:rFonts w:ascii="Times New Roman" w:hAnsi="Times New Roman"/>
          <w:bCs/>
        </w:rPr>
        <w:t xml:space="preserve">. </w:t>
      </w:r>
      <w:r w:rsidRPr="002E3DE1">
        <w:rPr>
          <w:rFonts w:ascii="Times New Roman" w:hAnsi="Times New Roman"/>
          <w:bCs/>
          <w:i/>
        </w:rPr>
        <w:t>Vienošanās</w:t>
      </w:r>
      <w:r w:rsidRPr="00CC099F">
        <w:rPr>
          <w:rFonts w:ascii="Times New Roman" w:hAnsi="Times New Roman"/>
          <w:bCs/>
        </w:rPr>
        <w:t xml:space="preserve"> summa ar __% pievienotās vērtības nodokli ir </w:t>
      </w:r>
      <w:r>
        <w:rPr>
          <w:rFonts w:ascii="Times New Roman" w:hAnsi="Times New Roman"/>
          <w:b/>
        </w:rPr>
        <w:t>EUR</w:t>
      </w:r>
      <w:r w:rsidRPr="00216C26">
        <w:rPr>
          <w:rFonts w:ascii="Times New Roman" w:hAnsi="Times New Roman"/>
          <w:b/>
        </w:rPr>
        <w:t xml:space="preserve"> &lt;</w:t>
      </w:r>
      <w:r w:rsidRPr="00216C26">
        <w:rPr>
          <w:rFonts w:ascii="Times New Roman" w:hAnsi="Times New Roman"/>
          <w:b/>
          <w:i/>
        </w:rPr>
        <w:t>summa</w:t>
      </w:r>
      <w:r w:rsidRPr="00216C26">
        <w:rPr>
          <w:rFonts w:ascii="Times New Roman" w:hAnsi="Times New Roman"/>
          <w:b/>
        </w:rPr>
        <w:t>&gt;</w:t>
      </w:r>
      <w:r w:rsidRPr="00CC099F">
        <w:rPr>
          <w:rFonts w:ascii="Times New Roman" w:hAnsi="Times New Roman"/>
        </w:rPr>
        <w:t xml:space="preserve"> (&lt;</w:t>
      </w:r>
      <w:proofErr w:type="spellStart"/>
      <w:r>
        <w:rPr>
          <w:rFonts w:ascii="Times New Roman" w:hAnsi="Times New Roman"/>
          <w:i/>
        </w:rPr>
        <w:t>euro</w:t>
      </w:r>
      <w:proofErr w:type="spellEnd"/>
      <w:r w:rsidRPr="00CC099F">
        <w:rPr>
          <w:rFonts w:ascii="Times New Roman" w:hAnsi="Times New Roman"/>
        </w:rPr>
        <w:t xml:space="preserve">&gt; </w:t>
      </w:r>
      <w:proofErr w:type="spellStart"/>
      <w:r>
        <w:rPr>
          <w:rFonts w:ascii="Times New Roman" w:hAnsi="Times New Roman"/>
        </w:rPr>
        <w:t>euro</w:t>
      </w:r>
      <w:proofErr w:type="spellEnd"/>
      <w:r w:rsidRPr="00CC099F">
        <w:rPr>
          <w:rFonts w:ascii="Times New Roman" w:hAnsi="Times New Roman"/>
        </w:rPr>
        <w:t xml:space="preserve"> &lt;</w:t>
      </w:r>
      <w:r>
        <w:rPr>
          <w:rFonts w:ascii="Times New Roman" w:hAnsi="Times New Roman"/>
          <w:i/>
        </w:rPr>
        <w:t>centi</w:t>
      </w:r>
      <w:r w:rsidRPr="00CC099F">
        <w:rPr>
          <w:rFonts w:ascii="Times New Roman" w:hAnsi="Times New Roman"/>
        </w:rPr>
        <w:t xml:space="preserve">&gt; </w:t>
      </w:r>
      <w:r>
        <w:rPr>
          <w:rFonts w:ascii="Times New Roman" w:hAnsi="Times New Roman"/>
        </w:rPr>
        <w:t>centi</w:t>
      </w:r>
      <w:r w:rsidRPr="00CC099F">
        <w:rPr>
          <w:rFonts w:ascii="Times New Roman" w:hAnsi="Times New Roman"/>
        </w:rPr>
        <w:t xml:space="preserve">). PVN __% </w:t>
      </w:r>
      <w:r>
        <w:rPr>
          <w:rFonts w:ascii="Times New Roman" w:hAnsi="Times New Roman"/>
          <w:b/>
        </w:rPr>
        <w:t>EUR</w:t>
      </w:r>
      <w:r w:rsidRPr="00216C26">
        <w:rPr>
          <w:rFonts w:ascii="Times New Roman" w:hAnsi="Times New Roman"/>
          <w:b/>
        </w:rPr>
        <w:t xml:space="preserve"> &lt;</w:t>
      </w:r>
      <w:r w:rsidRPr="00216C26">
        <w:rPr>
          <w:rFonts w:ascii="Times New Roman" w:hAnsi="Times New Roman"/>
          <w:b/>
          <w:i/>
        </w:rPr>
        <w:t>summa</w:t>
      </w:r>
      <w:r w:rsidRPr="00216C26">
        <w:rPr>
          <w:rFonts w:ascii="Times New Roman" w:hAnsi="Times New Roman"/>
          <w:b/>
        </w:rPr>
        <w:t>&gt;</w:t>
      </w:r>
      <w:r w:rsidRPr="00CC099F">
        <w:rPr>
          <w:rFonts w:ascii="Times New Roman" w:hAnsi="Times New Roman"/>
        </w:rPr>
        <w:t xml:space="preserve"> (&lt;</w:t>
      </w:r>
      <w:proofErr w:type="spellStart"/>
      <w:r>
        <w:rPr>
          <w:rFonts w:ascii="Times New Roman" w:hAnsi="Times New Roman"/>
          <w:i/>
        </w:rPr>
        <w:t>euro</w:t>
      </w:r>
      <w:proofErr w:type="spellEnd"/>
      <w:r w:rsidRPr="00CC099F">
        <w:rPr>
          <w:rFonts w:ascii="Times New Roman" w:hAnsi="Times New Roman"/>
        </w:rPr>
        <w:t xml:space="preserve">&gt; </w:t>
      </w:r>
      <w:proofErr w:type="spellStart"/>
      <w:r>
        <w:rPr>
          <w:rFonts w:ascii="Times New Roman" w:hAnsi="Times New Roman"/>
        </w:rPr>
        <w:t>euro</w:t>
      </w:r>
      <w:proofErr w:type="spellEnd"/>
      <w:r w:rsidRPr="00CC099F">
        <w:rPr>
          <w:rFonts w:ascii="Times New Roman" w:hAnsi="Times New Roman"/>
        </w:rPr>
        <w:t xml:space="preserve"> &lt;</w:t>
      </w:r>
      <w:r>
        <w:rPr>
          <w:rFonts w:ascii="Times New Roman" w:hAnsi="Times New Roman"/>
          <w:i/>
        </w:rPr>
        <w:t>centi</w:t>
      </w:r>
      <w:r w:rsidRPr="00CC099F">
        <w:rPr>
          <w:rFonts w:ascii="Times New Roman" w:hAnsi="Times New Roman"/>
        </w:rPr>
        <w:t xml:space="preserve">&gt; </w:t>
      </w:r>
      <w:r>
        <w:rPr>
          <w:rFonts w:ascii="Times New Roman" w:hAnsi="Times New Roman"/>
        </w:rPr>
        <w:t>centi).</w:t>
      </w:r>
    </w:p>
    <w:p w:rsidR="00C84A88" w:rsidRPr="00CC099F" w:rsidRDefault="00C84A88" w:rsidP="00C84A88">
      <w:pPr>
        <w:spacing w:after="0" w:line="240" w:lineRule="auto"/>
        <w:jc w:val="both"/>
        <w:rPr>
          <w:rFonts w:ascii="Times New Roman" w:hAnsi="Times New Roman"/>
        </w:rPr>
      </w:pPr>
      <w:r w:rsidRPr="00CC099F">
        <w:rPr>
          <w:rFonts w:ascii="Times New Roman" w:hAnsi="Times New Roman"/>
        </w:rPr>
        <w:t xml:space="preserve">3.2. </w:t>
      </w:r>
      <w:r w:rsidRPr="00CC099F">
        <w:rPr>
          <w:rFonts w:ascii="Times New Roman" w:hAnsi="Times New Roman"/>
          <w:i/>
        </w:rPr>
        <w:t>Vienošanās</w:t>
      </w:r>
      <w:r w:rsidRPr="00CC099F">
        <w:rPr>
          <w:rFonts w:ascii="Times New Roman" w:hAnsi="Times New Roman"/>
        </w:rPr>
        <w:t xml:space="preserve"> summas neizpildes gadījumā </w:t>
      </w:r>
      <w:r w:rsidRPr="00CC099F">
        <w:rPr>
          <w:rFonts w:ascii="Times New Roman" w:hAnsi="Times New Roman"/>
          <w:i/>
        </w:rPr>
        <w:t>Piegādātājs</w:t>
      </w:r>
      <w:r w:rsidRPr="00CC099F">
        <w:rPr>
          <w:rFonts w:ascii="Times New Roman" w:hAnsi="Times New Roman"/>
        </w:rPr>
        <w:t xml:space="preserve"> pretenzijas neceļ.</w:t>
      </w:r>
      <w:proofErr w:type="gramStart"/>
      <w:r w:rsidRPr="00CC099F">
        <w:rPr>
          <w:rFonts w:ascii="Times New Roman" w:hAnsi="Times New Roman"/>
        </w:rPr>
        <w:t xml:space="preserve">  </w:t>
      </w:r>
      <w:proofErr w:type="gramEnd"/>
    </w:p>
    <w:p w:rsidR="00C84A88" w:rsidRPr="00CC099F" w:rsidRDefault="00C84A88" w:rsidP="00C84A88">
      <w:pPr>
        <w:spacing w:after="0" w:line="240" w:lineRule="auto"/>
        <w:jc w:val="both"/>
        <w:rPr>
          <w:rFonts w:ascii="Times New Roman" w:hAnsi="Times New Roman"/>
        </w:rPr>
      </w:pPr>
      <w:r w:rsidRPr="00CC099F">
        <w:rPr>
          <w:rFonts w:ascii="Times New Roman" w:hAnsi="Times New Roman"/>
        </w:rPr>
        <w:t xml:space="preserve">3.3. Samaksu par katru piegādāto Preču daudzumu </w:t>
      </w:r>
      <w:r w:rsidRPr="00CC099F">
        <w:rPr>
          <w:rFonts w:ascii="Times New Roman" w:hAnsi="Times New Roman"/>
          <w:i/>
        </w:rPr>
        <w:t>Pasūtītājs</w:t>
      </w:r>
      <w:r w:rsidRPr="00CC099F">
        <w:rPr>
          <w:rFonts w:ascii="Times New Roman" w:hAnsi="Times New Roman"/>
        </w:rPr>
        <w:t xml:space="preserve"> veic 15 (piecpadsmit) dienu laikā no rēķina parakstīšanas dienas, pārskaitot attiecīgo naudas summu </w:t>
      </w:r>
      <w:r w:rsidRPr="00CC099F">
        <w:rPr>
          <w:rFonts w:ascii="Times New Roman" w:hAnsi="Times New Roman"/>
          <w:i/>
        </w:rPr>
        <w:t>Piegādātāja</w:t>
      </w:r>
      <w:r w:rsidRPr="00CC099F">
        <w:rPr>
          <w:rFonts w:ascii="Times New Roman" w:hAnsi="Times New Roman"/>
        </w:rPr>
        <w:t xml:space="preserve"> norēķinu kontā, kas norādīts </w:t>
      </w:r>
      <w:r w:rsidRPr="00CC099F">
        <w:rPr>
          <w:rFonts w:ascii="Times New Roman" w:hAnsi="Times New Roman"/>
          <w:i/>
        </w:rPr>
        <w:t>Vienošanās</w:t>
      </w:r>
      <w:r w:rsidRPr="00CC099F">
        <w:rPr>
          <w:rFonts w:ascii="Times New Roman" w:hAnsi="Times New Roman"/>
        </w:rPr>
        <w:t xml:space="preserve">. </w:t>
      </w:r>
    </w:p>
    <w:p w:rsidR="00C84A88" w:rsidRPr="000B41DB" w:rsidRDefault="00C84A88" w:rsidP="00C84A88">
      <w:pPr>
        <w:spacing w:after="0" w:line="240" w:lineRule="auto"/>
        <w:jc w:val="both"/>
        <w:rPr>
          <w:rFonts w:ascii="Times New Roman" w:hAnsi="Times New Roman"/>
        </w:rPr>
      </w:pPr>
      <w:r w:rsidRPr="00CC099F">
        <w:rPr>
          <w:rFonts w:ascii="Times New Roman" w:hAnsi="Times New Roman"/>
        </w:rPr>
        <w:t xml:space="preserve">3.4. Ja Latvijas Lauksaimniecības universitātei netiks piešķirts finansējums, tad </w:t>
      </w:r>
      <w:r w:rsidRPr="00CC099F">
        <w:rPr>
          <w:rFonts w:ascii="Times New Roman" w:hAnsi="Times New Roman"/>
          <w:i/>
        </w:rPr>
        <w:t>Pasūtītājam</w:t>
      </w:r>
      <w:r w:rsidRPr="00CC099F">
        <w:rPr>
          <w:rFonts w:ascii="Times New Roman" w:hAnsi="Times New Roman"/>
        </w:rPr>
        <w:t xml:space="preserve"> ir tiesības samazināt </w:t>
      </w:r>
      <w:r w:rsidRPr="000B41DB">
        <w:rPr>
          <w:rFonts w:ascii="Times New Roman" w:hAnsi="Times New Roman"/>
        </w:rPr>
        <w:t xml:space="preserve">iepirkuma apjomus vai pārtraukt </w:t>
      </w:r>
      <w:r w:rsidRPr="000B41DB">
        <w:rPr>
          <w:rFonts w:ascii="Times New Roman" w:hAnsi="Times New Roman"/>
          <w:i/>
        </w:rPr>
        <w:t>Vienošanos</w:t>
      </w:r>
      <w:r w:rsidRPr="000B41DB">
        <w:rPr>
          <w:rFonts w:ascii="Times New Roman" w:hAnsi="Times New Roman"/>
        </w:rPr>
        <w:t xml:space="preserve"> bez soda sankcijām.</w:t>
      </w:r>
    </w:p>
    <w:p w:rsidR="00C84A88" w:rsidRPr="000B41DB" w:rsidRDefault="00C84A88" w:rsidP="00C84A88">
      <w:pPr>
        <w:spacing w:after="0" w:line="240" w:lineRule="auto"/>
        <w:jc w:val="both"/>
        <w:rPr>
          <w:rFonts w:ascii="Times New Roman" w:hAnsi="Times New Roman"/>
        </w:rPr>
      </w:pPr>
      <w:r w:rsidRPr="000B41DB">
        <w:rPr>
          <w:rFonts w:ascii="Times New Roman" w:hAnsi="Times New Roman"/>
        </w:rPr>
        <w:t xml:space="preserve">3.5. Ja </w:t>
      </w:r>
      <w:r w:rsidRPr="000B41DB">
        <w:rPr>
          <w:rFonts w:ascii="Times New Roman" w:hAnsi="Times New Roman"/>
          <w:i/>
        </w:rPr>
        <w:t>Pasūtītājs</w:t>
      </w:r>
      <w:r w:rsidRPr="000B41DB">
        <w:rPr>
          <w:rFonts w:ascii="Times New Roman" w:hAnsi="Times New Roman"/>
        </w:rPr>
        <w:t xml:space="preserve"> neveic samaksu par Pasūtījumu laikā, tad </w:t>
      </w:r>
      <w:r w:rsidRPr="000B41DB">
        <w:rPr>
          <w:rFonts w:ascii="Times New Roman" w:hAnsi="Times New Roman"/>
          <w:i/>
        </w:rPr>
        <w:t>Pasūtītājs</w:t>
      </w:r>
      <w:r w:rsidRPr="000B41DB">
        <w:rPr>
          <w:rFonts w:ascii="Times New Roman" w:hAnsi="Times New Roman"/>
        </w:rPr>
        <w:t xml:space="preserve"> maksā līgumsodu 0.1</w:t>
      </w:r>
      <w:r w:rsidRPr="000B41DB">
        <w:rPr>
          <w:rFonts w:ascii="Times New Roman" w:hAnsi="Times New Roman"/>
          <w:color w:val="000000"/>
          <w:spacing w:val="4"/>
        </w:rPr>
        <w:t xml:space="preserve">% </w:t>
      </w:r>
      <w:r w:rsidRPr="000B41DB">
        <w:rPr>
          <w:rFonts w:ascii="Times New Roman" w:hAnsi="Times New Roman"/>
        </w:rPr>
        <w:t xml:space="preserve">apmērā no laikā nesamaksātā rēķina summas par katru nokavēto dienu, bet ne vairāk kā 5% no kopējās nesamaksātā rēķina summas. </w:t>
      </w:r>
    </w:p>
    <w:p w:rsidR="00C84A88" w:rsidRPr="000B41DB" w:rsidRDefault="00C84A88" w:rsidP="00C84A88">
      <w:pPr>
        <w:spacing w:after="0" w:line="240" w:lineRule="auto"/>
        <w:jc w:val="both"/>
        <w:rPr>
          <w:rFonts w:ascii="Times New Roman" w:hAnsi="Times New Roman"/>
        </w:rPr>
      </w:pPr>
      <w:r w:rsidRPr="000B41DB">
        <w:rPr>
          <w:rFonts w:ascii="Times New Roman" w:hAnsi="Times New Roman"/>
        </w:rPr>
        <w:t xml:space="preserve">3.6. Ja </w:t>
      </w:r>
      <w:r w:rsidRPr="000B41DB">
        <w:rPr>
          <w:rFonts w:ascii="Times New Roman" w:hAnsi="Times New Roman"/>
          <w:i/>
        </w:rPr>
        <w:t>Piegādātājs</w:t>
      </w:r>
      <w:r w:rsidRPr="000B41DB">
        <w:rPr>
          <w:rFonts w:ascii="Times New Roman" w:hAnsi="Times New Roman"/>
        </w:rPr>
        <w:t xml:space="preserve"> neievēro </w:t>
      </w:r>
      <w:r w:rsidRPr="000B41DB">
        <w:rPr>
          <w:rFonts w:ascii="Times New Roman" w:hAnsi="Times New Roman"/>
          <w:i/>
        </w:rPr>
        <w:t>Vienošanās</w:t>
      </w:r>
      <w:r w:rsidRPr="000B41DB">
        <w:rPr>
          <w:rFonts w:ascii="Times New Roman" w:hAnsi="Times New Roman"/>
        </w:rPr>
        <w:t xml:space="preserve"> noteikto Pasūtījuma izpildes termiņu, tad </w:t>
      </w:r>
      <w:r w:rsidRPr="000B41DB">
        <w:rPr>
          <w:rFonts w:ascii="Times New Roman" w:hAnsi="Times New Roman"/>
          <w:i/>
        </w:rPr>
        <w:t>Piegādātājs</w:t>
      </w:r>
      <w:r w:rsidRPr="000B41DB">
        <w:rPr>
          <w:rFonts w:ascii="Times New Roman" w:hAnsi="Times New Roman"/>
        </w:rPr>
        <w:t xml:space="preserve"> maksā soda naudu 0.1% apmērā no nokavētā pasūtījuma summas par katru nokavēto dienu, bet ne vairāk kā 5% no nokavētā pasūtījuma summas.</w:t>
      </w:r>
    </w:p>
    <w:p w:rsidR="00C84A88" w:rsidRPr="00CC099F" w:rsidRDefault="00C84A88" w:rsidP="00C84A88">
      <w:pPr>
        <w:spacing w:after="0" w:line="240" w:lineRule="auto"/>
        <w:jc w:val="both"/>
        <w:rPr>
          <w:rFonts w:ascii="Times New Roman" w:hAnsi="Times New Roman"/>
        </w:rPr>
      </w:pPr>
      <w:r w:rsidRPr="000B41DB">
        <w:rPr>
          <w:rFonts w:ascii="Times New Roman" w:hAnsi="Times New Roman"/>
        </w:rPr>
        <w:t xml:space="preserve">3.7. </w:t>
      </w:r>
      <w:r w:rsidRPr="000B41DB">
        <w:rPr>
          <w:rFonts w:ascii="Times New Roman" w:hAnsi="Times New Roman"/>
          <w:i/>
        </w:rPr>
        <w:t>Pasūtītājam</w:t>
      </w:r>
      <w:r w:rsidRPr="000B41DB">
        <w:rPr>
          <w:rFonts w:ascii="Times New Roman" w:hAnsi="Times New Roman"/>
        </w:rPr>
        <w:t xml:space="preserve"> ir tiesības vienpusēji ieturēt </w:t>
      </w:r>
      <w:r w:rsidRPr="000B41DB">
        <w:rPr>
          <w:rFonts w:ascii="Times New Roman" w:hAnsi="Times New Roman"/>
          <w:i/>
        </w:rPr>
        <w:t>Piegādātāja</w:t>
      </w:r>
      <w:r w:rsidRPr="000B41DB">
        <w:rPr>
          <w:rFonts w:ascii="Times New Roman" w:hAnsi="Times New Roman"/>
        </w:rPr>
        <w:t xml:space="preserve"> maksājamo līgumsodu no </w:t>
      </w:r>
      <w:r w:rsidRPr="005D0197">
        <w:rPr>
          <w:rFonts w:ascii="Times New Roman" w:hAnsi="Times New Roman"/>
          <w:i/>
        </w:rPr>
        <w:t>Vienošanā</w:t>
      </w:r>
      <w:r w:rsidRPr="000B41DB">
        <w:rPr>
          <w:rFonts w:ascii="Times New Roman" w:hAnsi="Times New Roman"/>
        </w:rPr>
        <w:t xml:space="preserve"> noteiktajiem</w:t>
      </w:r>
      <w:r w:rsidRPr="00CC099F">
        <w:rPr>
          <w:rFonts w:ascii="Times New Roman" w:hAnsi="Times New Roman"/>
        </w:rPr>
        <w:t xml:space="preserve"> </w:t>
      </w:r>
      <w:r w:rsidRPr="00CC099F">
        <w:rPr>
          <w:rFonts w:ascii="Times New Roman" w:hAnsi="Times New Roman"/>
          <w:i/>
        </w:rPr>
        <w:t>Pasūtītāja</w:t>
      </w:r>
      <w:r w:rsidRPr="00CC099F">
        <w:rPr>
          <w:rFonts w:ascii="Times New Roman" w:hAnsi="Times New Roman"/>
        </w:rPr>
        <w:t xml:space="preserve"> maksājumiem.</w:t>
      </w:r>
    </w:p>
    <w:p w:rsidR="00C84A88" w:rsidRDefault="00C84A88" w:rsidP="00C84A88">
      <w:pPr>
        <w:spacing w:after="0" w:line="240" w:lineRule="auto"/>
        <w:jc w:val="both"/>
        <w:rPr>
          <w:rFonts w:ascii="Times New Roman" w:hAnsi="Times New Roman"/>
          <w:bCs/>
        </w:rPr>
      </w:pPr>
      <w:r w:rsidRPr="00CC099F">
        <w:rPr>
          <w:rFonts w:ascii="Times New Roman" w:hAnsi="Times New Roman"/>
          <w:bCs/>
        </w:rPr>
        <w:t xml:space="preserve">3.8. Gadījumā, ja </w:t>
      </w:r>
      <w:r w:rsidRPr="00CC099F">
        <w:rPr>
          <w:rFonts w:ascii="Times New Roman" w:hAnsi="Times New Roman"/>
          <w:i/>
        </w:rPr>
        <w:t>Vienošanās</w:t>
      </w:r>
      <w:r w:rsidRPr="00CC099F">
        <w:rPr>
          <w:rFonts w:ascii="Times New Roman" w:hAnsi="Times New Roman"/>
        </w:rPr>
        <w:t xml:space="preserve"> </w:t>
      </w:r>
      <w:r w:rsidRPr="00CC099F">
        <w:rPr>
          <w:rFonts w:ascii="Times New Roman" w:hAnsi="Times New Roman"/>
          <w:bCs/>
        </w:rPr>
        <w:t xml:space="preserve">izpildes gaitā stājas spēkā izmaiņas Latvijas Republikas normatīvajos aktos, t.sk., tiek izmainīta pievienotās vērtības nodokļa (PVN) likme vai citi nodokļi un tiem pielīdzināmie maksājumi, kuri saistoši konkrētajai </w:t>
      </w:r>
      <w:r w:rsidRPr="00CC099F">
        <w:rPr>
          <w:rFonts w:ascii="Times New Roman" w:hAnsi="Times New Roman"/>
          <w:i/>
        </w:rPr>
        <w:t>Vienošanai</w:t>
      </w:r>
      <w:r w:rsidRPr="00CC099F">
        <w:rPr>
          <w:rFonts w:ascii="Times New Roman" w:hAnsi="Times New Roman"/>
          <w:bCs/>
        </w:rPr>
        <w:t xml:space="preserve">, tad par nemainīgu tiek uzskatīta </w:t>
      </w:r>
      <w:r w:rsidRPr="00CC099F">
        <w:rPr>
          <w:rFonts w:ascii="Times New Roman" w:hAnsi="Times New Roman"/>
          <w:i/>
        </w:rPr>
        <w:t>Vienošanās</w:t>
      </w:r>
      <w:r w:rsidRPr="00CC099F">
        <w:rPr>
          <w:rFonts w:ascii="Times New Roman" w:hAnsi="Times New Roman"/>
        </w:rPr>
        <w:t xml:space="preserve"> </w:t>
      </w:r>
      <w:r w:rsidRPr="00CC099F">
        <w:rPr>
          <w:rFonts w:ascii="Times New Roman" w:hAnsi="Times New Roman"/>
          <w:bCs/>
        </w:rPr>
        <w:t xml:space="preserve">pamatsumma </w:t>
      </w:r>
      <w:proofErr w:type="spellStart"/>
      <w:r>
        <w:rPr>
          <w:rFonts w:ascii="Times New Roman" w:hAnsi="Times New Roman"/>
          <w:bCs/>
        </w:rPr>
        <w:t>euro</w:t>
      </w:r>
      <w:proofErr w:type="spellEnd"/>
      <w:r w:rsidRPr="00CC099F">
        <w:rPr>
          <w:rFonts w:ascii="Times New Roman" w:hAnsi="Times New Roman"/>
          <w:bCs/>
        </w:rPr>
        <w:t xml:space="preserve"> bez PVN, bet PVN, citi nodokļi un tiem pielīdzināmie maksājumi tiek piemēroti atbilstoši Latvijas Republikas normatīvo aktu aktuālajai redakcijai.</w:t>
      </w:r>
    </w:p>
    <w:p w:rsidR="00070AC4" w:rsidRDefault="00070AC4" w:rsidP="00C84A88">
      <w:pPr>
        <w:spacing w:after="0" w:line="240" w:lineRule="auto"/>
        <w:jc w:val="both"/>
        <w:rPr>
          <w:rFonts w:ascii="Times New Roman" w:hAnsi="Times New Roman"/>
          <w:bCs/>
        </w:rPr>
      </w:pPr>
    </w:p>
    <w:p w:rsidR="00C84A88" w:rsidRPr="00CC099F" w:rsidRDefault="00C84A88" w:rsidP="00C84A88">
      <w:pPr>
        <w:spacing w:after="0" w:line="240" w:lineRule="auto"/>
        <w:jc w:val="center"/>
        <w:rPr>
          <w:rFonts w:ascii="Times New Roman" w:hAnsi="Times New Roman"/>
          <w:b/>
          <w:bCs/>
        </w:rPr>
      </w:pPr>
      <w:r w:rsidRPr="00CC099F">
        <w:rPr>
          <w:rFonts w:ascii="Times New Roman" w:hAnsi="Times New Roman"/>
          <w:b/>
          <w:bCs/>
        </w:rPr>
        <w:lastRenderedPageBreak/>
        <w:t>4. Pasūtījuma piešķiršanas un izpildes kārtība</w:t>
      </w:r>
    </w:p>
    <w:p w:rsidR="00C84A88" w:rsidRDefault="00C84A88" w:rsidP="00C84A88">
      <w:pPr>
        <w:numPr>
          <w:ilvl w:val="1"/>
          <w:numId w:val="39"/>
        </w:numPr>
        <w:tabs>
          <w:tab w:val="clear" w:pos="360"/>
          <w:tab w:val="num" w:pos="0"/>
          <w:tab w:val="num" w:pos="426"/>
        </w:tabs>
        <w:spacing w:after="0" w:line="240" w:lineRule="auto"/>
        <w:jc w:val="both"/>
        <w:rPr>
          <w:rFonts w:ascii="Times New Roman" w:hAnsi="Times New Roman"/>
        </w:rPr>
      </w:pPr>
      <w:r w:rsidRPr="00F02E27">
        <w:rPr>
          <w:rFonts w:ascii="Times New Roman" w:hAnsi="Times New Roman"/>
        </w:rPr>
        <w:t xml:space="preserve">4.1. </w:t>
      </w:r>
      <w:r w:rsidRPr="00F02E27">
        <w:rPr>
          <w:rFonts w:ascii="Times New Roman" w:hAnsi="Times New Roman"/>
          <w:i/>
        </w:rPr>
        <w:t>Piegādātājs</w:t>
      </w:r>
      <w:r>
        <w:rPr>
          <w:rFonts w:ascii="Times New Roman" w:hAnsi="Times New Roman"/>
          <w:i/>
        </w:rPr>
        <w:t xml:space="preserve"> </w:t>
      </w:r>
      <w:r w:rsidRPr="00C64EB4">
        <w:rPr>
          <w:rFonts w:ascii="Times New Roman" w:hAnsi="Times New Roman"/>
        </w:rPr>
        <w:t>piegādā</w:t>
      </w:r>
      <w:r>
        <w:rPr>
          <w:rFonts w:ascii="Times New Roman" w:hAnsi="Times New Roman"/>
          <w:i/>
        </w:rPr>
        <w:t xml:space="preserve"> Preci </w:t>
      </w:r>
      <w:r>
        <w:rPr>
          <w:rFonts w:ascii="Times New Roman" w:hAnsi="Times New Roman"/>
        </w:rPr>
        <w:t>saskaņā ar __.daļas tehniskajā specifikācijā izvirzītajām prasībām.</w:t>
      </w:r>
    </w:p>
    <w:p w:rsidR="00C84A88" w:rsidRDefault="00C84A88" w:rsidP="00C84A88">
      <w:pPr>
        <w:numPr>
          <w:ilvl w:val="1"/>
          <w:numId w:val="39"/>
        </w:numPr>
        <w:tabs>
          <w:tab w:val="clear" w:pos="360"/>
          <w:tab w:val="num" w:pos="0"/>
          <w:tab w:val="num" w:pos="426"/>
        </w:tabs>
        <w:spacing w:after="0" w:line="240" w:lineRule="auto"/>
        <w:jc w:val="both"/>
        <w:rPr>
          <w:rFonts w:ascii="Times New Roman" w:hAnsi="Times New Roman"/>
        </w:rPr>
      </w:pPr>
      <w:r w:rsidRPr="00F02E27">
        <w:rPr>
          <w:rFonts w:ascii="Times New Roman" w:hAnsi="Times New Roman"/>
        </w:rPr>
        <w:t xml:space="preserve">4.2. </w:t>
      </w:r>
      <w:r w:rsidRPr="00C4295D">
        <w:rPr>
          <w:rFonts w:ascii="Times New Roman" w:hAnsi="Times New Roman"/>
          <w:sz w:val="24"/>
          <w:szCs w:val="24"/>
        </w:rPr>
        <w:t>Pasūtījumu veic</w:t>
      </w:r>
      <w:r w:rsidRPr="00C4295D">
        <w:rPr>
          <w:rFonts w:ascii="Times New Roman" w:hAnsi="Times New Roman"/>
          <w:i/>
          <w:sz w:val="24"/>
          <w:szCs w:val="24"/>
        </w:rPr>
        <w:t xml:space="preserve"> Pasūtītāja </w:t>
      </w:r>
      <w:r w:rsidRPr="00C4295D">
        <w:rPr>
          <w:rFonts w:ascii="Times New Roman" w:hAnsi="Times New Roman"/>
          <w:sz w:val="24"/>
          <w:szCs w:val="24"/>
        </w:rPr>
        <w:t xml:space="preserve">pilnvarotais pārstāvis nosūtot </w:t>
      </w:r>
      <w:r w:rsidRPr="00C4295D">
        <w:rPr>
          <w:rFonts w:ascii="Times New Roman" w:hAnsi="Times New Roman"/>
          <w:i/>
          <w:sz w:val="24"/>
          <w:szCs w:val="24"/>
        </w:rPr>
        <w:t>Piegādātāja</w:t>
      </w:r>
      <w:r w:rsidRPr="00C4295D">
        <w:rPr>
          <w:rFonts w:ascii="Times New Roman" w:hAnsi="Times New Roman"/>
          <w:sz w:val="24"/>
          <w:szCs w:val="24"/>
        </w:rPr>
        <w:t xml:space="preserve"> pilnvarotajam pārstāvim pieprasījumu pa faksu _________</w:t>
      </w:r>
      <w:r w:rsidRPr="00C4295D">
        <w:rPr>
          <w:rFonts w:ascii="Times New Roman" w:hAnsi="Times New Roman"/>
        </w:rPr>
        <w:t xml:space="preserve"> </w:t>
      </w:r>
      <w:r w:rsidRPr="00C4295D">
        <w:rPr>
          <w:rFonts w:ascii="Times New Roman" w:hAnsi="Times New Roman"/>
          <w:sz w:val="24"/>
          <w:szCs w:val="24"/>
        </w:rPr>
        <w:t xml:space="preserve">vai e-pastu: </w:t>
      </w:r>
      <w:hyperlink r:id="rId15" w:history="1">
        <w:r w:rsidRPr="00C4295D">
          <w:rPr>
            <w:rStyle w:val="Hyperlink"/>
            <w:rFonts w:ascii="Times New Roman" w:hAnsi="Times New Roman"/>
            <w:sz w:val="24"/>
            <w:szCs w:val="24"/>
          </w:rPr>
          <w:t>__________________</w:t>
        </w:r>
      </w:hyperlink>
    </w:p>
    <w:p w:rsidR="00C84A88" w:rsidRPr="00C4295D" w:rsidRDefault="00C84A88" w:rsidP="00C84A88">
      <w:pPr>
        <w:numPr>
          <w:ilvl w:val="1"/>
          <w:numId w:val="39"/>
        </w:numPr>
        <w:tabs>
          <w:tab w:val="clear" w:pos="360"/>
          <w:tab w:val="num" w:pos="0"/>
          <w:tab w:val="num" w:pos="426"/>
        </w:tabs>
        <w:spacing w:after="0" w:line="240" w:lineRule="auto"/>
        <w:jc w:val="both"/>
        <w:rPr>
          <w:rFonts w:ascii="Times New Roman" w:hAnsi="Times New Roman"/>
        </w:rPr>
      </w:pPr>
      <w:r w:rsidRPr="00C4295D">
        <w:rPr>
          <w:rFonts w:ascii="Times New Roman" w:hAnsi="Times New Roman"/>
        </w:rPr>
        <w:t xml:space="preserve">4.3. </w:t>
      </w:r>
      <w:r w:rsidRPr="00F02E27">
        <w:rPr>
          <w:rFonts w:ascii="Times New Roman" w:hAnsi="Times New Roman"/>
        </w:rPr>
        <w:t xml:space="preserve">Preces </w:t>
      </w:r>
      <w:r>
        <w:rPr>
          <w:rFonts w:ascii="Times New Roman" w:hAnsi="Times New Roman"/>
        </w:rPr>
        <w:t>p</w:t>
      </w:r>
      <w:r w:rsidRPr="00F02E27">
        <w:rPr>
          <w:rFonts w:ascii="Times New Roman" w:hAnsi="Times New Roman"/>
        </w:rPr>
        <w:t xml:space="preserve">iegādes fakts tiek noformēts, abām pusēm parakstot Preču pavadzīmi - rēķinu. </w:t>
      </w:r>
      <w:r w:rsidRPr="00F02E27">
        <w:rPr>
          <w:rFonts w:ascii="Times New Roman" w:hAnsi="Times New Roman"/>
          <w:i/>
        </w:rPr>
        <w:t>Piegādātājs</w:t>
      </w:r>
      <w:r w:rsidRPr="00F02E27">
        <w:rPr>
          <w:rFonts w:ascii="Times New Roman" w:hAnsi="Times New Roman"/>
        </w:rPr>
        <w:t xml:space="preserve"> Preces</w:t>
      </w:r>
      <w:r>
        <w:rPr>
          <w:rFonts w:ascii="Times New Roman" w:hAnsi="Times New Roman"/>
        </w:rPr>
        <w:t xml:space="preserve"> </w:t>
      </w:r>
      <w:r w:rsidRPr="004C6766">
        <w:rPr>
          <w:rFonts w:ascii="Times New Roman" w:hAnsi="Times New Roman"/>
        </w:rPr>
        <w:t>pavadzīmē - rēķinā norāda P</w:t>
      </w:r>
      <w:r>
        <w:rPr>
          <w:rFonts w:ascii="Times New Roman" w:hAnsi="Times New Roman"/>
        </w:rPr>
        <w:t xml:space="preserve">reces nosaukumu, daudzumu, cenu </w:t>
      </w:r>
      <w:r w:rsidRPr="00CC099F">
        <w:rPr>
          <w:rFonts w:ascii="Times New Roman" w:hAnsi="Times New Roman"/>
        </w:rPr>
        <w:t>un vispārīgās vienošanās numuru</w:t>
      </w:r>
      <w:r>
        <w:rPr>
          <w:rFonts w:ascii="Times New Roman" w:hAnsi="Times New Roman"/>
        </w:rPr>
        <w:t>.</w:t>
      </w:r>
    </w:p>
    <w:p w:rsidR="00C84A88" w:rsidRDefault="00C84A88" w:rsidP="00C84A88">
      <w:pPr>
        <w:numPr>
          <w:ilvl w:val="1"/>
          <w:numId w:val="39"/>
        </w:numPr>
        <w:tabs>
          <w:tab w:val="clear" w:pos="360"/>
          <w:tab w:val="num" w:pos="0"/>
          <w:tab w:val="num" w:pos="426"/>
        </w:tabs>
        <w:spacing w:after="0" w:line="240" w:lineRule="auto"/>
        <w:jc w:val="both"/>
        <w:rPr>
          <w:rFonts w:ascii="Times New Roman" w:hAnsi="Times New Roman"/>
        </w:rPr>
      </w:pPr>
      <w:r w:rsidRPr="00F02E27">
        <w:rPr>
          <w:rFonts w:ascii="Times New Roman" w:hAnsi="Times New Roman"/>
        </w:rPr>
        <w:t xml:space="preserve">4.4. </w:t>
      </w:r>
      <w:r w:rsidRPr="000B41DB">
        <w:rPr>
          <w:rFonts w:ascii="Times New Roman" w:hAnsi="Times New Roman"/>
          <w:i/>
        </w:rPr>
        <w:t>Pasūtītājam</w:t>
      </w:r>
      <w:r w:rsidRPr="000B41DB">
        <w:rPr>
          <w:rFonts w:ascii="Times New Roman" w:hAnsi="Times New Roman"/>
        </w:rPr>
        <w:t xml:space="preserve"> ir tiesības iesniegt defekta aktu par Pasūtījuma neatbilstību. Konstatētie trūkumi, kas tiek fiksēti defekta aktā, </w:t>
      </w:r>
      <w:r w:rsidRPr="000B41DB">
        <w:rPr>
          <w:rFonts w:ascii="Times New Roman" w:hAnsi="Times New Roman"/>
          <w:i/>
        </w:rPr>
        <w:t>Piegādātājam</w:t>
      </w:r>
      <w:r w:rsidRPr="000B41DB">
        <w:rPr>
          <w:rFonts w:ascii="Times New Roman" w:hAnsi="Times New Roman"/>
        </w:rPr>
        <w:t xml:space="preserve"> jānovērš ar saviem līdzekļiem un uz sava rēķina 1 (vienas) darba dienas laikā.</w:t>
      </w:r>
    </w:p>
    <w:p w:rsidR="00C84A88" w:rsidRDefault="00C84A88" w:rsidP="00C84A88">
      <w:pPr>
        <w:spacing w:after="0" w:line="240" w:lineRule="auto"/>
        <w:jc w:val="both"/>
        <w:rPr>
          <w:rFonts w:ascii="Times New Roman" w:hAnsi="Times New Roman"/>
        </w:rPr>
      </w:pPr>
      <w:r w:rsidRPr="000B41DB">
        <w:rPr>
          <w:rFonts w:ascii="Times New Roman" w:hAnsi="Times New Roman"/>
        </w:rPr>
        <w:t xml:space="preserve">4.5. </w:t>
      </w:r>
      <w:r w:rsidRPr="000B41DB">
        <w:rPr>
          <w:rFonts w:ascii="Times New Roman" w:hAnsi="Times New Roman"/>
          <w:i/>
        </w:rPr>
        <w:t xml:space="preserve">Pasūtītājs </w:t>
      </w:r>
      <w:r w:rsidRPr="000B41DB">
        <w:rPr>
          <w:rFonts w:ascii="Times New Roman" w:hAnsi="Times New Roman"/>
        </w:rPr>
        <w:t xml:space="preserve">ir tiesīgs atteikties no nekvalitatīvas vai </w:t>
      </w:r>
      <w:r w:rsidRPr="000B41DB">
        <w:rPr>
          <w:rFonts w:ascii="Times New Roman" w:hAnsi="Times New Roman"/>
          <w:i/>
        </w:rPr>
        <w:t>Vienošanās</w:t>
      </w:r>
      <w:r w:rsidRPr="000B41DB">
        <w:rPr>
          <w:rFonts w:ascii="Times New Roman" w:hAnsi="Times New Roman"/>
        </w:rPr>
        <w:t xml:space="preserve"> noteikumiem neatbilstošas Preces pieņemšanas vai attiecīgi samazināt Pasūtījuma cenu.</w:t>
      </w:r>
    </w:p>
    <w:p w:rsidR="00C84A88" w:rsidRPr="000B41DB" w:rsidRDefault="00C84A88" w:rsidP="00C84A88">
      <w:pPr>
        <w:spacing w:after="0" w:line="240" w:lineRule="auto"/>
        <w:jc w:val="both"/>
        <w:rPr>
          <w:rFonts w:ascii="Times New Roman" w:hAnsi="Times New Roman"/>
        </w:rPr>
      </w:pPr>
      <w:r w:rsidRPr="000B41DB">
        <w:rPr>
          <w:rFonts w:ascii="Times New Roman" w:hAnsi="Times New Roman"/>
        </w:rPr>
        <w:t xml:space="preserve">4.6. </w:t>
      </w:r>
      <w:r w:rsidRPr="000B41DB">
        <w:rPr>
          <w:rFonts w:ascii="Times New Roman" w:hAnsi="Times New Roman"/>
          <w:i/>
        </w:rPr>
        <w:t>Piegādātājs</w:t>
      </w:r>
      <w:r w:rsidRPr="000B41DB">
        <w:rPr>
          <w:rFonts w:ascii="Times New Roman" w:hAnsi="Times New Roman"/>
        </w:rPr>
        <w:t xml:space="preserve"> ir atbildīgs par piegādājamās Preces pilnīgas vai daļējas bojāejas vai bojāšanās risku līdz tās nodošanai </w:t>
      </w:r>
      <w:r>
        <w:rPr>
          <w:rFonts w:ascii="Times New Roman" w:hAnsi="Times New Roman"/>
          <w:i/>
        </w:rPr>
        <w:t>Pasūtītājam</w:t>
      </w:r>
      <w:r w:rsidRPr="000B41DB">
        <w:rPr>
          <w:rFonts w:ascii="Times New Roman" w:hAnsi="Times New Roman"/>
        </w:rPr>
        <w:t>.</w:t>
      </w:r>
    </w:p>
    <w:p w:rsidR="00C84A88" w:rsidRPr="000B41DB" w:rsidRDefault="00C84A88" w:rsidP="00C84A88">
      <w:pPr>
        <w:spacing w:after="0" w:line="240" w:lineRule="auto"/>
        <w:jc w:val="both"/>
        <w:rPr>
          <w:rFonts w:ascii="Times New Roman" w:hAnsi="Times New Roman"/>
        </w:rPr>
      </w:pPr>
    </w:p>
    <w:p w:rsidR="006A6130" w:rsidRPr="000B41DB" w:rsidRDefault="006A6130" w:rsidP="006A6130">
      <w:pPr>
        <w:spacing w:after="0" w:line="240" w:lineRule="auto"/>
        <w:jc w:val="center"/>
        <w:rPr>
          <w:rFonts w:ascii="Times New Roman" w:hAnsi="Times New Roman"/>
        </w:rPr>
      </w:pPr>
      <w:r w:rsidRPr="000B41DB">
        <w:rPr>
          <w:rFonts w:ascii="Times New Roman" w:hAnsi="Times New Roman"/>
          <w:b/>
        </w:rPr>
        <w:t xml:space="preserve">5.Vienošanās darbības laiks </w:t>
      </w:r>
    </w:p>
    <w:p w:rsidR="006A6130" w:rsidRPr="00CC099F" w:rsidRDefault="006A6130" w:rsidP="006A6130">
      <w:pPr>
        <w:spacing w:after="0" w:line="240" w:lineRule="auto"/>
        <w:jc w:val="both"/>
        <w:rPr>
          <w:rFonts w:ascii="Times New Roman" w:hAnsi="Times New Roman"/>
        </w:rPr>
      </w:pPr>
      <w:r w:rsidRPr="000B41DB">
        <w:rPr>
          <w:rFonts w:ascii="Times New Roman" w:hAnsi="Times New Roman"/>
        </w:rPr>
        <w:t xml:space="preserve">5.1. </w:t>
      </w:r>
      <w:r w:rsidRPr="000B41DB">
        <w:rPr>
          <w:rFonts w:ascii="Times New Roman" w:hAnsi="Times New Roman"/>
          <w:i/>
        </w:rPr>
        <w:t>Vienošanās</w:t>
      </w:r>
      <w:r w:rsidRPr="000B41DB">
        <w:rPr>
          <w:rFonts w:ascii="Times New Roman" w:hAnsi="Times New Roman"/>
        </w:rPr>
        <w:t xml:space="preserve"> stājas spēkā no tās parakstīšanas brīža un ir spēkā </w:t>
      </w:r>
      <w:r w:rsidRPr="000B41DB">
        <w:rPr>
          <w:rFonts w:ascii="Times New Roman" w:hAnsi="Times New Roman"/>
          <w:b/>
        </w:rPr>
        <w:t>līdz _______________________</w:t>
      </w:r>
    </w:p>
    <w:p w:rsidR="006A6130" w:rsidRPr="00CC099F" w:rsidRDefault="006A6130" w:rsidP="006A6130">
      <w:pPr>
        <w:spacing w:after="0" w:line="240" w:lineRule="auto"/>
        <w:jc w:val="both"/>
        <w:rPr>
          <w:rFonts w:ascii="Times New Roman" w:hAnsi="Times New Roman"/>
        </w:rPr>
      </w:pPr>
      <w:r w:rsidRPr="000B41DB">
        <w:rPr>
          <w:rFonts w:ascii="Times New Roman" w:hAnsi="Times New Roman"/>
        </w:rPr>
        <w:t xml:space="preserve">5.2. Ja 3.1.punktā minētā </w:t>
      </w:r>
      <w:r w:rsidRPr="000B41DB">
        <w:rPr>
          <w:rFonts w:ascii="Times New Roman" w:hAnsi="Times New Roman"/>
          <w:i/>
        </w:rPr>
        <w:t>Vienošanās</w:t>
      </w:r>
      <w:r w:rsidRPr="000B41DB">
        <w:rPr>
          <w:rFonts w:ascii="Times New Roman" w:hAnsi="Times New Roman"/>
        </w:rPr>
        <w:t xml:space="preserve"> pamatsumma tiek izlietota pirms </w:t>
      </w:r>
      <w:r w:rsidRPr="000B41DB">
        <w:rPr>
          <w:rFonts w:ascii="Times New Roman" w:hAnsi="Times New Roman"/>
          <w:i/>
        </w:rPr>
        <w:t>Vienošanās</w:t>
      </w:r>
      <w:r w:rsidRPr="000B41DB">
        <w:rPr>
          <w:rFonts w:ascii="Times New Roman" w:hAnsi="Times New Roman"/>
        </w:rPr>
        <w:t xml:space="preserve"> termiņa beigām, </w:t>
      </w:r>
      <w:r w:rsidRPr="000B41DB">
        <w:rPr>
          <w:rFonts w:ascii="Times New Roman" w:hAnsi="Times New Roman"/>
          <w:i/>
        </w:rPr>
        <w:t>Vienošanās</w:t>
      </w:r>
      <w:r w:rsidRPr="00CC099F">
        <w:rPr>
          <w:rFonts w:ascii="Times New Roman" w:hAnsi="Times New Roman"/>
        </w:rPr>
        <w:t xml:space="preserve"> tiek uzskatīt</w:t>
      </w:r>
      <w:r>
        <w:rPr>
          <w:rFonts w:ascii="Times New Roman" w:hAnsi="Times New Roman"/>
        </w:rPr>
        <w:t>a</w:t>
      </w:r>
      <w:r w:rsidRPr="00CC099F">
        <w:rPr>
          <w:rFonts w:ascii="Times New Roman" w:hAnsi="Times New Roman"/>
        </w:rPr>
        <w:t xml:space="preserve"> par izpildītu un </w:t>
      </w:r>
      <w:r w:rsidRPr="00CC099F">
        <w:rPr>
          <w:rFonts w:ascii="Times New Roman" w:hAnsi="Times New Roman"/>
          <w:i/>
        </w:rPr>
        <w:t>Pasūtītājs</w:t>
      </w:r>
      <w:r w:rsidRPr="00CC099F">
        <w:rPr>
          <w:rFonts w:ascii="Times New Roman" w:hAnsi="Times New Roman"/>
        </w:rPr>
        <w:t xml:space="preserve"> ir tiesīgs sludināt jaunu iepirkuma procedūru un slēgt </w:t>
      </w:r>
      <w:r w:rsidRPr="00CC099F">
        <w:rPr>
          <w:rFonts w:ascii="Times New Roman" w:hAnsi="Times New Roman"/>
          <w:i/>
        </w:rPr>
        <w:t>Vienošan</w:t>
      </w:r>
      <w:r>
        <w:rPr>
          <w:rFonts w:ascii="Times New Roman" w:hAnsi="Times New Roman"/>
          <w:i/>
        </w:rPr>
        <w:t>o</w:t>
      </w:r>
      <w:r w:rsidRPr="00CC099F">
        <w:rPr>
          <w:rFonts w:ascii="Times New Roman" w:hAnsi="Times New Roman"/>
          <w:i/>
        </w:rPr>
        <w:t>s</w:t>
      </w:r>
      <w:r w:rsidRPr="00CC099F">
        <w:rPr>
          <w:rFonts w:ascii="Times New Roman" w:hAnsi="Times New Roman"/>
        </w:rPr>
        <w:t xml:space="preserve"> ar tās uzvarētāju, un izbeigt šīs </w:t>
      </w:r>
      <w:r w:rsidRPr="00CC099F">
        <w:rPr>
          <w:rFonts w:ascii="Times New Roman" w:hAnsi="Times New Roman"/>
          <w:i/>
        </w:rPr>
        <w:t>Vienošanās</w:t>
      </w:r>
      <w:r w:rsidRPr="00CC099F">
        <w:rPr>
          <w:rFonts w:ascii="Times New Roman" w:hAnsi="Times New Roman"/>
        </w:rPr>
        <w:t xml:space="preserve"> darbību. </w:t>
      </w:r>
    </w:p>
    <w:p w:rsidR="006A6130" w:rsidRPr="00CC099F" w:rsidRDefault="006A6130" w:rsidP="006A6130">
      <w:pPr>
        <w:spacing w:after="0" w:line="240" w:lineRule="auto"/>
        <w:jc w:val="both"/>
        <w:rPr>
          <w:rFonts w:ascii="Times New Roman" w:hAnsi="Times New Roman"/>
        </w:rPr>
      </w:pPr>
      <w:r w:rsidRPr="00CC099F">
        <w:rPr>
          <w:rFonts w:ascii="Times New Roman" w:hAnsi="Times New Roman"/>
        </w:rPr>
        <w:t>5.</w:t>
      </w:r>
      <w:r>
        <w:rPr>
          <w:rFonts w:ascii="Times New Roman" w:hAnsi="Times New Roman"/>
        </w:rPr>
        <w:t>3</w:t>
      </w:r>
      <w:r w:rsidRPr="00CC099F">
        <w:rPr>
          <w:rFonts w:ascii="Times New Roman" w:hAnsi="Times New Roman"/>
        </w:rPr>
        <w:t xml:space="preserve">. Ja </w:t>
      </w:r>
      <w:r w:rsidRPr="00CC099F">
        <w:rPr>
          <w:rFonts w:ascii="Times New Roman" w:hAnsi="Times New Roman"/>
          <w:i/>
        </w:rPr>
        <w:t>Vienošanās</w:t>
      </w:r>
      <w:r w:rsidRPr="00CC099F">
        <w:rPr>
          <w:rFonts w:ascii="Times New Roman" w:hAnsi="Times New Roman"/>
        </w:rPr>
        <w:t xml:space="preserve"> beidzoties </w:t>
      </w:r>
      <w:r>
        <w:rPr>
          <w:rFonts w:ascii="Times New Roman" w:hAnsi="Times New Roman"/>
        </w:rPr>
        <w:t>3</w:t>
      </w:r>
      <w:r w:rsidRPr="00CC099F">
        <w:rPr>
          <w:rFonts w:ascii="Times New Roman" w:hAnsi="Times New Roman"/>
        </w:rPr>
        <w:t xml:space="preserve">.1.punktā minētā </w:t>
      </w:r>
      <w:r>
        <w:rPr>
          <w:rFonts w:ascii="Times New Roman" w:hAnsi="Times New Roman"/>
        </w:rPr>
        <w:t>pamat</w:t>
      </w:r>
      <w:r w:rsidRPr="00CC099F">
        <w:rPr>
          <w:rFonts w:ascii="Times New Roman" w:hAnsi="Times New Roman"/>
        </w:rPr>
        <w:t xml:space="preserve">summa nav pilnībā izlietota, </w:t>
      </w:r>
      <w:r w:rsidRPr="00C4295D">
        <w:rPr>
          <w:rFonts w:ascii="Times New Roman" w:hAnsi="Times New Roman"/>
          <w:i/>
        </w:rPr>
        <w:t>Līdzēji</w:t>
      </w:r>
      <w:r w:rsidRPr="00CC099F">
        <w:rPr>
          <w:rFonts w:ascii="Times New Roman" w:hAnsi="Times New Roman"/>
        </w:rPr>
        <w:t xml:space="preserve"> savstarpēji vienojoties var </w:t>
      </w:r>
      <w:r w:rsidRPr="00CC099F">
        <w:rPr>
          <w:rFonts w:ascii="Times New Roman" w:hAnsi="Times New Roman"/>
          <w:i/>
        </w:rPr>
        <w:t>Vienošanos</w:t>
      </w:r>
      <w:r w:rsidRPr="00CC099F">
        <w:rPr>
          <w:rFonts w:ascii="Times New Roman" w:hAnsi="Times New Roman"/>
        </w:rPr>
        <w:t xml:space="preserve"> pagarināt, noslēdzot Papildus vienošanos, kas kļūst par neatņemamu šī</w:t>
      </w:r>
      <w:r>
        <w:rPr>
          <w:rFonts w:ascii="Times New Roman" w:hAnsi="Times New Roman"/>
        </w:rPr>
        <w:t>s</w:t>
      </w:r>
      <w:r w:rsidRPr="00CC099F">
        <w:rPr>
          <w:rFonts w:ascii="Times New Roman" w:hAnsi="Times New Roman"/>
        </w:rPr>
        <w:t xml:space="preserve"> </w:t>
      </w:r>
      <w:r w:rsidRPr="005F7646">
        <w:rPr>
          <w:rFonts w:ascii="Times New Roman" w:hAnsi="Times New Roman"/>
          <w:i/>
        </w:rPr>
        <w:t>Vienošanās</w:t>
      </w:r>
      <w:r w:rsidRPr="00CC099F">
        <w:rPr>
          <w:rFonts w:ascii="Times New Roman" w:hAnsi="Times New Roman"/>
        </w:rPr>
        <w:t xml:space="preserve"> sastāvdaļu. </w:t>
      </w:r>
    </w:p>
    <w:p w:rsidR="00C84A88" w:rsidRDefault="00C84A88" w:rsidP="00C84A88">
      <w:pPr>
        <w:spacing w:after="0" w:line="240" w:lineRule="auto"/>
        <w:jc w:val="both"/>
        <w:rPr>
          <w:rFonts w:ascii="Times New Roman" w:hAnsi="Times New Roman"/>
          <w:bCs/>
        </w:rPr>
      </w:pPr>
    </w:p>
    <w:p w:rsidR="006A6130" w:rsidRPr="002E3DE1" w:rsidRDefault="006A6130" w:rsidP="006A6130">
      <w:pPr>
        <w:spacing w:after="0" w:line="240" w:lineRule="auto"/>
        <w:jc w:val="center"/>
        <w:rPr>
          <w:rFonts w:ascii="Times New Roman" w:hAnsi="Times New Roman"/>
          <w:b/>
          <w:bCs/>
        </w:rPr>
      </w:pPr>
      <w:r w:rsidRPr="002E3DE1">
        <w:rPr>
          <w:rFonts w:ascii="Times New Roman" w:hAnsi="Times New Roman"/>
          <w:b/>
          <w:bCs/>
        </w:rPr>
        <w:t>6. Vienošanās noteikumu grozīšana, tās darbības pārtraukšana</w:t>
      </w:r>
    </w:p>
    <w:p w:rsidR="006A6130" w:rsidRPr="002E3DE1" w:rsidRDefault="006A6130" w:rsidP="006A6130">
      <w:pPr>
        <w:spacing w:after="0" w:line="240" w:lineRule="auto"/>
        <w:jc w:val="both"/>
        <w:rPr>
          <w:rFonts w:ascii="Times New Roman" w:hAnsi="Times New Roman"/>
        </w:rPr>
      </w:pPr>
      <w:r w:rsidRPr="002E3DE1">
        <w:rPr>
          <w:rFonts w:ascii="Times New Roman" w:hAnsi="Times New Roman"/>
        </w:rPr>
        <w:t xml:space="preserve">6.1. </w:t>
      </w:r>
      <w:r w:rsidRPr="002E3DE1">
        <w:rPr>
          <w:rFonts w:ascii="Times New Roman" w:hAnsi="Times New Roman"/>
          <w:i/>
        </w:rPr>
        <w:t>Vienošanās</w:t>
      </w:r>
      <w:r w:rsidRPr="002E3DE1">
        <w:rPr>
          <w:rFonts w:ascii="Times New Roman" w:hAnsi="Times New Roman"/>
        </w:rPr>
        <w:t xml:space="preserve"> darbības laikā </w:t>
      </w:r>
      <w:r w:rsidRPr="002E3DE1">
        <w:rPr>
          <w:rFonts w:ascii="Times New Roman" w:hAnsi="Times New Roman"/>
          <w:i/>
        </w:rPr>
        <w:t>Līdzēji</w:t>
      </w:r>
      <w:r w:rsidRPr="002E3DE1">
        <w:rPr>
          <w:rFonts w:ascii="Times New Roman" w:hAnsi="Times New Roman"/>
        </w:rPr>
        <w:t xml:space="preserve"> nedrīkst veikt būtiskus </w:t>
      </w:r>
      <w:r w:rsidRPr="002E3DE1">
        <w:rPr>
          <w:rFonts w:ascii="Times New Roman" w:hAnsi="Times New Roman"/>
          <w:i/>
        </w:rPr>
        <w:t>Vienošanās</w:t>
      </w:r>
      <w:r w:rsidRPr="002E3DE1">
        <w:rPr>
          <w:rFonts w:ascii="Times New Roman" w:hAnsi="Times New Roman"/>
        </w:rPr>
        <w:t xml:space="preserve"> grozījumus, izņemot Publisko iepirkuma likuma 67.</w:t>
      </w:r>
      <w:r w:rsidRPr="002E3DE1">
        <w:rPr>
          <w:rFonts w:ascii="Times New Roman" w:hAnsi="Times New Roman"/>
          <w:vertAlign w:val="superscript"/>
        </w:rPr>
        <w:t>1</w:t>
      </w:r>
      <w:r w:rsidRPr="002E3DE1">
        <w:rPr>
          <w:rFonts w:ascii="Times New Roman" w:hAnsi="Times New Roman"/>
        </w:rPr>
        <w:t xml:space="preserve"> panta otrajā daļā noteiktajos gadījumos. Par būtiskiem </w:t>
      </w:r>
      <w:r w:rsidRPr="002E3DE1">
        <w:rPr>
          <w:rFonts w:ascii="Times New Roman" w:hAnsi="Times New Roman"/>
          <w:i/>
        </w:rPr>
        <w:t>Vienošanās</w:t>
      </w:r>
      <w:r w:rsidRPr="002E3DE1">
        <w:rPr>
          <w:rFonts w:ascii="Times New Roman" w:hAnsi="Times New Roman"/>
        </w:rPr>
        <w:t xml:space="preserve"> grozījumiem ir atzīstami tādi grozījumi, kas atbilst Publisko iepirkuma likuma 67.</w:t>
      </w:r>
      <w:r w:rsidRPr="002E3DE1">
        <w:rPr>
          <w:rFonts w:ascii="Times New Roman" w:hAnsi="Times New Roman"/>
          <w:vertAlign w:val="superscript"/>
        </w:rPr>
        <w:t>1</w:t>
      </w:r>
      <w:r w:rsidRPr="002E3DE1">
        <w:rPr>
          <w:rFonts w:ascii="Times New Roman" w:hAnsi="Times New Roman"/>
        </w:rPr>
        <w:t xml:space="preserve"> panta trešās daļas regulējuma</w:t>
      </w:r>
    </w:p>
    <w:p w:rsidR="006A6130" w:rsidRPr="002E3DE1" w:rsidRDefault="006A6130" w:rsidP="006A6130">
      <w:pPr>
        <w:spacing w:after="0" w:line="240" w:lineRule="auto"/>
        <w:jc w:val="both"/>
        <w:rPr>
          <w:rFonts w:ascii="Times New Roman" w:hAnsi="Times New Roman"/>
        </w:rPr>
      </w:pPr>
      <w:r w:rsidRPr="002E3DE1">
        <w:rPr>
          <w:rFonts w:ascii="Times New Roman" w:hAnsi="Times New Roman"/>
          <w:bCs/>
        </w:rPr>
        <w:t>6.2.</w:t>
      </w:r>
      <w:r w:rsidRPr="002E3DE1">
        <w:rPr>
          <w:rFonts w:ascii="Times New Roman" w:hAnsi="Times New Roman"/>
          <w:bCs/>
          <w:i/>
        </w:rPr>
        <w:t xml:space="preserve"> </w:t>
      </w:r>
      <w:r w:rsidRPr="002E3DE1">
        <w:rPr>
          <w:rFonts w:ascii="Times New Roman" w:hAnsi="Times New Roman"/>
          <w:i/>
        </w:rPr>
        <w:t>Vienošanos</w:t>
      </w:r>
      <w:r w:rsidRPr="002E3DE1">
        <w:rPr>
          <w:rFonts w:ascii="Times New Roman" w:hAnsi="Times New Roman"/>
        </w:rPr>
        <w:t xml:space="preserve"> var izbeigt, </w:t>
      </w:r>
      <w:r w:rsidRPr="002E3DE1">
        <w:rPr>
          <w:rFonts w:ascii="Times New Roman" w:hAnsi="Times New Roman"/>
          <w:i/>
        </w:rPr>
        <w:t>Līdzējiem</w:t>
      </w:r>
      <w:r w:rsidRPr="002E3DE1">
        <w:rPr>
          <w:rFonts w:ascii="Times New Roman" w:hAnsi="Times New Roman"/>
        </w:rPr>
        <w:t xml:space="preserve"> savstarpēji vienojoties.</w:t>
      </w:r>
      <w:proofErr w:type="gramStart"/>
      <w:r w:rsidRPr="002E3DE1">
        <w:rPr>
          <w:rFonts w:ascii="Times New Roman" w:hAnsi="Times New Roman"/>
        </w:rPr>
        <w:t xml:space="preserve">  </w:t>
      </w:r>
      <w:proofErr w:type="gramEnd"/>
    </w:p>
    <w:p w:rsidR="006A6130" w:rsidRPr="002E3DE1" w:rsidRDefault="006A6130" w:rsidP="006A6130">
      <w:pPr>
        <w:spacing w:after="0" w:line="240" w:lineRule="auto"/>
        <w:jc w:val="both"/>
        <w:rPr>
          <w:rFonts w:ascii="Times New Roman" w:hAnsi="Times New Roman"/>
        </w:rPr>
      </w:pPr>
      <w:r w:rsidRPr="002E3DE1">
        <w:rPr>
          <w:rFonts w:ascii="Times New Roman" w:hAnsi="Times New Roman"/>
        </w:rPr>
        <w:t xml:space="preserve">6.3. Ja </w:t>
      </w:r>
      <w:r w:rsidRPr="002E3DE1">
        <w:rPr>
          <w:rFonts w:ascii="Times New Roman" w:hAnsi="Times New Roman"/>
          <w:i/>
        </w:rPr>
        <w:t>Piegādātājs</w:t>
      </w:r>
      <w:r w:rsidRPr="002E3DE1">
        <w:rPr>
          <w:rFonts w:ascii="Times New Roman" w:hAnsi="Times New Roman"/>
        </w:rPr>
        <w:t xml:space="preserve"> veic prasībām neatbilstošu prettiesisku darbību, tad var tikt uzskatīts, ka ar šīs darbības veikšanu </w:t>
      </w:r>
      <w:r w:rsidRPr="002E3DE1">
        <w:rPr>
          <w:rFonts w:ascii="Times New Roman" w:hAnsi="Times New Roman"/>
          <w:i/>
        </w:rPr>
        <w:t>Piegādātājs</w:t>
      </w:r>
      <w:r w:rsidRPr="002E3DE1">
        <w:rPr>
          <w:rFonts w:ascii="Times New Roman" w:hAnsi="Times New Roman"/>
        </w:rPr>
        <w:t xml:space="preserve"> ir vienpusīgi lauzis </w:t>
      </w:r>
      <w:r w:rsidRPr="002E3DE1">
        <w:rPr>
          <w:rFonts w:ascii="Times New Roman" w:hAnsi="Times New Roman"/>
          <w:i/>
        </w:rPr>
        <w:t>Vienošanos</w:t>
      </w:r>
      <w:r w:rsidRPr="002E3DE1">
        <w:rPr>
          <w:rFonts w:ascii="Times New Roman" w:hAnsi="Times New Roman"/>
        </w:rPr>
        <w:t xml:space="preserve"> un </w:t>
      </w:r>
      <w:r w:rsidRPr="002E3DE1">
        <w:rPr>
          <w:rFonts w:ascii="Times New Roman" w:hAnsi="Times New Roman"/>
          <w:i/>
        </w:rPr>
        <w:t>Piegādātājs</w:t>
      </w:r>
      <w:r w:rsidRPr="002E3DE1">
        <w:rPr>
          <w:rFonts w:ascii="Times New Roman" w:hAnsi="Times New Roman"/>
        </w:rPr>
        <w:t xml:space="preserve"> zaudē visas ar </w:t>
      </w:r>
      <w:r w:rsidRPr="002E3DE1">
        <w:rPr>
          <w:rFonts w:ascii="Times New Roman" w:hAnsi="Times New Roman"/>
          <w:i/>
        </w:rPr>
        <w:t>Vienošanos</w:t>
      </w:r>
      <w:r w:rsidRPr="002E3DE1">
        <w:rPr>
          <w:rFonts w:ascii="Times New Roman" w:hAnsi="Times New Roman"/>
        </w:rPr>
        <w:t xml:space="preserve"> saistītās saistības. </w:t>
      </w:r>
    </w:p>
    <w:p w:rsidR="006A6130" w:rsidRPr="002E3DE1" w:rsidRDefault="006A6130" w:rsidP="006A6130">
      <w:pPr>
        <w:pStyle w:val="BodyText"/>
        <w:rPr>
          <w:rFonts w:ascii="Times New Roman" w:hAnsi="Times New Roman"/>
          <w:sz w:val="22"/>
        </w:rPr>
      </w:pPr>
      <w:r w:rsidRPr="002E3DE1">
        <w:rPr>
          <w:rFonts w:ascii="Times New Roman" w:hAnsi="Times New Roman"/>
          <w:sz w:val="22"/>
        </w:rPr>
        <w:t xml:space="preserve">6.4. </w:t>
      </w:r>
      <w:r w:rsidRPr="002E3DE1">
        <w:rPr>
          <w:rFonts w:ascii="Times New Roman" w:hAnsi="Times New Roman"/>
          <w:i/>
          <w:sz w:val="22"/>
        </w:rPr>
        <w:t>Pasūtītājam</w:t>
      </w:r>
      <w:r w:rsidRPr="002E3DE1">
        <w:rPr>
          <w:rFonts w:ascii="Times New Roman" w:hAnsi="Times New Roman"/>
          <w:sz w:val="22"/>
        </w:rPr>
        <w:t xml:space="preserve"> ir tiesības vienpusēji atkāpties no </w:t>
      </w:r>
      <w:r w:rsidRPr="002E3DE1">
        <w:rPr>
          <w:rFonts w:ascii="Times New Roman" w:hAnsi="Times New Roman"/>
          <w:i/>
          <w:sz w:val="22"/>
        </w:rPr>
        <w:t>Vienošanās</w:t>
      </w:r>
      <w:r w:rsidRPr="002E3DE1">
        <w:rPr>
          <w:rFonts w:ascii="Times New Roman" w:hAnsi="Times New Roman"/>
          <w:sz w:val="22"/>
        </w:rPr>
        <w:t xml:space="preserve"> bez </w:t>
      </w:r>
      <w:r w:rsidRPr="002E3DE1">
        <w:rPr>
          <w:rFonts w:ascii="Times New Roman" w:hAnsi="Times New Roman"/>
          <w:i/>
          <w:sz w:val="22"/>
        </w:rPr>
        <w:t>Piegādātāja</w:t>
      </w:r>
      <w:r w:rsidRPr="002E3DE1">
        <w:rPr>
          <w:rFonts w:ascii="Times New Roman" w:hAnsi="Times New Roman"/>
          <w:sz w:val="22"/>
        </w:rPr>
        <w:t xml:space="preserve"> piekrišanas šādos gadījumos:</w:t>
      </w:r>
    </w:p>
    <w:p w:rsidR="006A6130" w:rsidRPr="002E3DE1" w:rsidRDefault="006A6130" w:rsidP="006A6130">
      <w:pPr>
        <w:pStyle w:val="BodyText"/>
        <w:numPr>
          <w:ilvl w:val="2"/>
          <w:numId w:val="39"/>
        </w:numPr>
        <w:ind w:left="720" w:hanging="720"/>
        <w:rPr>
          <w:rFonts w:ascii="Times New Roman" w:hAnsi="Times New Roman"/>
          <w:strike/>
          <w:sz w:val="22"/>
        </w:rPr>
      </w:pPr>
      <w:r w:rsidRPr="002E3DE1">
        <w:rPr>
          <w:rFonts w:ascii="Times New Roman" w:hAnsi="Times New Roman"/>
          <w:sz w:val="22"/>
        </w:rPr>
        <w:t xml:space="preserve">6.4.1. ja </w:t>
      </w:r>
      <w:r w:rsidRPr="002E3DE1">
        <w:rPr>
          <w:rFonts w:ascii="Times New Roman" w:hAnsi="Times New Roman"/>
          <w:i/>
          <w:sz w:val="22"/>
        </w:rPr>
        <w:t>Piegādātājs</w:t>
      </w:r>
      <w:r w:rsidRPr="002E3DE1">
        <w:rPr>
          <w:rFonts w:ascii="Times New Roman" w:hAnsi="Times New Roman"/>
          <w:sz w:val="22"/>
        </w:rPr>
        <w:t xml:space="preserve"> piegādā nekvalitatīvu, </w:t>
      </w:r>
      <w:r w:rsidRPr="002E3DE1">
        <w:rPr>
          <w:rFonts w:ascii="Times New Roman" w:hAnsi="Times New Roman"/>
          <w:i/>
          <w:sz w:val="22"/>
        </w:rPr>
        <w:t>Vienošanās</w:t>
      </w:r>
      <w:r w:rsidRPr="002E3DE1">
        <w:rPr>
          <w:rFonts w:ascii="Times New Roman" w:hAnsi="Times New Roman"/>
          <w:sz w:val="22"/>
        </w:rPr>
        <w:t xml:space="preserve"> 2.1. un 2.2.punkta noteikumiem neatbilstošu Preci.</w:t>
      </w:r>
    </w:p>
    <w:p w:rsidR="006A6130" w:rsidRPr="002E3DE1" w:rsidRDefault="006A6130" w:rsidP="006A6130">
      <w:pPr>
        <w:pStyle w:val="BodyText"/>
        <w:numPr>
          <w:ilvl w:val="2"/>
          <w:numId w:val="39"/>
        </w:numPr>
        <w:ind w:left="720" w:hanging="720"/>
        <w:rPr>
          <w:rFonts w:ascii="Times New Roman" w:hAnsi="Times New Roman"/>
          <w:sz w:val="22"/>
        </w:rPr>
      </w:pPr>
      <w:r w:rsidRPr="002E3DE1">
        <w:rPr>
          <w:rFonts w:ascii="Times New Roman" w:hAnsi="Times New Roman"/>
          <w:sz w:val="22"/>
        </w:rPr>
        <w:t xml:space="preserve">6.4.2. ja </w:t>
      </w:r>
      <w:r w:rsidRPr="002E3DE1">
        <w:rPr>
          <w:rFonts w:ascii="Times New Roman" w:hAnsi="Times New Roman"/>
          <w:i/>
          <w:sz w:val="22"/>
        </w:rPr>
        <w:t>Piegādātājs</w:t>
      </w:r>
      <w:r w:rsidRPr="002E3DE1">
        <w:rPr>
          <w:rFonts w:ascii="Times New Roman" w:hAnsi="Times New Roman"/>
          <w:sz w:val="22"/>
        </w:rPr>
        <w:t xml:space="preserve"> piegādā Preci par augstākām cenām kā norādīts </w:t>
      </w:r>
      <w:r w:rsidRPr="002E3DE1">
        <w:rPr>
          <w:rFonts w:ascii="Times New Roman" w:hAnsi="Times New Roman"/>
          <w:i/>
          <w:sz w:val="22"/>
        </w:rPr>
        <w:t>Piegādātāja</w:t>
      </w:r>
      <w:r w:rsidRPr="002E3DE1">
        <w:rPr>
          <w:rFonts w:ascii="Times New Roman" w:hAnsi="Times New Roman"/>
          <w:sz w:val="22"/>
        </w:rPr>
        <w:t xml:space="preserve"> piedāvājumā.</w:t>
      </w:r>
    </w:p>
    <w:p w:rsidR="006A6130" w:rsidRPr="002E3DE1" w:rsidRDefault="006A6130" w:rsidP="006A6130">
      <w:pPr>
        <w:pStyle w:val="BodyText"/>
        <w:numPr>
          <w:ilvl w:val="2"/>
          <w:numId w:val="39"/>
        </w:numPr>
        <w:ind w:left="720" w:hanging="720"/>
        <w:rPr>
          <w:rFonts w:ascii="Times New Roman" w:hAnsi="Times New Roman"/>
          <w:sz w:val="22"/>
        </w:rPr>
      </w:pPr>
      <w:r w:rsidRPr="002E3DE1">
        <w:rPr>
          <w:rFonts w:ascii="Times New Roman" w:hAnsi="Times New Roman"/>
          <w:sz w:val="22"/>
        </w:rPr>
        <w:t xml:space="preserve">6.4.3. ja </w:t>
      </w:r>
      <w:r w:rsidRPr="002E3DE1">
        <w:rPr>
          <w:rFonts w:ascii="Times New Roman" w:hAnsi="Times New Roman"/>
          <w:i/>
          <w:sz w:val="22"/>
        </w:rPr>
        <w:t>Piegādātājs</w:t>
      </w:r>
      <w:r w:rsidRPr="002E3DE1">
        <w:rPr>
          <w:rFonts w:ascii="Times New Roman" w:hAnsi="Times New Roman"/>
          <w:sz w:val="22"/>
        </w:rPr>
        <w:t xml:space="preserve"> neievēro </w:t>
      </w:r>
      <w:r w:rsidRPr="002E3DE1">
        <w:rPr>
          <w:rFonts w:ascii="Times New Roman" w:hAnsi="Times New Roman"/>
          <w:i/>
          <w:sz w:val="22"/>
        </w:rPr>
        <w:t>Vienošanās</w:t>
      </w:r>
      <w:r w:rsidRPr="002E3DE1">
        <w:rPr>
          <w:rFonts w:ascii="Times New Roman" w:hAnsi="Times New Roman"/>
          <w:sz w:val="22"/>
        </w:rPr>
        <w:t xml:space="preserve"> noteikto Pasūtījuma izpildes termiņu.</w:t>
      </w:r>
    </w:p>
    <w:p w:rsidR="006A6130" w:rsidRPr="002E3DE1" w:rsidRDefault="006A6130" w:rsidP="006A6130">
      <w:pPr>
        <w:spacing w:after="0" w:line="240" w:lineRule="auto"/>
        <w:jc w:val="both"/>
        <w:rPr>
          <w:rFonts w:ascii="Times New Roman" w:hAnsi="Times New Roman"/>
        </w:rPr>
      </w:pPr>
    </w:p>
    <w:p w:rsidR="006A6130" w:rsidRPr="002E3DE1" w:rsidRDefault="006A6130" w:rsidP="006A6130">
      <w:pPr>
        <w:spacing w:after="0" w:line="240" w:lineRule="auto"/>
        <w:jc w:val="center"/>
        <w:rPr>
          <w:rFonts w:ascii="Times New Roman" w:hAnsi="Times New Roman"/>
        </w:rPr>
      </w:pPr>
      <w:r w:rsidRPr="002E3DE1">
        <w:rPr>
          <w:rFonts w:ascii="Times New Roman" w:hAnsi="Times New Roman"/>
          <w:b/>
          <w:bCs/>
        </w:rPr>
        <w:t>7. Strīdu risināšanas kārtība</w:t>
      </w:r>
    </w:p>
    <w:p w:rsidR="006A6130" w:rsidRPr="002E3DE1" w:rsidRDefault="006A6130" w:rsidP="006A6130">
      <w:pPr>
        <w:pStyle w:val="BodyText"/>
        <w:rPr>
          <w:rFonts w:ascii="Times New Roman" w:hAnsi="Times New Roman"/>
          <w:sz w:val="22"/>
        </w:rPr>
      </w:pPr>
      <w:r w:rsidRPr="002E3DE1">
        <w:rPr>
          <w:rFonts w:ascii="Times New Roman" w:hAnsi="Times New Roman"/>
          <w:sz w:val="22"/>
        </w:rPr>
        <w:t xml:space="preserve">7.1. Jebkuras nesaskaņas, domstarpības vai strīdi tiks risināti savstarpēju sarunu ceļā, kas tiks attiecīgi protokolētas. Gadījumā, ja </w:t>
      </w:r>
      <w:r w:rsidRPr="002E3DE1">
        <w:rPr>
          <w:rFonts w:ascii="Times New Roman" w:hAnsi="Times New Roman"/>
          <w:i/>
          <w:sz w:val="22"/>
        </w:rPr>
        <w:t>Līdzēji</w:t>
      </w:r>
      <w:r w:rsidRPr="002E3DE1">
        <w:rPr>
          <w:rFonts w:ascii="Times New Roman" w:hAnsi="Times New Roman"/>
          <w:sz w:val="22"/>
        </w:rPr>
        <w:t xml:space="preserve"> nespēs vienoties, strīds risināms tiesā Latvijas Republikas spēkā esošo normatīvo aktu noteiktajā kārtībā.</w:t>
      </w:r>
    </w:p>
    <w:p w:rsidR="006A6130" w:rsidRDefault="006A6130" w:rsidP="00C84A88">
      <w:pPr>
        <w:spacing w:after="0" w:line="240" w:lineRule="auto"/>
        <w:jc w:val="both"/>
        <w:rPr>
          <w:rFonts w:ascii="Times New Roman" w:hAnsi="Times New Roman"/>
          <w:bCs/>
        </w:rPr>
      </w:pPr>
    </w:p>
    <w:p w:rsidR="006A6130" w:rsidRPr="002E3DE1" w:rsidRDefault="006A6130" w:rsidP="006A6130">
      <w:pPr>
        <w:spacing w:after="0" w:line="240" w:lineRule="auto"/>
        <w:jc w:val="center"/>
        <w:rPr>
          <w:rFonts w:ascii="Times New Roman" w:hAnsi="Times New Roman"/>
          <w:b/>
          <w:bCs/>
        </w:rPr>
      </w:pPr>
      <w:r w:rsidRPr="002E3DE1">
        <w:rPr>
          <w:rFonts w:ascii="Times New Roman" w:hAnsi="Times New Roman"/>
          <w:b/>
          <w:bCs/>
        </w:rPr>
        <w:t>8. Nepārvarama vara</w:t>
      </w:r>
    </w:p>
    <w:p w:rsidR="006A6130" w:rsidRPr="002E3DE1" w:rsidRDefault="006A6130" w:rsidP="006A6130">
      <w:pPr>
        <w:pStyle w:val="BodyText"/>
        <w:rPr>
          <w:rFonts w:ascii="Times New Roman" w:hAnsi="Times New Roman"/>
          <w:sz w:val="22"/>
        </w:rPr>
      </w:pPr>
      <w:r w:rsidRPr="002E3DE1">
        <w:rPr>
          <w:rFonts w:ascii="Times New Roman" w:hAnsi="Times New Roman"/>
          <w:sz w:val="22"/>
        </w:rPr>
        <w:t xml:space="preserve">8.1. </w:t>
      </w:r>
      <w:r w:rsidRPr="002E3DE1">
        <w:rPr>
          <w:rFonts w:ascii="Times New Roman" w:hAnsi="Times New Roman"/>
          <w:i/>
          <w:sz w:val="22"/>
        </w:rPr>
        <w:t>Līdzēji</w:t>
      </w:r>
      <w:r w:rsidRPr="002E3DE1">
        <w:rPr>
          <w:rFonts w:ascii="Times New Roman" w:hAnsi="Times New Roman"/>
          <w:sz w:val="22"/>
        </w:rPr>
        <w:t xml:space="preserve"> tiek atbrīvoti no atbildības par </w:t>
      </w:r>
      <w:r w:rsidRPr="002E3DE1">
        <w:rPr>
          <w:rFonts w:ascii="Times New Roman" w:hAnsi="Times New Roman"/>
          <w:i/>
          <w:sz w:val="22"/>
        </w:rPr>
        <w:t>Vienošanās</w:t>
      </w:r>
      <w:r w:rsidRPr="002E3DE1">
        <w:rPr>
          <w:rFonts w:ascii="Times New Roman" w:hAnsi="Times New Roman"/>
          <w:sz w:val="22"/>
        </w:rPr>
        <w:t xml:space="preserve"> pilnīgu vai daļēju neizpildi, ja šāda neizpilde radusies nepārvaramas varas vai ārkārtēja rakstura apstākļu rezultātā, kuru darbība sākusies pēc </w:t>
      </w:r>
      <w:r w:rsidRPr="002E3DE1">
        <w:rPr>
          <w:rFonts w:ascii="Times New Roman" w:hAnsi="Times New Roman"/>
          <w:i/>
          <w:sz w:val="22"/>
        </w:rPr>
        <w:t>Vienošanās</w:t>
      </w:r>
      <w:r w:rsidRPr="002E3DE1">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2E3DE1">
        <w:rPr>
          <w:rFonts w:ascii="Times New Roman" w:hAnsi="Times New Roman"/>
          <w:i/>
          <w:sz w:val="22"/>
        </w:rPr>
        <w:t>Līdzēju</w:t>
      </w:r>
      <w:r w:rsidRPr="002E3DE1">
        <w:rPr>
          <w:rFonts w:ascii="Times New Roman" w:hAnsi="Times New Roman"/>
          <w:sz w:val="22"/>
        </w:rPr>
        <w:t xml:space="preserve"> tiesības un ietekmē uzņemtās saistības, pieņemšana un stāšanās spēkā.</w:t>
      </w:r>
    </w:p>
    <w:p w:rsidR="006A6130" w:rsidRPr="002E3DE1" w:rsidRDefault="006A6130" w:rsidP="006A6130">
      <w:pPr>
        <w:pStyle w:val="BodyText"/>
        <w:rPr>
          <w:rFonts w:ascii="Times New Roman" w:hAnsi="Times New Roman"/>
          <w:sz w:val="22"/>
        </w:rPr>
      </w:pPr>
      <w:r w:rsidRPr="002E3DE1">
        <w:rPr>
          <w:rFonts w:ascii="Times New Roman" w:hAnsi="Times New Roman"/>
          <w:sz w:val="22"/>
        </w:rPr>
        <w:t xml:space="preserve">8.2. </w:t>
      </w:r>
      <w:r w:rsidRPr="002E3DE1">
        <w:rPr>
          <w:rFonts w:ascii="Times New Roman" w:hAnsi="Times New Roman"/>
          <w:i/>
          <w:sz w:val="22"/>
        </w:rPr>
        <w:t>Līdzējam</w:t>
      </w:r>
      <w:r w:rsidRPr="002E3DE1">
        <w:rPr>
          <w:rFonts w:ascii="Times New Roman" w:hAnsi="Times New Roman"/>
          <w:sz w:val="22"/>
        </w:rPr>
        <w:t xml:space="preserve">, kas atsaucas uz nepārvaramas varas vai ārkārtēja rakstura apstākļu darbību, nekavējoties par šādiem apstākļiem rakstveidā jāziņo otram </w:t>
      </w:r>
      <w:r w:rsidRPr="002E3DE1">
        <w:rPr>
          <w:rFonts w:ascii="Times New Roman" w:hAnsi="Times New Roman"/>
          <w:i/>
          <w:sz w:val="22"/>
        </w:rPr>
        <w:t>Līdzējam</w:t>
      </w:r>
      <w:r w:rsidRPr="002E3DE1">
        <w:rPr>
          <w:rFonts w:ascii="Times New Roman" w:hAnsi="Times New Roman"/>
          <w:sz w:val="22"/>
        </w:rPr>
        <w:t xml:space="preserve">. Ziņojumā jānorāda, kādā termiņā pēc viņa uzskata ir iespējama un paredzama viņa </w:t>
      </w:r>
      <w:r w:rsidRPr="002E3DE1">
        <w:rPr>
          <w:rFonts w:ascii="Times New Roman" w:hAnsi="Times New Roman"/>
          <w:i/>
          <w:sz w:val="22"/>
        </w:rPr>
        <w:t>Vienošanās</w:t>
      </w:r>
      <w:r w:rsidRPr="002E3DE1">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6A6130" w:rsidRPr="00CC099F" w:rsidRDefault="006A6130" w:rsidP="00C84A88">
      <w:pPr>
        <w:spacing w:after="0" w:line="240" w:lineRule="auto"/>
        <w:jc w:val="both"/>
        <w:rPr>
          <w:rFonts w:ascii="Times New Roman" w:hAnsi="Times New Roman"/>
          <w:bCs/>
        </w:rPr>
      </w:pPr>
    </w:p>
    <w:p w:rsidR="006A6130" w:rsidRPr="006A6130" w:rsidRDefault="006A6130" w:rsidP="006A6130">
      <w:pPr>
        <w:pStyle w:val="tv213"/>
        <w:spacing w:before="0" w:beforeAutospacing="0" w:after="0" w:afterAutospacing="0"/>
        <w:jc w:val="center"/>
        <w:rPr>
          <w:b/>
          <w:sz w:val="22"/>
          <w:szCs w:val="22"/>
        </w:rPr>
      </w:pPr>
      <w:r w:rsidRPr="006A6130">
        <w:rPr>
          <w:b/>
          <w:sz w:val="22"/>
          <w:szCs w:val="22"/>
        </w:rPr>
        <w:t>9. Vienošanās izpildē iesaistītā personāla un apakšuzņēmēju nomaiņa</w:t>
      </w:r>
    </w:p>
    <w:p w:rsidR="006A6130" w:rsidRPr="006A6130" w:rsidRDefault="006A6130" w:rsidP="006A6130">
      <w:pPr>
        <w:pStyle w:val="tv213"/>
        <w:spacing w:before="0" w:beforeAutospacing="0" w:after="0" w:afterAutospacing="0"/>
        <w:jc w:val="both"/>
        <w:rPr>
          <w:sz w:val="22"/>
          <w:szCs w:val="22"/>
        </w:rPr>
      </w:pPr>
      <w:r w:rsidRPr="006A6130">
        <w:rPr>
          <w:sz w:val="22"/>
          <w:szCs w:val="22"/>
        </w:rPr>
        <w:t xml:space="preserve">9.1. </w:t>
      </w:r>
      <w:r w:rsidRPr="006A6130">
        <w:rPr>
          <w:i/>
          <w:sz w:val="22"/>
          <w:szCs w:val="22"/>
        </w:rPr>
        <w:t>Piegādātājs</w:t>
      </w:r>
      <w:r w:rsidRPr="006A6130">
        <w:rPr>
          <w:sz w:val="22"/>
          <w:szCs w:val="22"/>
        </w:rPr>
        <w:t xml:space="preserve"> ir tiesīgs bez saskaņošanas ar </w:t>
      </w:r>
      <w:r w:rsidRPr="006A6130">
        <w:rPr>
          <w:i/>
          <w:sz w:val="22"/>
          <w:szCs w:val="22"/>
        </w:rPr>
        <w:t>Pasūtītāju</w:t>
      </w:r>
      <w:r w:rsidRPr="006A6130">
        <w:rPr>
          <w:sz w:val="22"/>
          <w:szCs w:val="22"/>
        </w:rPr>
        <w:t xml:space="preserve"> veikt personāla un apakšuzņēmēju nomaiņu, kā arī papildu personāla un apakšuzņēmēju iesaistīšanu </w:t>
      </w:r>
      <w:r w:rsidRPr="006A6130">
        <w:rPr>
          <w:i/>
          <w:sz w:val="22"/>
          <w:szCs w:val="22"/>
        </w:rPr>
        <w:t>Vienošanās</w:t>
      </w:r>
      <w:r w:rsidRPr="006A6130">
        <w:rPr>
          <w:sz w:val="22"/>
          <w:szCs w:val="22"/>
        </w:rPr>
        <w:t xml:space="preserve"> izpildē. Izņemot gadījumu, ja </w:t>
      </w:r>
      <w:r w:rsidRPr="006A6130">
        <w:rPr>
          <w:i/>
          <w:sz w:val="22"/>
          <w:szCs w:val="22"/>
        </w:rPr>
        <w:t>Piegādātāja</w:t>
      </w:r>
      <w:r w:rsidRPr="006A6130">
        <w:rPr>
          <w:sz w:val="22"/>
          <w:szCs w:val="22"/>
        </w:rPr>
        <w:t xml:space="preserve"> personāls, kuru tas iesaistījis </w:t>
      </w:r>
      <w:r w:rsidRPr="006A6130">
        <w:rPr>
          <w:i/>
          <w:sz w:val="22"/>
          <w:szCs w:val="22"/>
        </w:rPr>
        <w:t>Vienošanās</w:t>
      </w:r>
      <w:r w:rsidRPr="006A6130">
        <w:rPr>
          <w:sz w:val="22"/>
          <w:szCs w:val="22"/>
        </w:rPr>
        <w:t xml:space="preserve"> izpildē, par kuru sniedzis informāciju </w:t>
      </w:r>
      <w:r w:rsidRPr="006A6130">
        <w:rPr>
          <w:i/>
          <w:sz w:val="22"/>
          <w:szCs w:val="22"/>
        </w:rPr>
        <w:t>Pasūtītājam</w:t>
      </w:r>
      <w:r w:rsidRPr="006A6130">
        <w:rPr>
          <w:sz w:val="22"/>
          <w:szCs w:val="22"/>
        </w:rPr>
        <w:t xml:space="preserve"> un kura kvalifikācijas atbilstību izvirzītajām prasībām </w:t>
      </w:r>
      <w:r w:rsidRPr="006A6130">
        <w:rPr>
          <w:i/>
          <w:sz w:val="22"/>
          <w:szCs w:val="22"/>
        </w:rPr>
        <w:t>Pasūtītājs</w:t>
      </w:r>
      <w:r w:rsidRPr="006A6130">
        <w:rPr>
          <w:sz w:val="22"/>
          <w:szCs w:val="22"/>
        </w:rPr>
        <w:t xml:space="preserve"> ir vērtējis, kā arī apakšuzņēmējus, uz kuru iespējām iepirkuma procedūrā </w:t>
      </w:r>
      <w:r w:rsidRPr="006A6130">
        <w:rPr>
          <w:i/>
          <w:sz w:val="22"/>
          <w:szCs w:val="22"/>
        </w:rPr>
        <w:t>Piegādātājs</w:t>
      </w:r>
      <w:r w:rsidRPr="006A6130">
        <w:rPr>
          <w:sz w:val="22"/>
          <w:szCs w:val="22"/>
        </w:rPr>
        <w:t xml:space="preserve"> balstījies, lai apliecinātu savas kvalifikācijas atbilstību paziņojumā par </w:t>
      </w:r>
      <w:r w:rsidRPr="006A6130">
        <w:rPr>
          <w:sz w:val="22"/>
          <w:szCs w:val="22"/>
        </w:rPr>
        <w:lastRenderedPageBreak/>
        <w:t xml:space="preserve">līgumu un iepirkuma procedūras dokumentos noteiktajām prasībām, kurus pēc </w:t>
      </w:r>
      <w:r w:rsidRPr="006A6130">
        <w:rPr>
          <w:i/>
          <w:sz w:val="22"/>
          <w:szCs w:val="22"/>
        </w:rPr>
        <w:t>Vienošanās</w:t>
      </w:r>
      <w:r w:rsidRPr="006A6130">
        <w:rPr>
          <w:sz w:val="22"/>
          <w:szCs w:val="22"/>
        </w:rPr>
        <w:t xml:space="preserve"> noslēgšanas drīkst nomainīt tikai ar </w:t>
      </w:r>
      <w:r w:rsidRPr="006A6130">
        <w:rPr>
          <w:i/>
          <w:sz w:val="22"/>
          <w:szCs w:val="22"/>
        </w:rPr>
        <w:t>Pasūtītāja</w:t>
      </w:r>
      <w:r w:rsidRPr="006A6130">
        <w:rPr>
          <w:sz w:val="22"/>
          <w:szCs w:val="22"/>
        </w:rPr>
        <w:t xml:space="preserve"> rakstveida piekrišanu. </w:t>
      </w:r>
    </w:p>
    <w:p w:rsidR="006A6130" w:rsidRPr="006A6130" w:rsidRDefault="006A6130" w:rsidP="006A6130">
      <w:pPr>
        <w:pStyle w:val="tv213"/>
        <w:spacing w:before="0" w:beforeAutospacing="0" w:after="0" w:afterAutospacing="0"/>
        <w:jc w:val="both"/>
        <w:rPr>
          <w:sz w:val="22"/>
          <w:szCs w:val="22"/>
        </w:rPr>
      </w:pPr>
      <w:r w:rsidRPr="006A6130">
        <w:rPr>
          <w:sz w:val="22"/>
          <w:szCs w:val="22"/>
        </w:rPr>
        <w:t xml:space="preserve">9.2. </w:t>
      </w:r>
      <w:r w:rsidRPr="006A6130">
        <w:rPr>
          <w:i/>
          <w:sz w:val="22"/>
          <w:szCs w:val="22"/>
        </w:rPr>
        <w:t>Pasūtītājs</w:t>
      </w:r>
      <w:r w:rsidRPr="006A6130">
        <w:rPr>
          <w:sz w:val="22"/>
          <w:szCs w:val="22"/>
        </w:rPr>
        <w:t xml:space="preserve"> nepiekrīt veikt personāla un apakšuzņēmēju nomaiņai, ja pastāv kāds no šādiem nosacījumiem:</w:t>
      </w:r>
    </w:p>
    <w:p w:rsidR="006A6130" w:rsidRPr="006A6130" w:rsidRDefault="006A6130" w:rsidP="006A6130">
      <w:pPr>
        <w:pStyle w:val="tv213"/>
        <w:spacing w:before="0" w:beforeAutospacing="0" w:after="0" w:afterAutospacing="0"/>
        <w:ind w:left="360"/>
        <w:jc w:val="both"/>
        <w:rPr>
          <w:sz w:val="22"/>
          <w:szCs w:val="22"/>
        </w:rPr>
      </w:pPr>
      <w:r w:rsidRPr="006A6130">
        <w:rPr>
          <w:sz w:val="22"/>
          <w:szCs w:val="22"/>
        </w:rPr>
        <w:t xml:space="preserve">9.2.1. piedāvātais personāls vai apakšuzņēmējs neatbilst tām paziņojumā par līgumu un iepirkuma procedūras dokumentos noteiktajām prasībām, kas attiecas uz </w:t>
      </w:r>
      <w:r w:rsidRPr="006A6130">
        <w:rPr>
          <w:i/>
          <w:sz w:val="22"/>
          <w:szCs w:val="22"/>
        </w:rPr>
        <w:t>Piegādātāja</w:t>
      </w:r>
      <w:r w:rsidRPr="006A6130">
        <w:rPr>
          <w:sz w:val="22"/>
          <w:szCs w:val="22"/>
        </w:rPr>
        <w:t xml:space="preserve"> personālu vai apakšuzņēmējiem;</w:t>
      </w:r>
    </w:p>
    <w:p w:rsidR="006A6130" w:rsidRPr="006A6130" w:rsidRDefault="006A6130" w:rsidP="006A6130">
      <w:pPr>
        <w:pStyle w:val="tv213"/>
        <w:spacing w:before="0" w:beforeAutospacing="0" w:after="0" w:afterAutospacing="0"/>
        <w:ind w:left="360"/>
        <w:jc w:val="both"/>
        <w:rPr>
          <w:sz w:val="22"/>
          <w:szCs w:val="22"/>
        </w:rPr>
      </w:pPr>
      <w:r w:rsidRPr="006A6130">
        <w:rPr>
          <w:sz w:val="22"/>
          <w:szCs w:val="22"/>
        </w:rPr>
        <w:t>9.2.2.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6A6130" w:rsidRPr="006A6130" w:rsidRDefault="006A6130" w:rsidP="006A6130">
      <w:pPr>
        <w:pStyle w:val="tv213"/>
        <w:spacing w:before="0" w:beforeAutospacing="0" w:after="0" w:afterAutospacing="0"/>
        <w:jc w:val="both"/>
        <w:rPr>
          <w:sz w:val="22"/>
          <w:szCs w:val="22"/>
        </w:rPr>
      </w:pPr>
      <w:r w:rsidRPr="006A6130">
        <w:rPr>
          <w:sz w:val="22"/>
          <w:szCs w:val="22"/>
        </w:rPr>
        <w:t xml:space="preserve">9.3. </w:t>
      </w:r>
      <w:r w:rsidRPr="006A6130">
        <w:rPr>
          <w:i/>
          <w:sz w:val="22"/>
          <w:szCs w:val="22"/>
        </w:rPr>
        <w:t>Pasūtītājs</w:t>
      </w:r>
      <w:r w:rsidRPr="006A6130">
        <w:rPr>
          <w:sz w:val="22"/>
          <w:szCs w:val="22"/>
        </w:rPr>
        <w:t xml:space="preserve"> pieņem lēmumu atļaut vai atteikt personāla vai apakšuzņēmēju nomaiņu vai jaunu apakšuzņēmēju iesaistīšanu </w:t>
      </w:r>
      <w:r w:rsidRPr="006A6130">
        <w:rPr>
          <w:i/>
          <w:sz w:val="22"/>
          <w:szCs w:val="22"/>
        </w:rPr>
        <w:t>Vienošanās</w:t>
      </w:r>
      <w:r w:rsidRPr="006A6130">
        <w:rPr>
          <w:sz w:val="22"/>
          <w:szCs w:val="22"/>
        </w:rPr>
        <w:t xml:space="preserve"> izpildē iespējami īsā laikā, bet ne vēlāk kā piecu darbdienu laikā pēc tam, kad saņēmis visu informāciju un dokumentus, kas nepieciešami lēmuma pieņemšanai. </w:t>
      </w:r>
    </w:p>
    <w:p w:rsidR="005E3576" w:rsidRDefault="005E3576" w:rsidP="005E3576">
      <w:pPr>
        <w:pStyle w:val="Subtitle"/>
        <w:rPr>
          <w:lang w:val="lv-LV" w:eastAsia="lv-LV"/>
        </w:rPr>
      </w:pPr>
    </w:p>
    <w:p w:rsidR="006A6130" w:rsidRPr="00CC099F" w:rsidRDefault="006A6130" w:rsidP="006A6130">
      <w:pPr>
        <w:spacing w:after="0" w:line="240" w:lineRule="auto"/>
        <w:jc w:val="center"/>
        <w:rPr>
          <w:rFonts w:ascii="Times New Roman" w:hAnsi="Times New Roman"/>
          <w:b/>
          <w:bCs/>
        </w:rPr>
      </w:pPr>
      <w:r>
        <w:rPr>
          <w:rFonts w:ascii="Times New Roman" w:hAnsi="Times New Roman"/>
          <w:b/>
          <w:bCs/>
        </w:rPr>
        <w:t>10</w:t>
      </w:r>
      <w:r w:rsidRPr="00CC099F">
        <w:rPr>
          <w:rFonts w:ascii="Times New Roman" w:hAnsi="Times New Roman"/>
          <w:b/>
          <w:bCs/>
        </w:rPr>
        <w:t>. Citi noteikumi</w:t>
      </w:r>
    </w:p>
    <w:p w:rsidR="006A6130" w:rsidRPr="002E3DE1" w:rsidRDefault="006A6130" w:rsidP="006A6130">
      <w:pPr>
        <w:spacing w:after="0" w:line="240" w:lineRule="auto"/>
        <w:jc w:val="both"/>
        <w:rPr>
          <w:rFonts w:ascii="Times New Roman" w:hAnsi="Times New Roman"/>
        </w:rPr>
      </w:pPr>
      <w:r>
        <w:rPr>
          <w:rFonts w:ascii="Times New Roman" w:hAnsi="Times New Roman"/>
        </w:rPr>
        <w:t>10</w:t>
      </w:r>
      <w:r w:rsidRPr="002E3DE1">
        <w:rPr>
          <w:rFonts w:ascii="Times New Roman" w:hAnsi="Times New Roman"/>
        </w:rPr>
        <w:t xml:space="preserve">.1. Šī </w:t>
      </w:r>
      <w:r w:rsidRPr="002E3DE1">
        <w:rPr>
          <w:rFonts w:ascii="Times New Roman" w:hAnsi="Times New Roman"/>
          <w:i/>
        </w:rPr>
        <w:t>Vienošanās</w:t>
      </w:r>
      <w:r w:rsidRPr="002E3DE1">
        <w:rPr>
          <w:rFonts w:ascii="Times New Roman" w:hAnsi="Times New Roman"/>
        </w:rPr>
        <w:t xml:space="preserve"> ietver visas </w:t>
      </w:r>
      <w:r w:rsidRPr="002E3DE1">
        <w:rPr>
          <w:rFonts w:ascii="Times New Roman" w:hAnsi="Times New Roman"/>
          <w:i/>
        </w:rPr>
        <w:t>Pasūtītāja</w:t>
      </w:r>
      <w:r w:rsidRPr="002E3DE1">
        <w:rPr>
          <w:rFonts w:ascii="Times New Roman" w:hAnsi="Times New Roman"/>
        </w:rPr>
        <w:t xml:space="preserve"> un </w:t>
      </w:r>
      <w:r w:rsidRPr="002E3DE1">
        <w:rPr>
          <w:rFonts w:ascii="Times New Roman" w:hAnsi="Times New Roman"/>
          <w:i/>
        </w:rPr>
        <w:t>Piegādātāja</w:t>
      </w:r>
      <w:r w:rsidRPr="002E3DE1">
        <w:rPr>
          <w:rFonts w:ascii="Times New Roman" w:hAnsi="Times New Roman"/>
        </w:rPr>
        <w:t xml:space="preserve"> vienošanās par </w:t>
      </w:r>
      <w:r w:rsidRPr="002E3DE1">
        <w:rPr>
          <w:rFonts w:ascii="Times New Roman" w:hAnsi="Times New Roman"/>
          <w:i/>
        </w:rPr>
        <w:t>Vienošanās</w:t>
      </w:r>
      <w:r w:rsidRPr="002E3DE1">
        <w:rPr>
          <w:rFonts w:ascii="Times New Roman" w:hAnsi="Times New Roman"/>
        </w:rPr>
        <w:t xml:space="preserve"> priekšmetu un veido visu </w:t>
      </w:r>
      <w:r w:rsidRPr="002E3DE1">
        <w:rPr>
          <w:rFonts w:ascii="Times New Roman" w:hAnsi="Times New Roman"/>
          <w:i/>
        </w:rPr>
        <w:t>Vienošanos</w:t>
      </w:r>
      <w:r w:rsidRPr="002E3DE1">
        <w:rPr>
          <w:rFonts w:ascii="Times New Roman" w:hAnsi="Times New Roman"/>
        </w:rPr>
        <w:t xml:space="preserve"> kopumā un to nevar izmainīt vai labot bez abu </w:t>
      </w:r>
      <w:r w:rsidRPr="002E3DE1">
        <w:rPr>
          <w:rFonts w:ascii="Times New Roman" w:hAnsi="Times New Roman"/>
          <w:i/>
        </w:rPr>
        <w:t>Līdzēju</w:t>
      </w:r>
      <w:r w:rsidRPr="002E3DE1">
        <w:rPr>
          <w:rFonts w:ascii="Times New Roman" w:hAnsi="Times New Roman"/>
        </w:rPr>
        <w:t xml:space="preserve"> rakstiskas vienošanās.</w:t>
      </w:r>
    </w:p>
    <w:p w:rsidR="006A6130" w:rsidRPr="002E3DE1" w:rsidRDefault="006A6130" w:rsidP="006A6130">
      <w:pPr>
        <w:spacing w:after="0" w:line="240" w:lineRule="auto"/>
        <w:jc w:val="both"/>
        <w:rPr>
          <w:rFonts w:ascii="Times New Roman" w:hAnsi="Times New Roman"/>
          <w:b/>
          <w:bCs/>
        </w:rPr>
      </w:pPr>
      <w:r>
        <w:rPr>
          <w:rFonts w:ascii="Times New Roman" w:hAnsi="Times New Roman"/>
        </w:rPr>
        <w:t>10.2.</w:t>
      </w:r>
      <w:r w:rsidRPr="002E3DE1">
        <w:rPr>
          <w:rFonts w:ascii="Times New Roman" w:hAnsi="Times New Roman"/>
        </w:rPr>
        <w:t xml:space="preserve"> </w:t>
      </w:r>
      <w:r w:rsidRPr="002E3DE1">
        <w:rPr>
          <w:rFonts w:ascii="Times New Roman" w:hAnsi="Times New Roman"/>
          <w:bCs/>
          <w:i/>
        </w:rPr>
        <w:t>Pasūtītāja</w:t>
      </w:r>
      <w:r w:rsidRPr="002E3DE1">
        <w:rPr>
          <w:rFonts w:ascii="Times New Roman" w:hAnsi="Times New Roman"/>
        </w:rPr>
        <w:t xml:space="preserve"> pilnvarotais pārstāvis - _______________</w:t>
      </w:r>
      <w:r w:rsidRPr="002E3DE1">
        <w:rPr>
          <w:rFonts w:ascii="Times New Roman" w:hAnsi="Times New Roman"/>
          <w:b/>
        </w:rPr>
        <w:t>&lt;</w:t>
      </w:r>
      <w:r w:rsidRPr="002E3DE1">
        <w:rPr>
          <w:rFonts w:ascii="Times New Roman" w:hAnsi="Times New Roman"/>
          <w:b/>
          <w:i/>
        </w:rPr>
        <w:t>Vārds Uzvārds&gt;,</w:t>
      </w:r>
      <w:r w:rsidRPr="002E3DE1">
        <w:rPr>
          <w:rFonts w:ascii="Times New Roman" w:hAnsi="Times New Roman"/>
          <w:b/>
        </w:rPr>
        <w:t xml:space="preserve"> tālrunis </w:t>
      </w:r>
      <w:r w:rsidRPr="002E3DE1">
        <w:rPr>
          <w:rFonts w:ascii="Times New Roman" w:hAnsi="Times New Roman"/>
          <w:b/>
          <w:i/>
        </w:rPr>
        <w:t xml:space="preserve">&lt;tālruņa numurs&gt;, </w:t>
      </w:r>
      <w:r w:rsidRPr="002E3DE1">
        <w:rPr>
          <w:rFonts w:ascii="Times New Roman" w:hAnsi="Times New Roman"/>
          <w:b/>
          <w:bCs/>
        </w:rPr>
        <w:t>e-pasts: &lt;e-pasta adrese&gt;</w:t>
      </w:r>
    </w:p>
    <w:p w:rsidR="006A6130" w:rsidRPr="002E3DE1" w:rsidRDefault="006A6130" w:rsidP="006A6130">
      <w:pPr>
        <w:spacing w:after="0" w:line="240" w:lineRule="auto"/>
        <w:jc w:val="both"/>
        <w:rPr>
          <w:rFonts w:ascii="Times New Roman" w:hAnsi="Times New Roman"/>
          <w:b/>
          <w:bCs/>
        </w:rPr>
      </w:pPr>
      <w:r>
        <w:rPr>
          <w:rFonts w:ascii="Times New Roman" w:hAnsi="Times New Roman"/>
        </w:rPr>
        <w:t>10.3.</w:t>
      </w:r>
      <w:r w:rsidRPr="002E3DE1">
        <w:rPr>
          <w:rFonts w:ascii="Times New Roman" w:hAnsi="Times New Roman"/>
        </w:rPr>
        <w:t xml:space="preserve"> </w:t>
      </w:r>
      <w:r w:rsidRPr="002E3DE1">
        <w:rPr>
          <w:rFonts w:ascii="Times New Roman" w:hAnsi="Times New Roman"/>
          <w:i/>
        </w:rPr>
        <w:t>Piegādātāja</w:t>
      </w:r>
      <w:r w:rsidRPr="002E3DE1">
        <w:rPr>
          <w:rFonts w:ascii="Times New Roman" w:hAnsi="Times New Roman"/>
        </w:rPr>
        <w:t xml:space="preserve"> pilnvarotais pārstāvis – </w:t>
      </w:r>
      <w:r w:rsidRPr="002E3DE1">
        <w:rPr>
          <w:rFonts w:ascii="Times New Roman" w:hAnsi="Times New Roman"/>
          <w:b/>
        </w:rPr>
        <w:t>______________</w:t>
      </w:r>
      <w:r w:rsidRPr="002E3DE1">
        <w:rPr>
          <w:rFonts w:ascii="Times New Roman" w:hAnsi="Times New Roman"/>
          <w:b/>
          <w:i/>
        </w:rPr>
        <w:t>&lt;Vārds Uzvārds&gt;,</w:t>
      </w:r>
      <w:r w:rsidRPr="002E3DE1">
        <w:rPr>
          <w:rFonts w:ascii="Times New Roman" w:hAnsi="Times New Roman"/>
          <w:b/>
        </w:rPr>
        <w:t xml:space="preserve"> tālrunis </w:t>
      </w:r>
      <w:r w:rsidRPr="002E3DE1">
        <w:rPr>
          <w:rFonts w:ascii="Times New Roman" w:hAnsi="Times New Roman"/>
          <w:b/>
          <w:i/>
        </w:rPr>
        <w:t>&lt;tālruņa numurs&gt;,</w:t>
      </w:r>
      <w:r w:rsidRPr="002E3DE1">
        <w:rPr>
          <w:rFonts w:ascii="Times New Roman" w:hAnsi="Times New Roman"/>
          <w:b/>
          <w:bCs/>
        </w:rPr>
        <w:t xml:space="preserve"> e-pasts: &lt;e-pasta adrese&gt;</w:t>
      </w:r>
    </w:p>
    <w:p w:rsidR="006A6130" w:rsidRPr="002E3DE1" w:rsidRDefault="0004056F" w:rsidP="006A6130">
      <w:pPr>
        <w:tabs>
          <w:tab w:val="left" w:pos="420"/>
        </w:tabs>
        <w:spacing w:after="0" w:line="240" w:lineRule="auto"/>
        <w:jc w:val="both"/>
        <w:rPr>
          <w:rFonts w:ascii="Times New Roman" w:hAnsi="Times New Roman"/>
        </w:rPr>
      </w:pPr>
      <w:r>
        <w:rPr>
          <w:rFonts w:ascii="Times New Roman" w:hAnsi="Times New Roman"/>
        </w:rPr>
        <w:t>10</w:t>
      </w:r>
      <w:r w:rsidR="006A6130" w:rsidRPr="002E3DE1">
        <w:rPr>
          <w:rFonts w:ascii="Times New Roman" w:hAnsi="Times New Roman"/>
        </w:rPr>
        <w:t>.</w:t>
      </w:r>
      <w:r w:rsidR="006A6130">
        <w:rPr>
          <w:rFonts w:ascii="Times New Roman" w:hAnsi="Times New Roman"/>
        </w:rPr>
        <w:t>4</w:t>
      </w:r>
      <w:r w:rsidR="006A6130" w:rsidRPr="002E3DE1">
        <w:rPr>
          <w:rFonts w:ascii="Times New Roman" w:hAnsi="Times New Roman"/>
        </w:rPr>
        <w:t xml:space="preserve">. </w:t>
      </w:r>
      <w:r w:rsidR="006A6130" w:rsidRPr="002E3DE1">
        <w:rPr>
          <w:rFonts w:ascii="Times New Roman" w:hAnsi="Times New Roman"/>
          <w:i/>
        </w:rPr>
        <w:t>Līdzēju</w:t>
      </w:r>
      <w:r w:rsidR="006A6130" w:rsidRPr="002E3DE1">
        <w:rPr>
          <w:rFonts w:ascii="Times New Roman" w:hAnsi="Times New Roman"/>
        </w:rPr>
        <w:t xml:space="preserve"> pilnvarotie pārstāvji ir atbildīgi par </w:t>
      </w:r>
      <w:r w:rsidR="006A6130" w:rsidRPr="002E3DE1">
        <w:rPr>
          <w:rFonts w:ascii="Times New Roman" w:hAnsi="Times New Roman"/>
          <w:i/>
        </w:rPr>
        <w:t>Vienošanās</w:t>
      </w:r>
      <w:r w:rsidR="006A6130" w:rsidRPr="002E3DE1">
        <w:rPr>
          <w:rFonts w:ascii="Times New Roman" w:hAnsi="Times New Roman"/>
        </w:rPr>
        <w:t xml:space="preserve"> nosacījumu izpildes uzraudzīšanu, tai skaitā, par Pasūtījuma pieņemšanas un nodošanas organizēšanu, savlaicīgu rēķinu iesniegšanu un pieņemšanu, apstiprināšanu un nodošanu apmaksai. </w:t>
      </w:r>
    </w:p>
    <w:p w:rsidR="006A6130" w:rsidRPr="002E3DE1" w:rsidRDefault="0004056F" w:rsidP="006A6130">
      <w:pPr>
        <w:tabs>
          <w:tab w:val="num" w:pos="1080"/>
        </w:tabs>
        <w:spacing w:after="0" w:line="240" w:lineRule="auto"/>
        <w:jc w:val="both"/>
        <w:rPr>
          <w:rFonts w:ascii="Times New Roman" w:hAnsi="Times New Roman"/>
        </w:rPr>
      </w:pPr>
      <w:r>
        <w:rPr>
          <w:rFonts w:ascii="Times New Roman" w:hAnsi="Times New Roman"/>
        </w:rPr>
        <w:t>10</w:t>
      </w:r>
      <w:r w:rsidR="006A6130" w:rsidRPr="002E3DE1">
        <w:rPr>
          <w:rFonts w:ascii="Times New Roman" w:hAnsi="Times New Roman"/>
        </w:rPr>
        <w:t>.</w:t>
      </w:r>
      <w:r w:rsidR="006A6130">
        <w:rPr>
          <w:rFonts w:ascii="Times New Roman" w:hAnsi="Times New Roman"/>
        </w:rPr>
        <w:t>5</w:t>
      </w:r>
      <w:r w:rsidR="006A6130" w:rsidRPr="002E3DE1">
        <w:rPr>
          <w:rFonts w:ascii="Times New Roman" w:hAnsi="Times New Roman"/>
        </w:rPr>
        <w:t xml:space="preserve">. Jebkura rakstiska informācija </w:t>
      </w:r>
      <w:r w:rsidR="006A6130" w:rsidRPr="002E3DE1">
        <w:rPr>
          <w:rFonts w:ascii="Times New Roman" w:hAnsi="Times New Roman"/>
          <w:i/>
        </w:rPr>
        <w:t>Vienošanās</w:t>
      </w:r>
      <w:r w:rsidR="006A6130" w:rsidRPr="002E3DE1">
        <w:rPr>
          <w:rFonts w:ascii="Times New Roman" w:hAnsi="Times New Roman"/>
        </w:rPr>
        <w:t xml:space="preserve"> sakarā (tai skaitā elektroniskā veidā vai pa faksu sūtīta) ir saistoša abiem </w:t>
      </w:r>
      <w:r w:rsidR="006A6130" w:rsidRPr="002E3DE1">
        <w:rPr>
          <w:rFonts w:ascii="Times New Roman" w:hAnsi="Times New Roman"/>
          <w:i/>
        </w:rPr>
        <w:t>Līdzējiem</w:t>
      </w:r>
      <w:r w:rsidR="006A6130" w:rsidRPr="002E3DE1">
        <w:rPr>
          <w:rFonts w:ascii="Times New Roman" w:hAnsi="Times New Roman"/>
        </w:rPr>
        <w:t xml:space="preserve">, un nepieciešamības gadījumā var kalpot par pierādījumiem, ja </w:t>
      </w:r>
      <w:r w:rsidR="006A6130" w:rsidRPr="002E3DE1">
        <w:rPr>
          <w:rFonts w:ascii="Times New Roman" w:hAnsi="Times New Roman"/>
          <w:i/>
        </w:rPr>
        <w:t>Līdzējs</w:t>
      </w:r>
      <w:r w:rsidR="006A6130" w:rsidRPr="002E3DE1">
        <w:rPr>
          <w:rFonts w:ascii="Times New Roman" w:hAnsi="Times New Roman"/>
        </w:rPr>
        <w:t>, kurš</w:t>
      </w:r>
      <w:proofErr w:type="gramStart"/>
      <w:r w:rsidR="006A6130" w:rsidRPr="002E3DE1">
        <w:rPr>
          <w:rFonts w:ascii="Times New Roman" w:hAnsi="Times New Roman"/>
        </w:rPr>
        <w:t xml:space="preserve"> nosūtījis informāciju</w:t>
      </w:r>
      <w:proofErr w:type="gramEnd"/>
      <w:r w:rsidR="006A6130" w:rsidRPr="002E3DE1">
        <w:rPr>
          <w:rFonts w:ascii="Times New Roman" w:hAnsi="Times New Roman"/>
        </w:rPr>
        <w:t xml:space="preserve"> ir saņēmis apstiprinājumu no otra </w:t>
      </w:r>
      <w:r w:rsidR="006A6130" w:rsidRPr="002E3DE1">
        <w:rPr>
          <w:rFonts w:ascii="Times New Roman" w:hAnsi="Times New Roman"/>
          <w:i/>
        </w:rPr>
        <w:t>Līdzēja</w:t>
      </w:r>
      <w:r w:rsidR="006A6130" w:rsidRPr="002E3DE1">
        <w:rPr>
          <w:rFonts w:ascii="Times New Roman" w:hAnsi="Times New Roman"/>
        </w:rPr>
        <w:t xml:space="preserve"> par informācijas saņemšanu.</w:t>
      </w:r>
    </w:p>
    <w:p w:rsidR="006A6130" w:rsidRPr="002E3DE1" w:rsidRDefault="0004056F" w:rsidP="006A6130">
      <w:pPr>
        <w:spacing w:after="0" w:line="240" w:lineRule="auto"/>
        <w:jc w:val="both"/>
        <w:rPr>
          <w:rFonts w:ascii="Times New Roman" w:hAnsi="Times New Roman"/>
        </w:rPr>
      </w:pPr>
      <w:r>
        <w:rPr>
          <w:rFonts w:ascii="Times New Roman" w:hAnsi="Times New Roman"/>
        </w:rPr>
        <w:t>10</w:t>
      </w:r>
      <w:r w:rsidR="006A6130" w:rsidRPr="002E3DE1">
        <w:rPr>
          <w:rFonts w:ascii="Times New Roman" w:hAnsi="Times New Roman"/>
        </w:rPr>
        <w:t>.</w:t>
      </w:r>
      <w:r w:rsidR="006A6130">
        <w:rPr>
          <w:rFonts w:ascii="Times New Roman" w:hAnsi="Times New Roman"/>
        </w:rPr>
        <w:t>6</w:t>
      </w:r>
      <w:r w:rsidR="006A6130" w:rsidRPr="002E3DE1">
        <w:rPr>
          <w:rFonts w:ascii="Times New Roman" w:hAnsi="Times New Roman"/>
        </w:rPr>
        <w:t xml:space="preserve">. </w:t>
      </w:r>
      <w:r w:rsidR="006A6130" w:rsidRPr="002E3DE1">
        <w:rPr>
          <w:rFonts w:ascii="Times New Roman" w:hAnsi="Times New Roman"/>
          <w:i/>
        </w:rPr>
        <w:t xml:space="preserve">Līdzēji </w:t>
      </w:r>
      <w:r w:rsidR="006A6130" w:rsidRPr="002E3DE1">
        <w:rPr>
          <w:rFonts w:ascii="Times New Roman" w:hAnsi="Times New Roman"/>
        </w:rPr>
        <w:t xml:space="preserve">savstarpēji ir atbildīgi par otram </w:t>
      </w:r>
      <w:r w:rsidR="006A6130" w:rsidRPr="002E3DE1">
        <w:rPr>
          <w:rFonts w:ascii="Times New Roman" w:hAnsi="Times New Roman"/>
          <w:i/>
        </w:rPr>
        <w:t>Līdzējam</w:t>
      </w:r>
      <w:r w:rsidR="006A6130" w:rsidRPr="002E3DE1">
        <w:rPr>
          <w:rFonts w:ascii="Times New Roman" w:hAnsi="Times New Roman"/>
        </w:rPr>
        <w:t xml:space="preserve"> nodarītajiem zaudējumiem, ja tie radušies viena </w:t>
      </w:r>
      <w:r w:rsidR="006A6130" w:rsidRPr="002E3DE1">
        <w:rPr>
          <w:rFonts w:ascii="Times New Roman" w:hAnsi="Times New Roman"/>
          <w:i/>
        </w:rPr>
        <w:t>Līdzēja</w:t>
      </w:r>
      <w:r w:rsidR="006A6130" w:rsidRPr="002E3DE1">
        <w:rPr>
          <w:rFonts w:ascii="Times New Roman" w:hAnsi="Times New Roman"/>
        </w:rPr>
        <w:t xml:space="preserve"> vai tās darbinieku rupjas neuzmanības vai ļaunā nolūkā izdarīto darbību rezultātā.</w:t>
      </w:r>
    </w:p>
    <w:p w:rsidR="006A6130" w:rsidRPr="00CC099F" w:rsidRDefault="0004056F" w:rsidP="006A6130">
      <w:pPr>
        <w:spacing w:after="0" w:line="240" w:lineRule="auto"/>
        <w:jc w:val="both"/>
        <w:rPr>
          <w:rFonts w:ascii="Times New Roman" w:hAnsi="Times New Roman"/>
        </w:rPr>
      </w:pPr>
      <w:r>
        <w:rPr>
          <w:rFonts w:ascii="Times New Roman" w:hAnsi="Times New Roman"/>
        </w:rPr>
        <w:t>10</w:t>
      </w:r>
      <w:r w:rsidR="006A6130" w:rsidRPr="002E3DE1">
        <w:rPr>
          <w:rFonts w:ascii="Times New Roman" w:hAnsi="Times New Roman"/>
        </w:rPr>
        <w:t>.</w:t>
      </w:r>
      <w:r w:rsidR="00AA418E">
        <w:rPr>
          <w:rFonts w:ascii="Times New Roman" w:hAnsi="Times New Roman"/>
        </w:rPr>
        <w:t>7</w:t>
      </w:r>
      <w:r w:rsidR="006A6130" w:rsidRPr="002E3DE1">
        <w:rPr>
          <w:rFonts w:ascii="Times New Roman" w:hAnsi="Times New Roman"/>
        </w:rPr>
        <w:t xml:space="preserve">. Ja kādam no </w:t>
      </w:r>
      <w:r w:rsidR="006A6130" w:rsidRPr="002E3DE1">
        <w:rPr>
          <w:rFonts w:ascii="Times New Roman" w:hAnsi="Times New Roman"/>
          <w:i/>
        </w:rPr>
        <w:t>Līdzējiem</w:t>
      </w:r>
      <w:r w:rsidR="006A6130" w:rsidRPr="002E3DE1">
        <w:rPr>
          <w:rFonts w:ascii="Times New Roman" w:hAnsi="Times New Roman"/>
        </w:rPr>
        <w:t xml:space="preserve"> tiek mainīts juridiskais statuss, </w:t>
      </w:r>
      <w:r w:rsidR="006A6130" w:rsidRPr="002E3DE1">
        <w:rPr>
          <w:rFonts w:ascii="Times New Roman" w:hAnsi="Times New Roman"/>
          <w:i/>
        </w:rPr>
        <w:t>Līdzēja</w:t>
      </w:r>
      <w:r w:rsidR="006A6130" w:rsidRPr="002E3DE1">
        <w:rPr>
          <w:rFonts w:ascii="Times New Roman" w:hAnsi="Times New Roman"/>
        </w:rPr>
        <w:t xml:space="preserve"> amatpersonu paraksta tiesības, īpašnieki vai vadītāji, vai kāds no </w:t>
      </w:r>
      <w:r w:rsidR="006A6130" w:rsidRPr="002E3DE1">
        <w:rPr>
          <w:rFonts w:ascii="Times New Roman" w:hAnsi="Times New Roman"/>
          <w:i/>
        </w:rPr>
        <w:t>Vienošanās</w:t>
      </w:r>
      <w:r w:rsidR="006A6130" w:rsidRPr="002E3DE1">
        <w:rPr>
          <w:rFonts w:ascii="Times New Roman" w:hAnsi="Times New Roman"/>
        </w:rPr>
        <w:t xml:space="preserve"> minētajiem </w:t>
      </w:r>
      <w:r w:rsidR="006A6130" w:rsidRPr="002E3DE1">
        <w:rPr>
          <w:rFonts w:ascii="Times New Roman" w:hAnsi="Times New Roman"/>
          <w:i/>
        </w:rPr>
        <w:t>Līdzēja</w:t>
      </w:r>
      <w:r w:rsidR="006A6130" w:rsidRPr="002E3DE1">
        <w:rPr>
          <w:rFonts w:ascii="Times New Roman" w:hAnsi="Times New Roman"/>
        </w:rPr>
        <w:t xml:space="preserve"> rekvizītiem, telefona, faksa numurs, e-pasta adrese</w:t>
      </w:r>
      <w:r w:rsidR="006A6130" w:rsidRPr="00CC099F">
        <w:rPr>
          <w:rFonts w:ascii="Times New Roman" w:hAnsi="Times New Roman"/>
        </w:rPr>
        <w:t xml:space="preserve"> u.c., tad </w:t>
      </w:r>
      <w:r w:rsidR="006A6130" w:rsidRPr="00CC099F">
        <w:rPr>
          <w:rFonts w:ascii="Times New Roman" w:hAnsi="Times New Roman"/>
          <w:i/>
        </w:rPr>
        <w:t xml:space="preserve">Līdzējs </w:t>
      </w:r>
      <w:r w:rsidR="006A6130" w:rsidRPr="00CC099F">
        <w:rPr>
          <w:rFonts w:ascii="Times New Roman" w:hAnsi="Times New Roman"/>
        </w:rPr>
        <w:t xml:space="preserve">nekavējoties rakstiski paziņo par to otram </w:t>
      </w:r>
      <w:r w:rsidR="006A6130" w:rsidRPr="00CC099F">
        <w:rPr>
          <w:rFonts w:ascii="Times New Roman" w:hAnsi="Times New Roman"/>
          <w:i/>
        </w:rPr>
        <w:t xml:space="preserve">Līdzējam. </w:t>
      </w:r>
      <w:r w:rsidR="006A6130" w:rsidRPr="00CC099F">
        <w:rPr>
          <w:rFonts w:ascii="Times New Roman" w:hAnsi="Times New Roman"/>
        </w:rPr>
        <w:t xml:space="preserve">Ja </w:t>
      </w:r>
      <w:r w:rsidR="006A6130" w:rsidRPr="00CC099F">
        <w:rPr>
          <w:rFonts w:ascii="Times New Roman" w:hAnsi="Times New Roman"/>
          <w:i/>
        </w:rPr>
        <w:t>Līdzējs</w:t>
      </w:r>
      <w:r w:rsidR="006A6130" w:rsidRPr="00CC099F">
        <w:rPr>
          <w:rFonts w:ascii="Times New Roman" w:hAnsi="Times New Roman"/>
        </w:rPr>
        <w:t xml:space="preserve"> neizpilda šī apakšpunkta noteikumus, uzskatāms, ka otrs </w:t>
      </w:r>
      <w:r w:rsidR="006A6130" w:rsidRPr="00CC099F">
        <w:rPr>
          <w:rFonts w:ascii="Times New Roman" w:hAnsi="Times New Roman"/>
          <w:i/>
        </w:rPr>
        <w:t xml:space="preserve">Līdzējs </w:t>
      </w:r>
      <w:r w:rsidR="006A6130" w:rsidRPr="00CC099F">
        <w:rPr>
          <w:rFonts w:ascii="Times New Roman" w:hAnsi="Times New Roman"/>
        </w:rPr>
        <w:t xml:space="preserve">ir pilnībā izpildījis savas saistības, lietojot šajā </w:t>
      </w:r>
      <w:r w:rsidR="006A6130" w:rsidRPr="00CC099F">
        <w:rPr>
          <w:rFonts w:ascii="Times New Roman" w:hAnsi="Times New Roman"/>
          <w:i/>
        </w:rPr>
        <w:t>Vienošanās</w:t>
      </w:r>
      <w:r w:rsidR="006A6130" w:rsidRPr="00CC099F">
        <w:rPr>
          <w:rFonts w:ascii="Times New Roman" w:hAnsi="Times New Roman"/>
        </w:rPr>
        <w:t xml:space="preserve"> esošo informāciju par otru Līdzēja. Šajā apakšpunktā minētie nosacījumi attiecas arī uz </w:t>
      </w:r>
      <w:r w:rsidR="006A6130" w:rsidRPr="00CC099F">
        <w:rPr>
          <w:rFonts w:ascii="Times New Roman" w:hAnsi="Times New Roman"/>
          <w:i/>
        </w:rPr>
        <w:t>Vienošanās</w:t>
      </w:r>
      <w:r w:rsidR="006A6130" w:rsidRPr="00CC099F">
        <w:rPr>
          <w:rFonts w:ascii="Times New Roman" w:hAnsi="Times New Roman"/>
        </w:rPr>
        <w:t xml:space="preserve"> minētajiem </w:t>
      </w:r>
      <w:r w:rsidR="006A6130" w:rsidRPr="00CC099F">
        <w:rPr>
          <w:rFonts w:ascii="Times New Roman" w:hAnsi="Times New Roman"/>
          <w:i/>
        </w:rPr>
        <w:t>Līdzēju</w:t>
      </w:r>
      <w:r w:rsidR="006A6130" w:rsidRPr="00CC099F">
        <w:rPr>
          <w:rFonts w:ascii="Times New Roman" w:hAnsi="Times New Roman"/>
        </w:rPr>
        <w:t xml:space="preserve"> pārstāvjiem un to rekvizītiem.</w:t>
      </w:r>
    </w:p>
    <w:p w:rsidR="006A6130" w:rsidRPr="00CC099F" w:rsidRDefault="0004056F" w:rsidP="006A6130">
      <w:pPr>
        <w:spacing w:after="0" w:line="240" w:lineRule="auto"/>
        <w:jc w:val="both"/>
        <w:rPr>
          <w:rFonts w:ascii="Times New Roman" w:hAnsi="Times New Roman"/>
        </w:rPr>
      </w:pPr>
      <w:r>
        <w:rPr>
          <w:rFonts w:ascii="Times New Roman" w:hAnsi="Times New Roman"/>
        </w:rPr>
        <w:t>10</w:t>
      </w:r>
      <w:r w:rsidR="006A6130" w:rsidRPr="00CC099F">
        <w:rPr>
          <w:rFonts w:ascii="Times New Roman" w:hAnsi="Times New Roman"/>
        </w:rPr>
        <w:t>.</w:t>
      </w:r>
      <w:r w:rsidR="00AA418E">
        <w:rPr>
          <w:rFonts w:ascii="Times New Roman" w:hAnsi="Times New Roman"/>
        </w:rPr>
        <w:t>8</w:t>
      </w:r>
      <w:r w:rsidR="006A6130" w:rsidRPr="00CC099F">
        <w:rPr>
          <w:rFonts w:ascii="Times New Roman" w:hAnsi="Times New Roman"/>
        </w:rPr>
        <w:t xml:space="preserve">. Šī </w:t>
      </w:r>
      <w:r w:rsidR="006A6130" w:rsidRPr="00CC099F">
        <w:rPr>
          <w:rFonts w:ascii="Times New Roman" w:hAnsi="Times New Roman"/>
          <w:i/>
        </w:rPr>
        <w:t>Vienošanās</w:t>
      </w:r>
      <w:r w:rsidR="006A6130" w:rsidRPr="00CC099F">
        <w:rPr>
          <w:rFonts w:ascii="Times New Roman" w:hAnsi="Times New Roman"/>
        </w:rPr>
        <w:t xml:space="preserve"> ir saistoša </w:t>
      </w:r>
      <w:r w:rsidR="006A6130" w:rsidRPr="00CC099F">
        <w:rPr>
          <w:rFonts w:ascii="Times New Roman" w:hAnsi="Times New Roman"/>
          <w:i/>
        </w:rPr>
        <w:t>Pasūtītājam</w:t>
      </w:r>
      <w:r w:rsidR="006A6130" w:rsidRPr="00CC099F">
        <w:rPr>
          <w:rFonts w:ascii="Times New Roman" w:hAnsi="Times New Roman"/>
        </w:rPr>
        <w:t xml:space="preserve"> un </w:t>
      </w:r>
      <w:r w:rsidR="006A6130" w:rsidRPr="00CC099F">
        <w:rPr>
          <w:rFonts w:ascii="Times New Roman" w:hAnsi="Times New Roman"/>
          <w:i/>
        </w:rPr>
        <w:t>Piegādātājam</w:t>
      </w:r>
      <w:r w:rsidR="006A6130" w:rsidRPr="00CC099F">
        <w:rPr>
          <w:rFonts w:ascii="Times New Roman" w:hAnsi="Times New Roman"/>
        </w:rPr>
        <w:t>, kā arī visām trešajām personām, kas likumīgi pārņem viņu tiesības un pienākumus.</w:t>
      </w:r>
    </w:p>
    <w:p w:rsidR="006A6130" w:rsidRPr="00CC099F" w:rsidRDefault="0004056F" w:rsidP="006A6130">
      <w:pPr>
        <w:spacing w:after="0" w:line="240" w:lineRule="auto"/>
        <w:jc w:val="both"/>
        <w:rPr>
          <w:rFonts w:ascii="Times New Roman" w:hAnsi="Times New Roman"/>
        </w:rPr>
      </w:pPr>
      <w:r>
        <w:rPr>
          <w:rFonts w:ascii="Times New Roman" w:hAnsi="Times New Roman"/>
        </w:rPr>
        <w:t>10</w:t>
      </w:r>
      <w:r w:rsidR="006A6130" w:rsidRPr="00CC099F">
        <w:rPr>
          <w:rFonts w:ascii="Times New Roman" w:hAnsi="Times New Roman"/>
        </w:rPr>
        <w:t>.</w:t>
      </w:r>
      <w:r w:rsidR="00AA418E">
        <w:rPr>
          <w:rFonts w:ascii="Times New Roman" w:hAnsi="Times New Roman"/>
        </w:rPr>
        <w:t>9</w:t>
      </w:r>
      <w:r w:rsidR="006A6130" w:rsidRPr="00CC099F">
        <w:rPr>
          <w:rFonts w:ascii="Times New Roman" w:hAnsi="Times New Roman"/>
        </w:rPr>
        <w:t xml:space="preserve">. </w:t>
      </w:r>
      <w:r w:rsidR="006A6130" w:rsidRPr="00CC099F">
        <w:rPr>
          <w:rFonts w:ascii="Times New Roman" w:hAnsi="Times New Roman"/>
          <w:i/>
        </w:rPr>
        <w:t>Vienošanās</w:t>
      </w:r>
      <w:r w:rsidR="006A6130" w:rsidRPr="00CC099F">
        <w:rPr>
          <w:rFonts w:ascii="Times New Roman" w:hAnsi="Times New Roman"/>
        </w:rPr>
        <w:t xml:space="preserve"> ir sastādīta latviešu </w:t>
      </w:r>
      <w:r w:rsidR="006A6130">
        <w:rPr>
          <w:rFonts w:ascii="Times New Roman" w:hAnsi="Times New Roman"/>
        </w:rPr>
        <w:t>valodā uz __ (_____) lapām ar _</w:t>
      </w:r>
      <w:r w:rsidR="006A6130" w:rsidRPr="00CC099F">
        <w:rPr>
          <w:rFonts w:ascii="Times New Roman" w:hAnsi="Times New Roman"/>
        </w:rPr>
        <w:t xml:space="preserve">_ (_________) pielikumiem </w:t>
      </w:r>
      <w:r w:rsidR="006A6130">
        <w:rPr>
          <w:rFonts w:ascii="Times New Roman" w:hAnsi="Times New Roman"/>
        </w:rPr>
        <w:t xml:space="preserve">3 </w:t>
      </w:r>
      <w:r w:rsidR="006A6130" w:rsidRPr="00CC099F">
        <w:rPr>
          <w:rFonts w:ascii="Times New Roman" w:hAnsi="Times New Roman"/>
        </w:rPr>
        <w:t>(</w:t>
      </w:r>
      <w:r w:rsidR="006A6130">
        <w:rPr>
          <w:rFonts w:ascii="Times New Roman" w:hAnsi="Times New Roman"/>
        </w:rPr>
        <w:t>trīs</w:t>
      </w:r>
      <w:r w:rsidR="006A6130" w:rsidRPr="00CC099F">
        <w:rPr>
          <w:rFonts w:ascii="Times New Roman" w:hAnsi="Times New Roman"/>
        </w:rPr>
        <w:t xml:space="preserve">) eksemplāros, ar vienādu juridisku spēku, no kuriem divi glabājas pie </w:t>
      </w:r>
      <w:r w:rsidR="006A6130" w:rsidRPr="00CC099F">
        <w:rPr>
          <w:rFonts w:ascii="Times New Roman" w:hAnsi="Times New Roman"/>
          <w:bCs/>
          <w:i/>
        </w:rPr>
        <w:t>Pasūtītāja</w:t>
      </w:r>
      <w:r w:rsidR="006A6130" w:rsidRPr="00CC099F">
        <w:rPr>
          <w:rFonts w:ascii="Times New Roman" w:hAnsi="Times New Roman"/>
        </w:rPr>
        <w:t xml:space="preserve">, viens pie katra </w:t>
      </w:r>
      <w:r w:rsidR="006A6130" w:rsidRPr="00CC099F">
        <w:rPr>
          <w:rFonts w:ascii="Times New Roman" w:hAnsi="Times New Roman"/>
          <w:i/>
        </w:rPr>
        <w:t>Piegādātāja</w:t>
      </w:r>
      <w:r w:rsidR="006A6130" w:rsidRPr="00CC099F">
        <w:rPr>
          <w:rFonts w:ascii="Times New Roman" w:hAnsi="Times New Roman"/>
        </w:rPr>
        <w:t>.</w:t>
      </w:r>
    </w:p>
    <w:p w:rsidR="006A6130" w:rsidRDefault="006A6130" w:rsidP="006A6130">
      <w:pPr>
        <w:pStyle w:val="Title"/>
        <w:jc w:val="both"/>
        <w:rPr>
          <w:rFonts w:ascii="Times New Roman" w:hAnsi="Times New Roman"/>
          <w:b/>
          <w:sz w:val="22"/>
          <w:szCs w:val="22"/>
          <w:lang w:val="lv-LV"/>
        </w:rPr>
      </w:pPr>
    </w:p>
    <w:p w:rsidR="006A6130" w:rsidRPr="00CC099F" w:rsidRDefault="006A6130" w:rsidP="006A6130">
      <w:pPr>
        <w:spacing w:after="0" w:line="240" w:lineRule="auto"/>
        <w:jc w:val="center"/>
        <w:rPr>
          <w:rFonts w:ascii="Times New Roman" w:hAnsi="Times New Roman"/>
          <w:b/>
          <w:bCs/>
        </w:rPr>
      </w:pPr>
      <w:r w:rsidRPr="00CC099F">
        <w:rPr>
          <w:rFonts w:ascii="Times New Roman" w:hAnsi="Times New Roman"/>
          <w:b/>
          <w:bCs/>
        </w:rPr>
        <w:t>1</w:t>
      </w:r>
      <w:r>
        <w:rPr>
          <w:rFonts w:ascii="Times New Roman" w:hAnsi="Times New Roman"/>
          <w:b/>
          <w:bCs/>
        </w:rPr>
        <w:t>1</w:t>
      </w:r>
      <w:r w:rsidRPr="00CC099F">
        <w:rPr>
          <w:rFonts w:ascii="Times New Roman" w:hAnsi="Times New Roman"/>
          <w:b/>
          <w:bCs/>
        </w:rPr>
        <w:t>. Līdzēju rekvizīti un paraksti</w:t>
      </w:r>
    </w:p>
    <w:tbl>
      <w:tblPr>
        <w:tblW w:w="4957" w:type="pct"/>
        <w:tblLook w:val="0000" w:firstRow="0" w:lastRow="0" w:firstColumn="0" w:lastColumn="0" w:noHBand="0" w:noVBand="0"/>
      </w:tblPr>
      <w:tblGrid>
        <w:gridCol w:w="5231"/>
        <w:gridCol w:w="4680"/>
      </w:tblGrid>
      <w:tr w:rsidR="006A6130" w:rsidRPr="00CC099F" w:rsidTr="0004056F">
        <w:trPr>
          <w:trHeight w:val="340"/>
        </w:trPr>
        <w:tc>
          <w:tcPr>
            <w:tcW w:w="2639" w:type="pct"/>
            <w:tcBorders>
              <w:top w:val="single" w:sz="4" w:space="0" w:color="auto"/>
              <w:left w:val="single" w:sz="4" w:space="0" w:color="auto"/>
              <w:bottom w:val="single" w:sz="4" w:space="0" w:color="auto"/>
              <w:right w:val="single" w:sz="4" w:space="0" w:color="auto"/>
            </w:tcBorders>
            <w:vAlign w:val="center"/>
          </w:tcPr>
          <w:p w:rsidR="006A6130" w:rsidRPr="00CC099F" w:rsidRDefault="006A6130" w:rsidP="005D2AC9">
            <w:pPr>
              <w:spacing w:after="0" w:line="240" w:lineRule="auto"/>
              <w:jc w:val="both"/>
              <w:rPr>
                <w:rFonts w:ascii="Times New Roman" w:hAnsi="Times New Roman"/>
                <w:b/>
                <w:color w:val="000000"/>
              </w:rPr>
            </w:pPr>
            <w:r w:rsidRPr="00CC099F">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6A6130" w:rsidRPr="00CC099F" w:rsidRDefault="006A6130" w:rsidP="005D2AC9">
            <w:pPr>
              <w:spacing w:after="0" w:line="240" w:lineRule="auto"/>
              <w:jc w:val="both"/>
              <w:rPr>
                <w:rFonts w:ascii="Times New Roman" w:hAnsi="Times New Roman"/>
                <w:b/>
                <w:color w:val="000000"/>
              </w:rPr>
            </w:pPr>
            <w:r w:rsidRPr="00CC099F">
              <w:rPr>
                <w:rFonts w:ascii="Times New Roman" w:hAnsi="Times New Roman"/>
                <w:b/>
                <w:color w:val="000000"/>
              </w:rPr>
              <w:t>Piegādātājs:</w:t>
            </w:r>
          </w:p>
        </w:tc>
      </w:tr>
      <w:tr w:rsidR="006A6130" w:rsidRPr="00CC099F" w:rsidTr="0004056F">
        <w:trPr>
          <w:trHeight w:val="340"/>
        </w:trPr>
        <w:tc>
          <w:tcPr>
            <w:tcW w:w="2639" w:type="pct"/>
            <w:tcBorders>
              <w:top w:val="single" w:sz="4" w:space="0" w:color="auto"/>
              <w:left w:val="single" w:sz="4" w:space="0" w:color="auto"/>
              <w:bottom w:val="single" w:sz="4" w:space="0" w:color="auto"/>
              <w:right w:val="single" w:sz="4" w:space="0" w:color="auto"/>
            </w:tcBorders>
            <w:vAlign w:val="center"/>
          </w:tcPr>
          <w:p w:rsidR="006A6130" w:rsidRPr="00CC099F" w:rsidRDefault="006A6130" w:rsidP="005D2AC9">
            <w:pPr>
              <w:spacing w:after="0" w:line="240" w:lineRule="auto"/>
              <w:rPr>
                <w:rFonts w:ascii="Times New Roman" w:hAnsi="Times New Roman"/>
                <w:b/>
                <w:i/>
              </w:rPr>
            </w:pPr>
            <w:r w:rsidRPr="00CC099F">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6A6130" w:rsidRPr="00CC099F" w:rsidRDefault="006A6130" w:rsidP="005D2AC9">
            <w:pPr>
              <w:pStyle w:val="Heading1"/>
              <w:spacing w:before="0" w:after="0"/>
              <w:rPr>
                <w:rFonts w:ascii="Times New Roman" w:hAnsi="Times New Roman"/>
                <w:sz w:val="22"/>
                <w:szCs w:val="22"/>
              </w:rPr>
            </w:pPr>
          </w:p>
        </w:tc>
      </w:tr>
      <w:tr w:rsidR="006A6130" w:rsidRPr="00CC099F" w:rsidTr="005D2AC9">
        <w:trPr>
          <w:trHeight w:val="359"/>
        </w:trPr>
        <w:tc>
          <w:tcPr>
            <w:tcW w:w="2639" w:type="pct"/>
            <w:tcBorders>
              <w:top w:val="single" w:sz="4" w:space="0" w:color="auto"/>
              <w:left w:val="single" w:sz="4" w:space="0" w:color="auto"/>
              <w:bottom w:val="single" w:sz="4" w:space="0" w:color="auto"/>
              <w:right w:val="single" w:sz="4" w:space="0" w:color="auto"/>
            </w:tcBorders>
          </w:tcPr>
          <w:p w:rsidR="006A6130" w:rsidRPr="00CC099F" w:rsidRDefault="006A6130" w:rsidP="005D2AC9">
            <w:pPr>
              <w:spacing w:after="0" w:line="240" w:lineRule="auto"/>
              <w:rPr>
                <w:rFonts w:ascii="Times New Roman" w:hAnsi="Times New Roman"/>
              </w:rPr>
            </w:pPr>
            <w:r w:rsidRPr="00CC099F">
              <w:rPr>
                <w:rFonts w:ascii="Times New Roman" w:hAnsi="Times New Roman"/>
              </w:rPr>
              <w:t xml:space="preserve">Lielā ielā 2, Jelgavā, LV – 3001 </w:t>
            </w:r>
          </w:p>
          <w:p w:rsidR="006A6130" w:rsidRPr="00CC099F" w:rsidRDefault="006A6130" w:rsidP="005D2AC9">
            <w:pPr>
              <w:spacing w:after="0" w:line="240" w:lineRule="auto"/>
              <w:rPr>
                <w:rFonts w:ascii="Times New Roman" w:hAnsi="Times New Roman"/>
              </w:rPr>
            </w:pPr>
            <w:proofErr w:type="spellStart"/>
            <w:r w:rsidRPr="00CC099F">
              <w:rPr>
                <w:rFonts w:ascii="Times New Roman" w:hAnsi="Times New Roman"/>
              </w:rPr>
              <w:t>Reģ.Nr</w:t>
            </w:r>
            <w:proofErr w:type="spellEnd"/>
            <w:r w:rsidRPr="00CC099F">
              <w:rPr>
                <w:rFonts w:ascii="Times New Roman" w:hAnsi="Times New Roman"/>
              </w:rPr>
              <w:t>. 90000041898</w:t>
            </w:r>
          </w:p>
          <w:p w:rsidR="006A6130" w:rsidRPr="00CC099F" w:rsidRDefault="006A6130" w:rsidP="005D2AC9">
            <w:pPr>
              <w:spacing w:after="0" w:line="240" w:lineRule="auto"/>
              <w:rPr>
                <w:rFonts w:ascii="Times New Roman" w:hAnsi="Times New Roman"/>
              </w:rPr>
            </w:pPr>
            <w:r w:rsidRPr="00CC099F">
              <w:rPr>
                <w:rFonts w:ascii="Times New Roman" w:hAnsi="Times New Roman"/>
              </w:rPr>
              <w:t>Valsts kase, kods: TRELLV22</w:t>
            </w:r>
          </w:p>
          <w:p w:rsidR="006A6130" w:rsidRPr="00CC099F" w:rsidRDefault="006A6130" w:rsidP="005D2AC9">
            <w:pPr>
              <w:spacing w:after="0" w:line="240" w:lineRule="auto"/>
              <w:rPr>
                <w:rFonts w:ascii="Times New Roman" w:hAnsi="Times New Roman"/>
                <w:color w:val="000000"/>
              </w:rPr>
            </w:pPr>
            <w:r w:rsidRPr="00CC099F">
              <w:rPr>
                <w:rFonts w:ascii="Times New Roman" w:hAnsi="Times New Roman"/>
                <w:color w:val="000000"/>
              </w:rPr>
              <w:t>Konts: ______________________</w:t>
            </w:r>
          </w:p>
          <w:p w:rsidR="006A6130" w:rsidRDefault="006A6130" w:rsidP="005D2AC9">
            <w:pPr>
              <w:spacing w:after="0" w:line="240" w:lineRule="auto"/>
              <w:rPr>
                <w:rFonts w:ascii="Times New Roman" w:hAnsi="Times New Roman"/>
                <w:color w:val="000000"/>
              </w:rPr>
            </w:pPr>
          </w:p>
          <w:p w:rsidR="0004056F" w:rsidRPr="00CC099F" w:rsidRDefault="0004056F" w:rsidP="005D2AC9">
            <w:pPr>
              <w:spacing w:after="0" w:line="240" w:lineRule="auto"/>
              <w:rPr>
                <w:rFonts w:ascii="Times New Roman" w:hAnsi="Times New Roman"/>
                <w:color w:val="000000"/>
              </w:rPr>
            </w:pPr>
          </w:p>
          <w:p w:rsidR="006A6130" w:rsidRPr="00E458CB" w:rsidRDefault="006A6130" w:rsidP="005D2AC9">
            <w:pPr>
              <w:spacing w:after="0" w:line="240" w:lineRule="auto"/>
              <w:rPr>
                <w:rFonts w:ascii="Times New Roman" w:hAnsi="Times New Roman"/>
                <w:i/>
              </w:rPr>
            </w:pPr>
            <w:r w:rsidRPr="00E458CB">
              <w:rPr>
                <w:rFonts w:ascii="Times New Roman" w:hAnsi="Times New Roman"/>
                <w:i/>
              </w:rPr>
              <w:t>/Amata nosaukums/:</w:t>
            </w:r>
          </w:p>
          <w:p w:rsidR="0004056F" w:rsidRPr="00CC099F" w:rsidRDefault="0004056F" w:rsidP="005D2AC9">
            <w:pPr>
              <w:spacing w:after="0" w:line="240" w:lineRule="auto"/>
              <w:rPr>
                <w:rFonts w:ascii="Times New Roman" w:hAnsi="Times New Roman"/>
              </w:rPr>
            </w:pPr>
          </w:p>
          <w:p w:rsidR="006A6130" w:rsidRPr="00CC099F" w:rsidRDefault="006A6130" w:rsidP="005D2AC9">
            <w:pPr>
              <w:spacing w:after="0" w:line="240" w:lineRule="auto"/>
              <w:rPr>
                <w:rFonts w:ascii="Times New Roman" w:hAnsi="Times New Roman"/>
              </w:rPr>
            </w:pPr>
            <w:r w:rsidRPr="00CC099F">
              <w:rPr>
                <w:rFonts w:ascii="Times New Roman" w:hAnsi="Times New Roman"/>
              </w:rPr>
              <w:t>_______________________________</w:t>
            </w:r>
            <w:proofErr w:type="gramStart"/>
            <w:r w:rsidRPr="00CC099F">
              <w:rPr>
                <w:rFonts w:ascii="Times New Roman" w:hAnsi="Times New Roman"/>
              </w:rPr>
              <w:t xml:space="preserve">  </w:t>
            </w:r>
            <w:proofErr w:type="gramEnd"/>
          </w:p>
          <w:p w:rsidR="006A6130" w:rsidRDefault="006A6130" w:rsidP="005D2AC9">
            <w:pPr>
              <w:spacing w:after="0" w:line="240" w:lineRule="auto"/>
              <w:rPr>
                <w:rFonts w:ascii="Times New Roman" w:hAnsi="Times New Roman"/>
              </w:rPr>
            </w:pPr>
            <w:r>
              <w:rPr>
                <w:rFonts w:ascii="Times New Roman" w:hAnsi="Times New Roman"/>
              </w:rPr>
              <w:t>V.Uzvārds</w:t>
            </w:r>
          </w:p>
          <w:p w:rsidR="0004056F" w:rsidRPr="00CC099F" w:rsidRDefault="0004056F" w:rsidP="005D2AC9">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6A6130" w:rsidRPr="00CC099F" w:rsidRDefault="006A6130" w:rsidP="005D2AC9">
            <w:pPr>
              <w:spacing w:after="0" w:line="240" w:lineRule="auto"/>
              <w:ind w:left="420"/>
              <w:rPr>
                <w:rFonts w:ascii="Times New Roman" w:hAnsi="Times New Roman"/>
                <w:b/>
                <w:i/>
                <w:w w:val="95"/>
              </w:rPr>
            </w:pPr>
          </w:p>
        </w:tc>
      </w:tr>
    </w:tbl>
    <w:p w:rsidR="006A6130" w:rsidRPr="006A6130" w:rsidRDefault="006A6130" w:rsidP="006A6130">
      <w:pPr>
        <w:rPr>
          <w:lang w:eastAsia="lv-LV"/>
        </w:rPr>
      </w:pPr>
    </w:p>
    <w:p w:rsidR="00AB1D30" w:rsidRDefault="00AB1D30"/>
    <w:sectPr w:rsidR="00AB1D30" w:rsidSect="006A6130">
      <w:pgSz w:w="11906" w:h="16838"/>
      <w:pgMar w:top="568" w:right="707"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D1" w:rsidRDefault="000F42D1">
      <w:pPr>
        <w:spacing w:after="0" w:line="240" w:lineRule="auto"/>
      </w:pPr>
      <w:r>
        <w:separator/>
      </w:r>
    </w:p>
  </w:endnote>
  <w:endnote w:type="continuationSeparator" w:id="0">
    <w:p w:rsidR="000F42D1" w:rsidRDefault="000F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C9" w:rsidRDefault="005D2AC9">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631EB2">
      <w:rPr>
        <w:noProof/>
        <w:sz w:val="18"/>
        <w:szCs w:val="18"/>
      </w:rPr>
      <w:t>3</w:t>
    </w:r>
    <w:r w:rsidRPr="0043474E">
      <w:rPr>
        <w:sz w:val="18"/>
        <w:szCs w:val="18"/>
      </w:rPr>
      <w:fldChar w:fldCharType="end"/>
    </w:r>
  </w:p>
  <w:p w:rsidR="005D2AC9" w:rsidRDefault="005D2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D1" w:rsidRDefault="000F42D1">
      <w:pPr>
        <w:spacing w:after="0" w:line="240" w:lineRule="auto"/>
      </w:pPr>
      <w:r>
        <w:separator/>
      </w:r>
    </w:p>
  </w:footnote>
  <w:footnote w:type="continuationSeparator" w:id="0">
    <w:p w:rsidR="000F42D1" w:rsidRDefault="000F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43E66E4"/>
    <w:multiLevelType w:val="hybridMultilevel"/>
    <w:tmpl w:val="0DCCC634"/>
    <w:lvl w:ilvl="0" w:tplc="0F80EE06">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9D7201B"/>
    <w:multiLevelType w:val="hybridMultilevel"/>
    <w:tmpl w:val="E1A079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174B5B"/>
    <w:multiLevelType w:val="hybridMultilevel"/>
    <w:tmpl w:val="50C884A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6">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6EA3128"/>
    <w:multiLevelType w:val="hybridMultilevel"/>
    <w:tmpl w:val="04F0D8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76067E2"/>
    <w:multiLevelType w:val="hybridMultilevel"/>
    <w:tmpl w:val="4C14E9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8C32DBC"/>
    <w:multiLevelType w:val="hybridMultilevel"/>
    <w:tmpl w:val="792C1516"/>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1">
    <w:nsid w:val="1ADF1A4F"/>
    <w:multiLevelType w:val="multilevel"/>
    <w:tmpl w:val="C5FE15B0"/>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1CE65308"/>
    <w:multiLevelType w:val="hybridMultilevel"/>
    <w:tmpl w:val="3B7C5A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3">
    <w:nsid w:val="20BF05AB"/>
    <w:multiLevelType w:val="hybridMultilevel"/>
    <w:tmpl w:val="79064BF2"/>
    <w:lvl w:ilvl="0" w:tplc="1520BDB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6">
    <w:nsid w:val="25060921"/>
    <w:multiLevelType w:val="hybridMultilevel"/>
    <w:tmpl w:val="E4AAE3C6"/>
    <w:lvl w:ilvl="0" w:tplc="04260017">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nsid w:val="25706E36"/>
    <w:multiLevelType w:val="hybridMultilevel"/>
    <w:tmpl w:val="B148A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26222BA2"/>
    <w:multiLevelType w:val="hybridMultilevel"/>
    <w:tmpl w:val="585A05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B5B6A4A"/>
    <w:multiLevelType w:val="hybridMultilevel"/>
    <w:tmpl w:val="B3FE883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nsid w:val="2F713722"/>
    <w:multiLevelType w:val="hybridMultilevel"/>
    <w:tmpl w:val="B734F2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1">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2">
    <w:nsid w:val="36F16FA7"/>
    <w:multiLevelType w:val="hybridMultilevel"/>
    <w:tmpl w:val="3FDC53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B2426DF"/>
    <w:multiLevelType w:val="hybridMultilevel"/>
    <w:tmpl w:val="66007EB0"/>
    <w:lvl w:ilvl="0" w:tplc="4118BFF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AA7566"/>
    <w:multiLevelType w:val="hybridMultilevel"/>
    <w:tmpl w:val="4C92064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5">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6">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3F9A29A5"/>
    <w:multiLevelType w:val="hybridMultilevel"/>
    <w:tmpl w:val="AC4C95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1">
    <w:nsid w:val="4846723E"/>
    <w:multiLevelType w:val="hybridMultilevel"/>
    <w:tmpl w:val="E982E5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B6C247E"/>
    <w:multiLevelType w:val="hybridMultilevel"/>
    <w:tmpl w:val="741CCB98"/>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3">
    <w:nsid w:val="4BDF786A"/>
    <w:multiLevelType w:val="hybridMultilevel"/>
    <w:tmpl w:val="91C0EB8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DFB4A4D"/>
    <w:multiLevelType w:val="hybridMultilevel"/>
    <w:tmpl w:val="70AE6002"/>
    <w:lvl w:ilvl="0" w:tplc="8428957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E0B31AE"/>
    <w:multiLevelType w:val="hybridMultilevel"/>
    <w:tmpl w:val="55586EDC"/>
    <w:lvl w:ilvl="0" w:tplc="0426000F">
      <w:start w:val="1"/>
      <w:numFmt w:val="decimal"/>
      <w:lvlText w:val="%1."/>
      <w:lvlJc w:val="left"/>
      <w:pPr>
        <w:ind w:left="360"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6">
    <w:nsid w:val="578B3DF0"/>
    <w:multiLevelType w:val="hybridMultilevel"/>
    <w:tmpl w:val="C1C679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B6A41D5"/>
    <w:multiLevelType w:val="hybridMultilevel"/>
    <w:tmpl w:val="945AD6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9">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6B4624A1"/>
    <w:multiLevelType w:val="hybridMultilevel"/>
    <w:tmpl w:val="CFDEEDE8"/>
    <w:lvl w:ilvl="0" w:tplc="04260017">
      <w:start w:val="1"/>
      <w:numFmt w:val="lowerLetter"/>
      <w:lvlText w:val="%1)"/>
      <w:lvlJc w:val="left"/>
      <w:pPr>
        <w:ind w:left="993" w:hanging="360"/>
      </w:p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4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5">
    <w:nsid w:val="743C6B97"/>
    <w:multiLevelType w:val="hybridMultilevel"/>
    <w:tmpl w:val="C0D062F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46">
    <w:nsid w:val="795207DF"/>
    <w:multiLevelType w:val="hybridMultilevel"/>
    <w:tmpl w:val="681A03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B500E9B"/>
    <w:multiLevelType w:val="hybridMultilevel"/>
    <w:tmpl w:val="F5404BC2"/>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0"/>
  </w:num>
  <w:num w:numId="8">
    <w:abstractNumId w:val="2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9"/>
  </w:num>
  <w:num w:numId="12">
    <w:abstractNumId w:val="29"/>
  </w:num>
  <w:num w:numId="13">
    <w:abstractNumId w:val="43"/>
  </w:num>
  <w:num w:numId="14">
    <w:abstractNumId w:val="14"/>
  </w:num>
  <w:num w:numId="15">
    <w:abstractNumId w:val="6"/>
  </w:num>
  <w:num w:numId="16">
    <w:abstractNumId w:val="21"/>
  </w:num>
  <w:num w:numId="17">
    <w:abstractNumId w:val="7"/>
  </w:num>
  <w:num w:numId="18">
    <w:abstractNumId w:val="47"/>
  </w:num>
  <w:num w:numId="19">
    <w:abstractNumId w:val="45"/>
  </w:num>
  <w:num w:numId="20">
    <w:abstractNumId w:val="10"/>
  </w:num>
  <w:num w:numId="21">
    <w:abstractNumId w:val="5"/>
  </w:num>
  <w:num w:numId="22">
    <w:abstractNumId w:val="12"/>
  </w:num>
  <w:num w:numId="23">
    <w:abstractNumId w:val="24"/>
  </w:num>
  <w:num w:numId="24">
    <w:abstractNumId w:val="9"/>
  </w:num>
  <w:num w:numId="25">
    <w:abstractNumId w:val="27"/>
  </w:num>
  <w:num w:numId="26">
    <w:abstractNumId w:val="22"/>
  </w:num>
  <w:num w:numId="27">
    <w:abstractNumId w:val="18"/>
  </w:num>
  <w:num w:numId="28">
    <w:abstractNumId w:val="20"/>
  </w:num>
  <w:num w:numId="29">
    <w:abstractNumId w:val="33"/>
  </w:num>
  <w:num w:numId="30">
    <w:abstractNumId w:val="37"/>
  </w:num>
  <w:num w:numId="31">
    <w:abstractNumId w:val="46"/>
  </w:num>
  <w:num w:numId="32">
    <w:abstractNumId w:val="4"/>
  </w:num>
  <w:num w:numId="33">
    <w:abstractNumId w:val="32"/>
  </w:num>
  <w:num w:numId="34">
    <w:abstractNumId w:val="36"/>
  </w:num>
  <w:num w:numId="35">
    <w:abstractNumId w:val="31"/>
  </w:num>
  <w:num w:numId="36">
    <w:abstractNumId w:val="8"/>
  </w:num>
  <w:num w:numId="37">
    <w:abstractNumId w:val="17"/>
  </w:num>
  <w:num w:numId="38">
    <w:abstractNumId w:val="38"/>
  </w:num>
  <w:num w:numId="39">
    <w:abstractNumId w:val="15"/>
  </w:num>
  <w:num w:numId="40">
    <w:abstractNumId w:val="42"/>
  </w:num>
  <w:num w:numId="41">
    <w:abstractNumId w:val="16"/>
  </w:num>
  <w:num w:numId="42">
    <w:abstractNumId w:val="11"/>
  </w:num>
  <w:num w:numId="43">
    <w:abstractNumId w:val="35"/>
  </w:num>
  <w:num w:numId="44">
    <w:abstractNumId w:val="23"/>
  </w:num>
  <w:num w:numId="45">
    <w:abstractNumId w:val="34"/>
  </w:num>
  <w:num w:numId="46">
    <w:abstractNumId w:val="13"/>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AF"/>
    <w:rsid w:val="000100C1"/>
    <w:rsid w:val="000300AD"/>
    <w:rsid w:val="0004056F"/>
    <w:rsid w:val="00061AF8"/>
    <w:rsid w:val="00070AC4"/>
    <w:rsid w:val="000F42D1"/>
    <w:rsid w:val="001227FE"/>
    <w:rsid w:val="00122CFB"/>
    <w:rsid w:val="0016225A"/>
    <w:rsid w:val="0016337C"/>
    <w:rsid w:val="00177E0E"/>
    <w:rsid w:val="001849ED"/>
    <w:rsid w:val="00194A6E"/>
    <w:rsid w:val="0020040C"/>
    <w:rsid w:val="002377AB"/>
    <w:rsid w:val="002808E3"/>
    <w:rsid w:val="0028423B"/>
    <w:rsid w:val="002D2B35"/>
    <w:rsid w:val="002D5EF3"/>
    <w:rsid w:val="0031406A"/>
    <w:rsid w:val="0039787C"/>
    <w:rsid w:val="003B0C4A"/>
    <w:rsid w:val="003D5196"/>
    <w:rsid w:val="00400B68"/>
    <w:rsid w:val="00433006"/>
    <w:rsid w:val="004628AA"/>
    <w:rsid w:val="004C6C01"/>
    <w:rsid w:val="00526521"/>
    <w:rsid w:val="005A0D03"/>
    <w:rsid w:val="005A5982"/>
    <w:rsid w:val="005D2AC9"/>
    <w:rsid w:val="005E3576"/>
    <w:rsid w:val="005F4162"/>
    <w:rsid w:val="006229CA"/>
    <w:rsid w:val="00631EB2"/>
    <w:rsid w:val="00636455"/>
    <w:rsid w:val="0068583B"/>
    <w:rsid w:val="006A6130"/>
    <w:rsid w:val="006F35BE"/>
    <w:rsid w:val="007119AF"/>
    <w:rsid w:val="007178CC"/>
    <w:rsid w:val="00730143"/>
    <w:rsid w:val="007353FC"/>
    <w:rsid w:val="00777CF8"/>
    <w:rsid w:val="00791DD8"/>
    <w:rsid w:val="007C61DA"/>
    <w:rsid w:val="008673AE"/>
    <w:rsid w:val="0087793D"/>
    <w:rsid w:val="0089113B"/>
    <w:rsid w:val="008A6E67"/>
    <w:rsid w:val="009127BE"/>
    <w:rsid w:val="0093088D"/>
    <w:rsid w:val="009858F3"/>
    <w:rsid w:val="009863C5"/>
    <w:rsid w:val="00990360"/>
    <w:rsid w:val="009D50FC"/>
    <w:rsid w:val="009D7F36"/>
    <w:rsid w:val="009F2274"/>
    <w:rsid w:val="009F291B"/>
    <w:rsid w:val="00A00750"/>
    <w:rsid w:val="00A06317"/>
    <w:rsid w:val="00A42727"/>
    <w:rsid w:val="00AA418E"/>
    <w:rsid w:val="00AB1D30"/>
    <w:rsid w:val="00B3484B"/>
    <w:rsid w:val="00B421BD"/>
    <w:rsid w:val="00B556A9"/>
    <w:rsid w:val="00B87CFB"/>
    <w:rsid w:val="00BA6548"/>
    <w:rsid w:val="00BC3D48"/>
    <w:rsid w:val="00C3685D"/>
    <w:rsid w:val="00C7514F"/>
    <w:rsid w:val="00C84A88"/>
    <w:rsid w:val="00CA5535"/>
    <w:rsid w:val="00CB66CF"/>
    <w:rsid w:val="00CF22C2"/>
    <w:rsid w:val="00DC3D81"/>
    <w:rsid w:val="00E01DA3"/>
    <w:rsid w:val="00E12D64"/>
    <w:rsid w:val="00E571E8"/>
    <w:rsid w:val="00E62370"/>
    <w:rsid w:val="00E820CB"/>
    <w:rsid w:val="00ED2412"/>
    <w:rsid w:val="00F72324"/>
    <w:rsid w:val="00FA1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119AF"/>
    <w:rPr>
      <w:rFonts w:ascii="Calibri" w:eastAsia="Calibri" w:hAnsi="Calibri" w:cs="Times New Roman"/>
    </w:rPr>
  </w:style>
  <w:style w:type="paragraph" w:styleId="Heading1">
    <w:name w:val="heading 1"/>
    <w:basedOn w:val="Normal"/>
    <w:next w:val="Normal"/>
    <w:link w:val="Heading1Char"/>
    <w:uiPriority w:val="99"/>
    <w:qFormat/>
    <w:rsid w:val="007119A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119A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119AF"/>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7119AF"/>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7119AF"/>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19A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119A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119AF"/>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7119AF"/>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7119AF"/>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34"/>
    <w:qFormat/>
    <w:rsid w:val="007119AF"/>
    <w:pPr>
      <w:ind w:left="720"/>
    </w:pPr>
    <w:rPr>
      <w:sz w:val="20"/>
      <w:szCs w:val="20"/>
      <w:lang w:val="x-none" w:eastAsia="x-none"/>
    </w:rPr>
  </w:style>
  <w:style w:type="character" w:customStyle="1" w:styleId="ListParagraphChar">
    <w:name w:val="List Paragraph Char"/>
    <w:link w:val="ListParagraph"/>
    <w:locked/>
    <w:rsid w:val="007119AF"/>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7119AF"/>
    <w:rPr>
      <w:rFonts w:eastAsia="Times New Roman" w:cs="Times New Roman"/>
      <w:sz w:val="28"/>
    </w:rPr>
  </w:style>
  <w:style w:type="paragraph" w:styleId="BodyText">
    <w:name w:val="Body Text"/>
    <w:aliases w:val="Body Text1"/>
    <w:basedOn w:val="Normal"/>
    <w:link w:val="BodyTextChar"/>
    <w:unhideWhenUsed/>
    <w:rsid w:val="007119A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119AF"/>
    <w:rPr>
      <w:rFonts w:ascii="Calibri" w:eastAsia="Calibri" w:hAnsi="Calibri" w:cs="Times New Roman"/>
    </w:rPr>
  </w:style>
  <w:style w:type="character" w:styleId="Hyperlink">
    <w:name w:val="Hyperlink"/>
    <w:uiPriority w:val="99"/>
    <w:unhideWhenUsed/>
    <w:rsid w:val="007119AF"/>
    <w:rPr>
      <w:color w:val="0000FF"/>
      <w:u w:val="single"/>
    </w:rPr>
  </w:style>
  <w:style w:type="paragraph" w:styleId="BodyTextIndent2">
    <w:name w:val="Body Text Indent 2"/>
    <w:basedOn w:val="Normal"/>
    <w:link w:val="BodyTextIndent2Char"/>
    <w:uiPriority w:val="99"/>
    <w:semiHidden/>
    <w:unhideWhenUsed/>
    <w:rsid w:val="007119A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119AF"/>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7119A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7119A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119A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119AF"/>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119A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119AF"/>
    <w:rPr>
      <w:rFonts w:ascii="Cambria" w:eastAsia="Times New Roman" w:hAnsi="Cambria" w:cs="Times New Roman"/>
      <w:sz w:val="24"/>
      <w:szCs w:val="24"/>
      <w:lang w:val="x-none" w:eastAsia="x-none"/>
    </w:rPr>
  </w:style>
  <w:style w:type="paragraph" w:customStyle="1" w:styleId="naisf">
    <w:name w:val="naisf"/>
    <w:basedOn w:val="Normal"/>
    <w:rsid w:val="007119A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119AF"/>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7119AF"/>
  </w:style>
  <w:style w:type="paragraph" w:customStyle="1" w:styleId="a">
    <w:name w:val="Заголовок"/>
    <w:basedOn w:val="Normal"/>
    <w:next w:val="BodyText"/>
    <w:rsid w:val="007119AF"/>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7119AF"/>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7119AF"/>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7119AF"/>
    <w:rPr>
      <w:rFonts w:ascii="Times New Roman" w:eastAsia="Times New Roman" w:hAnsi="Times New Roman" w:cs="Times New Roman"/>
      <w:sz w:val="24"/>
      <w:szCs w:val="24"/>
      <w:lang w:val="en-US" w:eastAsia="ar-SA"/>
    </w:rPr>
  </w:style>
  <w:style w:type="table" w:styleId="TableGrid">
    <w:name w:val="Table Grid"/>
    <w:basedOn w:val="TableNormal"/>
    <w:rsid w:val="007119A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7119AF"/>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7119AF"/>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7119AF"/>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7119AF"/>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7119AF"/>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7119AF"/>
    <w:rPr>
      <w:vertAlign w:val="superscript"/>
    </w:rPr>
  </w:style>
  <w:style w:type="numbering" w:customStyle="1" w:styleId="NoList11">
    <w:name w:val="No List11"/>
    <w:next w:val="NoList"/>
    <w:uiPriority w:val="99"/>
    <w:semiHidden/>
    <w:unhideWhenUsed/>
    <w:rsid w:val="007119AF"/>
  </w:style>
  <w:style w:type="character" w:styleId="BookTitle">
    <w:name w:val="Book Title"/>
    <w:qFormat/>
    <w:rsid w:val="007119AF"/>
    <w:rPr>
      <w:b/>
      <w:smallCaps/>
      <w:spacing w:val="5"/>
    </w:rPr>
  </w:style>
  <w:style w:type="character" w:customStyle="1" w:styleId="c13">
    <w:name w:val="c13"/>
    <w:rsid w:val="007119AF"/>
    <w:rPr>
      <w:rFonts w:cs="Times New Roman"/>
    </w:rPr>
  </w:style>
  <w:style w:type="paragraph" w:customStyle="1" w:styleId="c23">
    <w:name w:val="c23"/>
    <w:basedOn w:val="Normal"/>
    <w:rsid w:val="007119AF"/>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7119AF"/>
    <w:rPr>
      <w:sz w:val="20"/>
      <w:szCs w:val="20"/>
      <w:lang w:val="x-none" w:eastAsia="x-none"/>
    </w:rPr>
  </w:style>
  <w:style w:type="character" w:customStyle="1" w:styleId="CommentTextChar">
    <w:name w:val="Comment Text Char"/>
    <w:basedOn w:val="DefaultParagraphFont"/>
    <w:link w:val="CommentText"/>
    <w:rsid w:val="007119A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119A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119AF"/>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7119AF"/>
    <w:rPr>
      <w:rFonts w:ascii="Calibri" w:eastAsia="Calibri" w:hAnsi="Calibri" w:cs="Times New Roman"/>
    </w:rPr>
  </w:style>
  <w:style w:type="character" w:customStyle="1" w:styleId="Bodytext0">
    <w:name w:val="Body text_"/>
    <w:link w:val="BodyText2"/>
    <w:rsid w:val="007119AF"/>
    <w:rPr>
      <w:rFonts w:eastAsia="Times New Roman"/>
      <w:i/>
      <w:iCs/>
      <w:sz w:val="27"/>
      <w:szCs w:val="27"/>
      <w:shd w:val="clear" w:color="auto" w:fill="FFFFFF"/>
    </w:rPr>
  </w:style>
  <w:style w:type="character" w:customStyle="1" w:styleId="Bodytext105ptBoldNotItalic">
    <w:name w:val="Body text + 10;5 pt;Bold;Not Italic"/>
    <w:rsid w:val="007119A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119A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119A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119A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7119A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7119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119AF"/>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7119AF"/>
    <w:rPr>
      <w:sz w:val="16"/>
      <w:szCs w:val="16"/>
    </w:rPr>
  </w:style>
  <w:style w:type="paragraph" w:styleId="CommentSubject">
    <w:name w:val="annotation subject"/>
    <w:basedOn w:val="CommentText"/>
    <w:next w:val="CommentText"/>
    <w:link w:val="CommentSubjectChar"/>
    <w:unhideWhenUsed/>
    <w:rsid w:val="007119AF"/>
    <w:rPr>
      <w:b/>
      <w:bCs/>
    </w:rPr>
  </w:style>
  <w:style w:type="character" w:customStyle="1" w:styleId="CommentSubjectChar">
    <w:name w:val="Comment Subject Char"/>
    <w:basedOn w:val="CommentTextChar"/>
    <w:link w:val="CommentSubject"/>
    <w:rsid w:val="007119AF"/>
    <w:rPr>
      <w:rFonts w:ascii="Calibri" w:eastAsia="Calibri" w:hAnsi="Calibri" w:cs="Times New Roman"/>
      <w:b/>
      <w:bCs/>
      <w:sz w:val="20"/>
      <w:szCs w:val="20"/>
      <w:lang w:val="x-none" w:eastAsia="x-none"/>
    </w:rPr>
  </w:style>
  <w:style w:type="character" w:customStyle="1" w:styleId="apple-converted-space">
    <w:name w:val="apple-converted-space"/>
    <w:rsid w:val="007119AF"/>
  </w:style>
  <w:style w:type="paragraph" w:styleId="BodyTextIndent">
    <w:name w:val="Body Text Indent"/>
    <w:basedOn w:val="Normal"/>
    <w:link w:val="BodyTextIndentChar"/>
    <w:uiPriority w:val="99"/>
    <w:unhideWhenUsed/>
    <w:rsid w:val="007119AF"/>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119AF"/>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7119AF"/>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9AF"/>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7119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7119AF"/>
    <w:rPr>
      <w:b/>
      <w:bCs/>
    </w:rPr>
  </w:style>
  <w:style w:type="character" w:customStyle="1" w:styleId="c18">
    <w:name w:val="c18"/>
    <w:rsid w:val="007119AF"/>
    <w:rPr>
      <w:rFonts w:cs="Times New Roman"/>
    </w:rPr>
  </w:style>
  <w:style w:type="paragraph" w:customStyle="1" w:styleId="western">
    <w:name w:val="western"/>
    <w:basedOn w:val="Normal"/>
    <w:rsid w:val="007119A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119AF"/>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7119A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7119A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119AF"/>
    <w:rPr>
      <w:rFonts w:ascii="Arial" w:eastAsia="Calibri" w:hAnsi="Arial" w:cs="Times New Roman"/>
      <w:szCs w:val="21"/>
      <w:lang w:val="en-US"/>
    </w:rPr>
  </w:style>
  <w:style w:type="numbering" w:customStyle="1" w:styleId="NoList2">
    <w:name w:val="No List2"/>
    <w:next w:val="NoList"/>
    <w:uiPriority w:val="99"/>
    <w:semiHidden/>
    <w:unhideWhenUsed/>
    <w:rsid w:val="007119AF"/>
  </w:style>
  <w:style w:type="paragraph" w:customStyle="1" w:styleId="Domateksts">
    <w:name w:val="Doma teksts"/>
    <w:basedOn w:val="Normal"/>
    <w:autoRedefine/>
    <w:rsid w:val="007119AF"/>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7119AF"/>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7119AF"/>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7119AF"/>
    <w:rPr>
      <w:rFonts w:ascii="Calibri" w:eastAsia="Times New Roman" w:hAnsi="Calibri" w:cs="Times New Roman"/>
      <w:lang w:val="x-none" w:eastAsia="x-none"/>
    </w:rPr>
  </w:style>
  <w:style w:type="character" w:customStyle="1" w:styleId="uf18">
    <w:name w:val="uf_18"/>
    <w:rsid w:val="007119AF"/>
  </w:style>
  <w:style w:type="character" w:customStyle="1" w:styleId="hps">
    <w:name w:val="hps"/>
    <w:rsid w:val="007119AF"/>
  </w:style>
  <w:style w:type="character" w:customStyle="1" w:styleId="atn">
    <w:name w:val="atn"/>
    <w:rsid w:val="007119AF"/>
  </w:style>
  <w:style w:type="character" w:customStyle="1" w:styleId="shorttext">
    <w:name w:val="short_text"/>
    <w:rsid w:val="007119AF"/>
  </w:style>
  <w:style w:type="numbering" w:customStyle="1" w:styleId="NoList3">
    <w:name w:val="No List3"/>
    <w:next w:val="NoList"/>
    <w:uiPriority w:val="99"/>
    <w:semiHidden/>
    <w:unhideWhenUsed/>
    <w:rsid w:val="00711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119AF"/>
    <w:rPr>
      <w:rFonts w:ascii="Calibri" w:eastAsia="Calibri" w:hAnsi="Calibri" w:cs="Times New Roman"/>
    </w:rPr>
  </w:style>
  <w:style w:type="paragraph" w:styleId="Heading1">
    <w:name w:val="heading 1"/>
    <w:basedOn w:val="Normal"/>
    <w:next w:val="Normal"/>
    <w:link w:val="Heading1Char"/>
    <w:uiPriority w:val="99"/>
    <w:qFormat/>
    <w:rsid w:val="007119AF"/>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119A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119AF"/>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7119AF"/>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7119AF"/>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19AF"/>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119A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119AF"/>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7119AF"/>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7119AF"/>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34"/>
    <w:qFormat/>
    <w:rsid w:val="007119AF"/>
    <w:pPr>
      <w:ind w:left="720"/>
    </w:pPr>
    <w:rPr>
      <w:sz w:val="20"/>
      <w:szCs w:val="20"/>
      <w:lang w:val="x-none" w:eastAsia="x-none"/>
    </w:rPr>
  </w:style>
  <w:style w:type="character" w:customStyle="1" w:styleId="ListParagraphChar">
    <w:name w:val="List Paragraph Char"/>
    <w:link w:val="ListParagraph"/>
    <w:locked/>
    <w:rsid w:val="007119AF"/>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7119AF"/>
    <w:rPr>
      <w:rFonts w:eastAsia="Times New Roman" w:cs="Times New Roman"/>
      <w:sz w:val="28"/>
    </w:rPr>
  </w:style>
  <w:style w:type="paragraph" w:styleId="BodyText">
    <w:name w:val="Body Text"/>
    <w:aliases w:val="Body Text1"/>
    <w:basedOn w:val="Normal"/>
    <w:link w:val="BodyTextChar"/>
    <w:unhideWhenUsed/>
    <w:rsid w:val="007119A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119AF"/>
    <w:rPr>
      <w:rFonts w:ascii="Calibri" w:eastAsia="Calibri" w:hAnsi="Calibri" w:cs="Times New Roman"/>
    </w:rPr>
  </w:style>
  <w:style w:type="character" w:styleId="Hyperlink">
    <w:name w:val="Hyperlink"/>
    <w:uiPriority w:val="99"/>
    <w:unhideWhenUsed/>
    <w:rsid w:val="007119AF"/>
    <w:rPr>
      <w:color w:val="0000FF"/>
      <w:u w:val="single"/>
    </w:rPr>
  </w:style>
  <w:style w:type="paragraph" w:styleId="BodyTextIndent2">
    <w:name w:val="Body Text Indent 2"/>
    <w:basedOn w:val="Normal"/>
    <w:link w:val="BodyTextIndent2Char"/>
    <w:uiPriority w:val="99"/>
    <w:semiHidden/>
    <w:unhideWhenUsed/>
    <w:rsid w:val="007119AF"/>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119AF"/>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7119AF"/>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7119AF"/>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119AF"/>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119AF"/>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119AF"/>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119AF"/>
    <w:rPr>
      <w:rFonts w:ascii="Cambria" w:eastAsia="Times New Roman" w:hAnsi="Cambria" w:cs="Times New Roman"/>
      <w:sz w:val="24"/>
      <w:szCs w:val="24"/>
      <w:lang w:val="x-none" w:eastAsia="x-none"/>
    </w:rPr>
  </w:style>
  <w:style w:type="paragraph" w:customStyle="1" w:styleId="naisf">
    <w:name w:val="naisf"/>
    <w:basedOn w:val="Normal"/>
    <w:rsid w:val="007119AF"/>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119AF"/>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7119AF"/>
  </w:style>
  <w:style w:type="paragraph" w:customStyle="1" w:styleId="a">
    <w:name w:val="Заголовок"/>
    <w:basedOn w:val="Normal"/>
    <w:next w:val="BodyText"/>
    <w:rsid w:val="007119AF"/>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7119AF"/>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7119AF"/>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7119AF"/>
    <w:rPr>
      <w:rFonts w:ascii="Times New Roman" w:eastAsia="Times New Roman" w:hAnsi="Times New Roman" w:cs="Times New Roman"/>
      <w:sz w:val="24"/>
      <w:szCs w:val="24"/>
      <w:lang w:val="en-US" w:eastAsia="ar-SA"/>
    </w:rPr>
  </w:style>
  <w:style w:type="table" w:styleId="TableGrid">
    <w:name w:val="Table Grid"/>
    <w:basedOn w:val="TableNormal"/>
    <w:rsid w:val="007119A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7119AF"/>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7119AF"/>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7119AF"/>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7119AF"/>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7119AF"/>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7119AF"/>
    <w:rPr>
      <w:vertAlign w:val="superscript"/>
    </w:rPr>
  </w:style>
  <w:style w:type="numbering" w:customStyle="1" w:styleId="NoList11">
    <w:name w:val="No List11"/>
    <w:next w:val="NoList"/>
    <w:uiPriority w:val="99"/>
    <w:semiHidden/>
    <w:unhideWhenUsed/>
    <w:rsid w:val="007119AF"/>
  </w:style>
  <w:style w:type="character" w:styleId="BookTitle">
    <w:name w:val="Book Title"/>
    <w:qFormat/>
    <w:rsid w:val="007119AF"/>
    <w:rPr>
      <w:b/>
      <w:smallCaps/>
      <w:spacing w:val="5"/>
    </w:rPr>
  </w:style>
  <w:style w:type="character" w:customStyle="1" w:styleId="c13">
    <w:name w:val="c13"/>
    <w:rsid w:val="007119AF"/>
    <w:rPr>
      <w:rFonts w:cs="Times New Roman"/>
    </w:rPr>
  </w:style>
  <w:style w:type="paragraph" w:customStyle="1" w:styleId="c23">
    <w:name w:val="c23"/>
    <w:basedOn w:val="Normal"/>
    <w:rsid w:val="007119AF"/>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7119AF"/>
    <w:rPr>
      <w:sz w:val="20"/>
      <w:szCs w:val="20"/>
      <w:lang w:val="x-none" w:eastAsia="x-none"/>
    </w:rPr>
  </w:style>
  <w:style w:type="character" w:customStyle="1" w:styleId="CommentTextChar">
    <w:name w:val="Comment Text Char"/>
    <w:basedOn w:val="DefaultParagraphFont"/>
    <w:link w:val="CommentText"/>
    <w:rsid w:val="007119AF"/>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119A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119AF"/>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7119AF"/>
    <w:rPr>
      <w:rFonts w:ascii="Calibri" w:eastAsia="Calibri" w:hAnsi="Calibri" w:cs="Times New Roman"/>
    </w:rPr>
  </w:style>
  <w:style w:type="character" w:customStyle="1" w:styleId="Bodytext0">
    <w:name w:val="Body text_"/>
    <w:link w:val="BodyText2"/>
    <w:rsid w:val="007119AF"/>
    <w:rPr>
      <w:rFonts w:eastAsia="Times New Roman"/>
      <w:i/>
      <w:iCs/>
      <w:sz w:val="27"/>
      <w:szCs w:val="27"/>
      <w:shd w:val="clear" w:color="auto" w:fill="FFFFFF"/>
    </w:rPr>
  </w:style>
  <w:style w:type="character" w:customStyle="1" w:styleId="Bodytext105ptBoldNotItalic">
    <w:name w:val="Body text + 10;5 pt;Bold;Not Italic"/>
    <w:rsid w:val="007119AF"/>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119AF"/>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119AF"/>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119AF"/>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7119AF"/>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7119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119AF"/>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7119AF"/>
    <w:rPr>
      <w:sz w:val="16"/>
      <w:szCs w:val="16"/>
    </w:rPr>
  </w:style>
  <w:style w:type="paragraph" w:styleId="CommentSubject">
    <w:name w:val="annotation subject"/>
    <w:basedOn w:val="CommentText"/>
    <w:next w:val="CommentText"/>
    <w:link w:val="CommentSubjectChar"/>
    <w:unhideWhenUsed/>
    <w:rsid w:val="007119AF"/>
    <w:rPr>
      <w:b/>
      <w:bCs/>
    </w:rPr>
  </w:style>
  <w:style w:type="character" w:customStyle="1" w:styleId="CommentSubjectChar">
    <w:name w:val="Comment Subject Char"/>
    <w:basedOn w:val="CommentTextChar"/>
    <w:link w:val="CommentSubject"/>
    <w:rsid w:val="007119AF"/>
    <w:rPr>
      <w:rFonts w:ascii="Calibri" w:eastAsia="Calibri" w:hAnsi="Calibri" w:cs="Times New Roman"/>
      <w:b/>
      <w:bCs/>
      <w:sz w:val="20"/>
      <w:szCs w:val="20"/>
      <w:lang w:val="x-none" w:eastAsia="x-none"/>
    </w:rPr>
  </w:style>
  <w:style w:type="character" w:customStyle="1" w:styleId="apple-converted-space">
    <w:name w:val="apple-converted-space"/>
    <w:rsid w:val="007119AF"/>
  </w:style>
  <w:style w:type="paragraph" w:styleId="BodyTextIndent">
    <w:name w:val="Body Text Indent"/>
    <w:basedOn w:val="Normal"/>
    <w:link w:val="BodyTextIndentChar"/>
    <w:uiPriority w:val="99"/>
    <w:unhideWhenUsed/>
    <w:rsid w:val="007119AF"/>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119AF"/>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7119AF"/>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9AF"/>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7119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7119AF"/>
    <w:rPr>
      <w:b/>
      <w:bCs/>
    </w:rPr>
  </w:style>
  <w:style w:type="character" w:customStyle="1" w:styleId="c18">
    <w:name w:val="c18"/>
    <w:rsid w:val="007119AF"/>
    <w:rPr>
      <w:rFonts w:cs="Times New Roman"/>
    </w:rPr>
  </w:style>
  <w:style w:type="paragraph" w:customStyle="1" w:styleId="western">
    <w:name w:val="western"/>
    <w:basedOn w:val="Normal"/>
    <w:rsid w:val="007119AF"/>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119AF"/>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7119A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7119AF"/>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119AF"/>
    <w:rPr>
      <w:rFonts w:ascii="Arial" w:eastAsia="Calibri" w:hAnsi="Arial" w:cs="Times New Roman"/>
      <w:szCs w:val="21"/>
      <w:lang w:val="en-US"/>
    </w:rPr>
  </w:style>
  <w:style w:type="numbering" w:customStyle="1" w:styleId="NoList2">
    <w:name w:val="No List2"/>
    <w:next w:val="NoList"/>
    <w:uiPriority w:val="99"/>
    <w:semiHidden/>
    <w:unhideWhenUsed/>
    <w:rsid w:val="007119AF"/>
  </w:style>
  <w:style w:type="paragraph" w:customStyle="1" w:styleId="Domateksts">
    <w:name w:val="Doma teksts"/>
    <w:basedOn w:val="Normal"/>
    <w:autoRedefine/>
    <w:rsid w:val="007119AF"/>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7119AF"/>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7119AF"/>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7119AF"/>
    <w:rPr>
      <w:rFonts w:ascii="Calibri" w:eastAsia="Times New Roman" w:hAnsi="Calibri" w:cs="Times New Roman"/>
      <w:lang w:val="x-none" w:eastAsia="x-none"/>
    </w:rPr>
  </w:style>
  <w:style w:type="character" w:customStyle="1" w:styleId="uf18">
    <w:name w:val="uf_18"/>
    <w:rsid w:val="007119AF"/>
  </w:style>
  <w:style w:type="character" w:customStyle="1" w:styleId="hps">
    <w:name w:val="hps"/>
    <w:rsid w:val="007119AF"/>
  </w:style>
  <w:style w:type="character" w:customStyle="1" w:styleId="atn">
    <w:name w:val="atn"/>
    <w:rsid w:val="007119AF"/>
  </w:style>
  <w:style w:type="character" w:customStyle="1" w:styleId="shorttext">
    <w:name w:val="short_text"/>
    <w:rsid w:val="007119AF"/>
  </w:style>
  <w:style w:type="numbering" w:customStyle="1" w:styleId="NoList3">
    <w:name w:val="No List3"/>
    <w:next w:val="NoList"/>
    <w:uiPriority w:val="99"/>
    <w:semiHidden/>
    <w:unhideWhenUsed/>
    <w:rsid w:val="0071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hyperlink" Target="mailto:janis.lusins@rautakesko.lv" TargetMode="Externa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28</Pages>
  <Words>43316</Words>
  <Characters>24691</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38</cp:revision>
  <cp:lastPrinted>2016-02-22T06:52:00Z</cp:lastPrinted>
  <dcterms:created xsi:type="dcterms:W3CDTF">2016-02-12T08:23:00Z</dcterms:created>
  <dcterms:modified xsi:type="dcterms:W3CDTF">2016-02-23T07:13:00Z</dcterms:modified>
</cp:coreProperties>
</file>