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76" w:rsidRDefault="00680F6E" w:rsidP="007B3F76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PRECIZĒTS </w:t>
      </w:r>
      <w:r w:rsidR="007B3F76" w:rsidRPr="007B3F76">
        <w:rPr>
          <w:b/>
          <w:sz w:val="30"/>
          <w:szCs w:val="30"/>
        </w:rPr>
        <w:t xml:space="preserve">PAZIŅOJUMS PAR LĒMUMU ATKLĀTAM KONKURSAM Nr. </w:t>
      </w:r>
      <w:r w:rsidR="00B54C92" w:rsidRPr="00B54C92">
        <w:rPr>
          <w:b/>
          <w:sz w:val="30"/>
          <w:szCs w:val="30"/>
        </w:rPr>
        <w:t>LLU/2015/</w:t>
      </w:r>
      <w:r w:rsidR="00B453F3">
        <w:rPr>
          <w:b/>
          <w:sz w:val="30"/>
          <w:szCs w:val="30"/>
        </w:rPr>
        <w:t>72</w:t>
      </w:r>
      <w:r w:rsidR="00B54C92" w:rsidRPr="00B54C92">
        <w:rPr>
          <w:b/>
          <w:sz w:val="30"/>
          <w:szCs w:val="30"/>
        </w:rPr>
        <w:t>/ERAF/AK</w:t>
      </w:r>
    </w:p>
    <w:p w:rsidR="007B3F76" w:rsidRPr="00303D7B" w:rsidRDefault="007B3F76" w:rsidP="007B3F76">
      <w:pPr>
        <w:spacing w:line="276" w:lineRule="auto"/>
        <w:jc w:val="center"/>
      </w:pPr>
    </w:p>
    <w:p w:rsidR="00680F6E" w:rsidRPr="009974B1" w:rsidRDefault="00680F6E" w:rsidP="00680F6E">
      <w:pPr>
        <w:spacing w:line="276" w:lineRule="auto"/>
        <w:jc w:val="center"/>
        <w:rPr>
          <w:i/>
          <w:sz w:val="16"/>
          <w:szCs w:val="16"/>
        </w:rPr>
      </w:pPr>
    </w:p>
    <w:p w:rsidR="00680F6E" w:rsidRDefault="00B453F3" w:rsidP="00680F6E">
      <w:pPr>
        <w:jc w:val="center"/>
        <w:rPr>
          <w:i/>
          <w:szCs w:val="36"/>
        </w:rPr>
      </w:pPr>
      <w:r w:rsidRPr="00B453F3">
        <w:rPr>
          <w:i/>
          <w:szCs w:val="36"/>
        </w:rPr>
        <w:t>Zinātnisko iekārtu piegāde LLU VMF vajadzībām ERAF projekta, vienošanās Nr. 2011/0040/2DP/2.1.1.3.1/11/IPIA/VIAA/002 ietvaros</w:t>
      </w:r>
    </w:p>
    <w:p w:rsidR="00B453F3" w:rsidRPr="009974B1" w:rsidRDefault="00B453F3" w:rsidP="00680F6E">
      <w:pPr>
        <w:jc w:val="center"/>
        <w:rPr>
          <w:sz w:val="28"/>
          <w:szCs w:val="28"/>
        </w:rPr>
      </w:pPr>
    </w:p>
    <w:p w:rsidR="00680F6E" w:rsidRPr="00DB6805" w:rsidRDefault="00680F6E" w:rsidP="00680F6E">
      <w:pPr>
        <w:jc w:val="center"/>
      </w:pPr>
    </w:p>
    <w:p w:rsidR="00680F6E" w:rsidRPr="00DB6805" w:rsidRDefault="00680F6E" w:rsidP="00680F6E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DB6805">
        <w:rPr>
          <w:b/>
          <w:bCs/>
        </w:rPr>
        <w:t>Iepirkuma līguma priekšmets</w:t>
      </w:r>
      <w:r w:rsidRPr="00DB6805">
        <w:rPr>
          <w:b/>
        </w:rPr>
        <w:t xml:space="preserve">: </w:t>
      </w:r>
    </w:p>
    <w:p w:rsidR="00B453F3" w:rsidRDefault="00B453F3" w:rsidP="007B3F76">
      <w:pPr>
        <w:jc w:val="both"/>
        <w:rPr>
          <w:bCs/>
          <w:color w:val="000000"/>
          <w:u w:val="single"/>
        </w:rPr>
      </w:pPr>
      <w:r w:rsidRPr="00B453F3">
        <w:rPr>
          <w:bCs/>
          <w:color w:val="000000"/>
          <w:u w:val="single"/>
        </w:rPr>
        <w:t xml:space="preserve">3.daļa: Automatizēts histoloģijas, </w:t>
      </w:r>
      <w:proofErr w:type="spellStart"/>
      <w:r w:rsidRPr="00B453F3">
        <w:rPr>
          <w:bCs/>
          <w:color w:val="000000"/>
          <w:u w:val="single"/>
        </w:rPr>
        <w:t>imūnhistoķīmijas</w:t>
      </w:r>
      <w:proofErr w:type="spellEnd"/>
      <w:r w:rsidRPr="00B453F3">
        <w:rPr>
          <w:bCs/>
          <w:color w:val="000000"/>
          <w:u w:val="single"/>
        </w:rPr>
        <w:t xml:space="preserve"> un citoloģijas aprīkojums Nr.3</w:t>
      </w:r>
    </w:p>
    <w:p w:rsidR="007B3F76" w:rsidRPr="007B3F76" w:rsidRDefault="00B453F3" w:rsidP="007B3F76">
      <w:pPr>
        <w:jc w:val="both"/>
        <w:rPr>
          <w:bCs/>
          <w:iCs/>
          <w:color w:val="000000"/>
          <w:u w:val="single"/>
        </w:rPr>
      </w:pPr>
      <w:r w:rsidRPr="00B453F3">
        <w:rPr>
          <w:bCs/>
          <w:color w:val="000000"/>
          <w:u w:val="single"/>
        </w:rPr>
        <w:t xml:space="preserve"> (CPV kods: 33937000-7)</w:t>
      </w:r>
    </w:p>
    <w:p w:rsidR="00680F6E" w:rsidRDefault="00680F6E" w:rsidP="00680F6E">
      <w:pPr>
        <w:jc w:val="both"/>
        <w:rPr>
          <w:color w:val="000000"/>
        </w:rPr>
      </w:pPr>
    </w:p>
    <w:p w:rsidR="00B453F3" w:rsidRDefault="00B453F3" w:rsidP="00680F6E">
      <w:pPr>
        <w:jc w:val="both"/>
        <w:rPr>
          <w:color w:val="000000"/>
        </w:rPr>
      </w:pPr>
    </w:p>
    <w:p w:rsidR="00680F6E" w:rsidRDefault="00680F6E" w:rsidP="00680F6E">
      <w:pPr>
        <w:spacing w:line="276" w:lineRule="auto"/>
        <w:ind w:right="-1"/>
        <w:jc w:val="both"/>
      </w:pPr>
      <w:r w:rsidRPr="00657875">
        <w:rPr>
          <w:b/>
        </w:rPr>
        <w:t>Komisijas lēmums:</w:t>
      </w:r>
      <w:r w:rsidRPr="00657875">
        <w:t xml:space="preserve"> </w:t>
      </w:r>
    </w:p>
    <w:p w:rsidR="00B453F3" w:rsidRDefault="00680F6E" w:rsidP="00B453F3">
      <w:pPr>
        <w:pStyle w:val="ListParagraph"/>
        <w:numPr>
          <w:ilvl w:val="0"/>
          <w:numId w:val="2"/>
        </w:numPr>
        <w:spacing w:line="276" w:lineRule="auto"/>
        <w:ind w:left="709" w:right="-1"/>
        <w:jc w:val="both"/>
      </w:pPr>
      <w:r w:rsidRPr="00F8008F">
        <w:t xml:space="preserve">anulēt </w:t>
      </w:r>
      <w:r w:rsidR="00B453F3">
        <w:t>27.08</w:t>
      </w:r>
      <w:r w:rsidRPr="00F8008F">
        <w:t>.2015. pieņemto lēmumu par konkursa Nr. LLU/2015/</w:t>
      </w:r>
      <w:r w:rsidR="00B453F3">
        <w:t>72</w:t>
      </w:r>
      <w:r w:rsidRPr="00F8008F">
        <w:t>/ERAF/</w:t>
      </w:r>
      <w:r w:rsidR="00B54C92">
        <w:t>AK</w:t>
      </w:r>
      <w:r w:rsidRPr="00F8008F">
        <w:t xml:space="preserve"> </w:t>
      </w:r>
      <w:r w:rsidR="00B453F3">
        <w:t>3</w:t>
      </w:r>
      <w:r w:rsidRPr="00F8008F">
        <w:t>.daļu.</w:t>
      </w:r>
    </w:p>
    <w:p w:rsidR="00B453F3" w:rsidRDefault="00B453F3" w:rsidP="00B453F3">
      <w:pPr>
        <w:pStyle w:val="ListParagraph"/>
        <w:spacing w:line="276" w:lineRule="auto"/>
        <w:ind w:left="709" w:right="-1"/>
        <w:jc w:val="both"/>
      </w:pPr>
      <w:bookmarkStart w:id="0" w:name="_GoBack"/>
      <w:bookmarkEnd w:id="0"/>
    </w:p>
    <w:p w:rsidR="00B453F3" w:rsidRDefault="00B453F3" w:rsidP="00B453F3">
      <w:pPr>
        <w:pStyle w:val="ListParagraph"/>
        <w:numPr>
          <w:ilvl w:val="0"/>
          <w:numId w:val="2"/>
        </w:numPr>
        <w:spacing w:line="276" w:lineRule="auto"/>
        <w:ind w:left="709" w:right="-1"/>
        <w:jc w:val="both"/>
      </w:pPr>
      <w:r w:rsidRPr="00B453F3">
        <w:rPr>
          <w:u w:val="single"/>
        </w:rPr>
        <w:t>pārtraukt bez rezultāta</w:t>
      </w:r>
      <w:r>
        <w:t xml:space="preserve"> konkursa Nr. </w:t>
      </w:r>
      <w:r w:rsidRPr="00B453F3">
        <w:rPr>
          <w:color w:val="000000"/>
        </w:rPr>
        <w:t xml:space="preserve">LLU/2015/72/ERAF/AK </w:t>
      </w:r>
      <w:r w:rsidRPr="00B453F3">
        <w:rPr>
          <w:u w:val="single"/>
        </w:rPr>
        <w:t>3.daļu</w:t>
      </w:r>
      <w:r w:rsidRPr="00B453F3">
        <w:rPr>
          <w:bCs/>
          <w:i/>
        </w:rPr>
        <w:t xml:space="preserve"> </w:t>
      </w:r>
      <w:r>
        <w:rPr>
          <w:color w:val="000000"/>
        </w:rPr>
        <w:t xml:space="preserve">nepietiekama finansējuma dēļ, </w:t>
      </w:r>
      <w:r>
        <w:t xml:space="preserve">pamatojoties uz Publisko iepirkumu likuma 38.panta 2.daļu </w:t>
      </w:r>
      <w:r>
        <w:rPr>
          <w:i/>
        </w:rPr>
        <w:t>„....pasūtītājs var jebkurā brīdī pārtraukt iepirkuma procedūru,</w:t>
      </w:r>
      <w:r>
        <w:rPr>
          <w:i/>
        </w:rPr>
        <w:t xml:space="preserve"> ja tam ir objektīvs pamatojums”.</w:t>
      </w:r>
    </w:p>
    <w:p w:rsidR="00B453F3" w:rsidRDefault="00B453F3" w:rsidP="00B453F3">
      <w:pPr>
        <w:ind w:firstLine="720"/>
        <w:jc w:val="both"/>
      </w:pPr>
    </w:p>
    <w:p w:rsidR="00680F6E" w:rsidRDefault="00680F6E" w:rsidP="00680F6E">
      <w:pPr>
        <w:rPr>
          <w:b/>
        </w:rPr>
      </w:pPr>
    </w:p>
    <w:p w:rsidR="00B453F3" w:rsidRDefault="00B453F3" w:rsidP="00680F6E"/>
    <w:p w:rsidR="00680F6E" w:rsidRDefault="00680F6E" w:rsidP="00680F6E"/>
    <w:p w:rsidR="00680F6E" w:rsidRDefault="00680F6E" w:rsidP="00680F6E"/>
    <w:p w:rsidR="00680F6E" w:rsidRDefault="00680F6E" w:rsidP="00680F6E"/>
    <w:p w:rsidR="00614DCB" w:rsidRDefault="00614DCB"/>
    <w:sectPr w:rsidR="00614DCB" w:rsidSect="009974B1">
      <w:pgSz w:w="11906" w:h="16838"/>
      <w:pgMar w:top="851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226"/>
    <w:multiLevelType w:val="hybridMultilevel"/>
    <w:tmpl w:val="343C3E96"/>
    <w:lvl w:ilvl="0" w:tplc="04260011">
      <w:start w:val="1"/>
      <w:numFmt w:val="decimal"/>
      <w:lvlText w:val="%1)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8DC45C3"/>
    <w:multiLevelType w:val="hybridMultilevel"/>
    <w:tmpl w:val="14EE40EA"/>
    <w:lvl w:ilvl="0" w:tplc="04260011">
      <w:start w:val="1"/>
      <w:numFmt w:val="decimal"/>
      <w:lvlText w:val="%1)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E5559"/>
    <w:multiLevelType w:val="hybridMultilevel"/>
    <w:tmpl w:val="343C3E96"/>
    <w:lvl w:ilvl="0" w:tplc="04260011">
      <w:start w:val="1"/>
      <w:numFmt w:val="decimal"/>
      <w:lvlText w:val="%1)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A8E2436"/>
    <w:multiLevelType w:val="hybridMultilevel"/>
    <w:tmpl w:val="343C3E96"/>
    <w:lvl w:ilvl="0" w:tplc="04260011">
      <w:start w:val="1"/>
      <w:numFmt w:val="decimal"/>
      <w:lvlText w:val="%1)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6E"/>
    <w:rsid w:val="00190FE8"/>
    <w:rsid w:val="005546D6"/>
    <w:rsid w:val="00614DCB"/>
    <w:rsid w:val="00680F6E"/>
    <w:rsid w:val="007B3F76"/>
    <w:rsid w:val="007C5088"/>
    <w:rsid w:val="00B453F3"/>
    <w:rsid w:val="00B5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F6E"/>
    <w:pPr>
      <w:ind w:left="720"/>
      <w:contextualSpacing/>
    </w:pPr>
  </w:style>
  <w:style w:type="paragraph" w:styleId="Title">
    <w:name w:val="Title"/>
    <w:basedOn w:val="Normal"/>
    <w:link w:val="TitleChar"/>
    <w:qFormat/>
    <w:rsid w:val="007B3F7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B3F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7B3F76"/>
    <w:pPr>
      <w:jc w:val="center"/>
    </w:pPr>
    <w:rPr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7B3F76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F6E"/>
    <w:pPr>
      <w:ind w:left="720"/>
      <w:contextualSpacing/>
    </w:pPr>
  </w:style>
  <w:style w:type="paragraph" w:styleId="Title">
    <w:name w:val="Title"/>
    <w:basedOn w:val="Normal"/>
    <w:link w:val="TitleChar"/>
    <w:qFormat/>
    <w:rsid w:val="007B3F7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B3F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7B3F76"/>
    <w:pPr>
      <w:jc w:val="center"/>
    </w:pPr>
    <w:rPr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7B3F76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cp:lastPrinted>2015-07-24T06:43:00Z</cp:lastPrinted>
  <dcterms:created xsi:type="dcterms:W3CDTF">2015-10-05T10:53:00Z</dcterms:created>
  <dcterms:modified xsi:type="dcterms:W3CDTF">2015-10-05T10:57:00Z</dcterms:modified>
</cp:coreProperties>
</file>