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78" w:rsidRPr="00C059E6" w:rsidRDefault="00133A78" w:rsidP="00133A78">
      <w:pPr>
        <w:spacing w:line="276" w:lineRule="auto"/>
        <w:jc w:val="center"/>
        <w:rPr>
          <w:b/>
          <w:sz w:val="30"/>
          <w:szCs w:val="30"/>
        </w:rPr>
      </w:pPr>
      <w:r w:rsidRPr="00C059E6">
        <w:rPr>
          <w:b/>
          <w:sz w:val="30"/>
          <w:szCs w:val="30"/>
        </w:rPr>
        <w:t xml:space="preserve">PAZIŅOJUMS PAR REZULTĀTU KONKURSAM </w:t>
      </w:r>
    </w:p>
    <w:p w:rsidR="00133A78" w:rsidRPr="00C059E6" w:rsidRDefault="00133A78" w:rsidP="00133A78">
      <w:pPr>
        <w:spacing w:line="276" w:lineRule="auto"/>
        <w:jc w:val="center"/>
        <w:rPr>
          <w:b/>
          <w:sz w:val="30"/>
          <w:szCs w:val="30"/>
        </w:rPr>
      </w:pPr>
      <w:r w:rsidRPr="00C059E6">
        <w:rPr>
          <w:b/>
          <w:sz w:val="30"/>
          <w:szCs w:val="30"/>
        </w:rPr>
        <w:t>Nr. LLU/2015/</w:t>
      </w:r>
      <w:r>
        <w:rPr>
          <w:b/>
          <w:sz w:val="30"/>
          <w:szCs w:val="30"/>
        </w:rPr>
        <w:t>25</w:t>
      </w:r>
      <w:r w:rsidRPr="00C059E6">
        <w:rPr>
          <w:b/>
          <w:sz w:val="30"/>
          <w:szCs w:val="30"/>
        </w:rPr>
        <w:t xml:space="preserve">/AK </w:t>
      </w:r>
    </w:p>
    <w:p w:rsidR="00133A78" w:rsidRPr="00232730" w:rsidRDefault="00133A78" w:rsidP="00133A78">
      <w:pPr>
        <w:spacing w:line="276" w:lineRule="auto"/>
        <w:jc w:val="center"/>
        <w:rPr>
          <w:b/>
          <w:sz w:val="30"/>
          <w:szCs w:val="30"/>
        </w:rPr>
      </w:pPr>
    </w:p>
    <w:p w:rsidR="00133A78" w:rsidRPr="00873610" w:rsidRDefault="00133A78" w:rsidP="00133A78">
      <w:pPr>
        <w:spacing w:line="276" w:lineRule="auto"/>
        <w:jc w:val="center"/>
        <w:rPr>
          <w:i/>
          <w:sz w:val="28"/>
          <w:szCs w:val="28"/>
        </w:rPr>
      </w:pPr>
      <w:r w:rsidRPr="00873610">
        <w:rPr>
          <w:i/>
          <w:sz w:val="28"/>
          <w:szCs w:val="28"/>
        </w:rPr>
        <w:t xml:space="preserve">Dažādu laboratorijas mēbeļu un velkmes skapju piegāde LLU AAZL vajadzībām </w:t>
      </w:r>
    </w:p>
    <w:p w:rsidR="00133A78" w:rsidRDefault="00133A78" w:rsidP="00133A78">
      <w:pPr>
        <w:spacing w:line="276" w:lineRule="auto"/>
        <w:jc w:val="center"/>
      </w:pPr>
      <w:r w:rsidRPr="00873610">
        <w:rPr>
          <w:i/>
          <w:sz w:val="28"/>
          <w:szCs w:val="28"/>
        </w:rPr>
        <w:t>ZM subsīdiju līguma ietvaros</w:t>
      </w:r>
    </w:p>
    <w:p w:rsidR="00133A78" w:rsidRDefault="00133A78" w:rsidP="00133A78">
      <w:pPr>
        <w:jc w:val="center"/>
      </w:pPr>
    </w:p>
    <w:p w:rsidR="00133A78" w:rsidRDefault="00133A78" w:rsidP="00133A78">
      <w:pPr>
        <w:jc w:val="center"/>
      </w:pPr>
    </w:p>
    <w:p w:rsidR="00133A78" w:rsidRDefault="00133A78" w:rsidP="00133A78">
      <w:pPr>
        <w:jc w:val="center"/>
      </w:pPr>
      <w:bookmarkStart w:id="0" w:name="_GoBack"/>
      <w:bookmarkEnd w:id="0"/>
    </w:p>
    <w:p w:rsidR="00133A78" w:rsidRPr="00DB6805" w:rsidRDefault="00133A78" w:rsidP="00133A78">
      <w:pPr>
        <w:jc w:val="center"/>
      </w:pPr>
    </w:p>
    <w:p w:rsidR="00133A78" w:rsidRPr="00265249" w:rsidRDefault="00133A78" w:rsidP="00133A78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265249">
        <w:rPr>
          <w:b/>
          <w:bCs/>
        </w:rPr>
        <w:t>Iepirkuma līguma priekšmets</w:t>
      </w:r>
      <w:r w:rsidRPr="00265249">
        <w:rPr>
          <w:b/>
        </w:rPr>
        <w:t xml:space="preserve">: </w:t>
      </w:r>
    </w:p>
    <w:p w:rsidR="00133A78" w:rsidRPr="00873610" w:rsidRDefault="00133A78" w:rsidP="00133A78">
      <w:pPr>
        <w:pStyle w:val="ListParagraph"/>
        <w:spacing w:line="276" w:lineRule="auto"/>
        <w:ind w:left="0"/>
        <w:jc w:val="both"/>
        <w:rPr>
          <w:u w:val="single"/>
        </w:rPr>
      </w:pPr>
      <w:r>
        <w:rPr>
          <w:bCs/>
          <w:u w:val="single"/>
        </w:rPr>
        <w:t>2</w:t>
      </w:r>
      <w:r w:rsidRPr="00873610">
        <w:rPr>
          <w:bCs/>
          <w:u w:val="single"/>
        </w:rPr>
        <w:t xml:space="preserve">.daļa: </w:t>
      </w:r>
      <w:r w:rsidRPr="00133A78">
        <w:rPr>
          <w:bCs/>
          <w:u w:val="single"/>
        </w:rPr>
        <w:t>Dažādas mēbeles laboratorijas aprīkojumam</w:t>
      </w:r>
    </w:p>
    <w:p w:rsidR="00133A78" w:rsidRDefault="00133A78" w:rsidP="00133A78">
      <w:pPr>
        <w:spacing w:line="276" w:lineRule="auto"/>
        <w:jc w:val="both"/>
      </w:pPr>
    </w:p>
    <w:p w:rsidR="00133A78" w:rsidRDefault="00133A78" w:rsidP="00133A78">
      <w:pPr>
        <w:spacing w:line="276" w:lineRule="auto"/>
        <w:jc w:val="both"/>
      </w:pPr>
    </w:p>
    <w:p w:rsidR="00133A78" w:rsidRDefault="00133A78" w:rsidP="00133A78">
      <w:pPr>
        <w:spacing w:line="360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konkursa </w:t>
      </w:r>
      <w:r>
        <w:rPr>
          <w:color w:val="000000"/>
        </w:rPr>
        <w:t>2</w:t>
      </w:r>
      <w:r w:rsidRPr="001751AE">
        <w:rPr>
          <w:color w:val="000000"/>
        </w:rPr>
        <w:t xml:space="preserve">.daļu </w:t>
      </w:r>
      <w:r w:rsidRPr="009974B1">
        <w:rPr>
          <w:b/>
          <w:color w:val="000000"/>
        </w:rPr>
        <w:t>pārtraukt bez rezultāta</w:t>
      </w:r>
      <w:r w:rsidRPr="001751AE">
        <w:rPr>
          <w:color w:val="000000"/>
        </w:rPr>
        <w:t xml:space="preserve">, jo </w:t>
      </w:r>
      <w:r w:rsidRPr="00A12878">
        <w:rPr>
          <w:color w:val="000000"/>
        </w:rPr>
        <w:t>nepieciešamas būtiskas izmaiņas tehniskajā specifikācijā</w:t>
      </w:r>
      <w:r w:rsidRPr="001751AE">
        <w:rPr>
          <w:color w:val="000000"/>
        </w:rPr>
        <w:t>.</w:t>
      </w:r>
    </w:p>
    <w:p w:rsidR="00133A78" w:rsidRPr="00970A77" w:rsidRDefault="00133A78" w:rsidP="00133A78">
      <w:pPr>
        <w:jc w:val="both"/>
        <w:rPr>
          <w:b/>
        </w:rPr>
      </w:pPr>
    </w:p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133A78" w:rsidRDefault="00133A78" w:rsidP="00133A78"/>
    <w:p w:rsidR="00A04F3B" w:rsidRDefault="00A04F3B"/>
    <w:sectPr w:rsidR="00A04F3B" w:rsidSect="006E089E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8"/>
    <w:rsid w:val="00133A78"/>
    <w:rsid w:val="00A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2015-09-04T07:51:00Z</cp:lastPrinted>
  <dcterms:created xsi:type="dcterms:W3CDTF">2015-09-04T07:50:00Z</dcterms:created>
  <dcterms:modified xsi:type="dcterms:W3CDTF">2015-09-04T07:51:00Z</dcterms:modified>
</cp:coreProperties>
</file>