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8B" w:rsidRDefault="00AA3A8B" w:rsidP="00AA3A8B">
      <w:pPr>
        <w:spacing w:line="360" w:lineRule="auto"/>
        <w:jc w:val="center"/>
        <w:rPr>
          <w:b/>
          <w:iCs/>
          <w:sz w:val="28"/>
          <w:szCs w:val="28"/>
        </w:rPr>
      </w:pPr>
      <w:r w:rsidRPr="000C0D0D">
        <w:rPr>
          <w:b/>
          <w:iCs/>
          <w:sz w:val="28"/>
          <w:szCs w:val="28"/>
        </w:rPr>
        <w:t>I</w:t>
      </w:r>
      <w:r>
        <w:rPr>
          <w:b/>
          <w:iCs/>
          <w:sz w:val="28"/>
          <w:szCs w:val="28"/>
        </w:rPr>
        <w:t>NFORMĀCIJA PAR KONKURSA Nr. LLU/</w:t>
      </w:r>
      <w:r w:rsidRPr="000C0D0D">
        <w:rPr>
          <w:b/>
          <w:iCs/>
          <w:sz w:val="28"/>
          <w:szCs w:val="28"/>
        </w:rPr>
        <w:t>201</w:t>
      </w:r>
      <w:r>
        <w:rPr>
          <w:b/>
          <w:iCs/>
          <w:sz w:val="28"/>
          <w:szCs w:val="28"/>
        </w:rPr>
        <w:t>5</w:t>
      </w:r>
      <w:r w:rsidRPr="000C0D0D">
        <w:rPr>
          <w:b/>
          <w:iCs/>
          <w:sz w:val="28"/>
          <w:szCs w:val="28"/>
        </w:rPr>
        <w:t>/</w:t>
      </w:r>
      <w:r>
        <w:rPr>
          <w:b/>
          <w:iCs/>
          <w:sz w:val="28"/>
          <w:szCs w:val="28"/>
        </w:rPr>
        <w:t>40</w:t>
      </w:r>
      <w:r>
        <w:rPr>
          <w:b/>
          <w:iCs/>
          <w:sz w:val="28"/>
          <w:szCs w:val="28"/>
        </w:rPr>
        <w:t>/ERAF/AK</w:t>
      </w:r>
    </w:p>
    <w:p w:rsidR="00AA3A8B" w:rsidRPr="000C0D0D" w:rsidRDefault="00AA3A8B" w:rsidP="00AA3A8B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Pr="00E80C75">
        <w:rPr>
          <w:b/>
          <w:iCs/>
          <w:sz w:val="28"/>
          <w:szCs w:val="28"/>
        </w:rPr>
        <w:t xml:space="preserve">NOLIKUMĀ VEIKTAJIEM GROZĪJUMIEM </w:t>
      </w:r>
      <w:r>
        <w:rPr>
          <w:b/>
          <w:iCs/>
          <w:sz w:val="28"/>
          <w:szCs w:val="28"/>
        </w:rPr>
        <w:t>16</w:t>
      </w:r>
      <w:r w:rsidRPr="00E80C75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>0</w:t>
      </w:r>
      <w:r>
        <w:rPr>
          <w:b/>
          <w:iCs/>
          <w:sz w:val="28"/>
          <w:szCs w:val="28"/>
        </w:rPr>
        <w:t>4</w:t>
      </w:r>
      <w:r w:rsidRPr="00E80C75">
        <w:rPr>
          <w:b/>
          <w:iCs/>
          <w:sz w:val="28"/>
          <w:szCs w:val="28"/>
        </w:rPr>
        <w:t>.201</w:t>
      </w:r>
      <w:r>
        <w:rPr>
          <w:b/>
          <w:iCs/>
          <w:sz w:val="28"/>
          <w:szCs w:val="28"/>
        </w:rPr>
        <w:t>5</w:t>
      </w:r>
      <w:r w:rsidRPr="00E80C75">
        <w:rPr>
          <w:b/>
          <w:iCs/>
          <w:sz w:val="28"/>
          <w:szCs w:val="28"/>
        </w:rPr>
        <w:t>.</w:t>
      </w:r>
    </w:p>
    <w:p w:rsidR="00AA3A8B" w:rsidRDefault="00AA3A8B" w:rsidP="00AA3A8B">
      <w:pPr>
        <w:jc w:val="both"/>
        <w:rPr>
          <w:i/>
          <w:sz w:val="16"/>
          <w:szCs w:val="16"/>
        </w:rPr>
      </w:pPr>
    </w:p>
    <w:p w:rsidR="00AA3A8B" w:rsidRDefault="00AA3A8B" w:rsidP="00AA3A8B">
      <w:pPr>
        <w:jc w:val="both"/>
        <w:rPr>
          <w:i/>
          <w:sz w:val="16"/>
          <w:szCs w:val="16"/>
        </w:rPr>
      </w:pPr>
    </w:p>
    <w:p w:rsidR="00AA3A8B" w:rsidRDefault="00AA3A8B" w:rsidP="00AA3A8B">
      <w:pPr>
        <w:jc w:val="both"/>
        <w:rPr>
          <w:i/>
          <w:sz w:val="16"/>
          <w:szCs w:val="16"/>
        </w:rPr>
      </w:pPr>
    </w:p>
    <w:p w:rsidR="00AA3A8B" w:rsidRPr="00F34029" w:rsidRDefault="00AA3A8B" w:rsidP="00AA3A8B">
      <w:pPr>
        <w:spacing w:line="276" w:lineRule="auto"/>
        <w:ind w:firstLine="720"/>
        <w:jc w:val="both"/>
        <w:rPr>
          <w:sz w:val="24"/>
          <w:szCs w:val="24"/>
        </w:rPr>
      </w:pPr>
      <w:proofErr w:type="gramStart"/>
      <w:r w:rsidRPr="00F34029">
        <w:rPr>
          <w:sz w:val="24"/>
          <w:szCs w:val="24"/>
        </w:rPr>
        <w:t xml:space="preserve">Latvijas Lauksaimniecības universitātes iepirkumu komisija </w:t>
      </w:r>
      <w:r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F34029">
        <w:rPr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Pr="00F34029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F34029">
        <w:rPr>
          <w:sz w:val="24"/>
          <w:szCs w:val="24"/>
        </w:rPr>
        <w:t>.</w:t>
      </w:r>
      <w:proofErr w:type="gramEnd"/>
      <w:r w:rsidRPr="00F34029">
        <w:rPr>
          <w:sz w:val="24"/>
          <w:szCs w:val="24"/>
        </w:rPr>
        <w:t xml:space="preserve"> </w:t>
      </w:r>
      <w:proofErr w:type="gramStart"/>
      <w:r w:rsidRPr="00F34029">
        <w:rPr>
          <w:sz w:val="24"/>
          <w:szCs w:val="24"/>
        </w:rPr>
        <w:t>ir</w:t>
      </w:r>
      <w:proofErr w:type="gramEnd"/>
      <w:r w:rsidRPr="00F34029">
        <w:rPr>
          <w:sz w:val="24"/>
          <w:szCs w:val="24"/>
        </w:rPr>
        <w:t xml:space="preserve"> veikusi grozījumus atklāta konkursa </w:t>
      </w:r>
      <w:r w:rsidRPr="00F34029">
        <w:rPr>
          <w:b/>
          <w:i/>
          <w:sz w:val="24"/>
          <w:szCs w:val="24"/>
        </w:rPr>
        <w:t>„</w:t>
      </w:r>
      <w:r w:rsidRPr="00AA3A8B">
        <w:t xml:space="preserve"> </w:t>
      </w:r>
      <w:r w:rsidRPr="00AA3A8B">
        <w:rPr>
          <w:b/>
          <w:i/>
          <w:sz w:val="24"/>
          <w:szCs w:val="24"/>
          <w:lang w:eastAsia="x-none"/>
        </w:rPr>
        <w:t>Dažādu laboratorijas mēbeļu komplektu, galdu un plauktu piegāde PTF prioritāro studiju programmu nodrošināšanai ERAF projekta, vienošanās Nr. 2010/0119/3DP/3.1.2.1.1./09/IPIA/VIAA/009 ietvaros</w:t>
      </w:r>
      <w:r w:rsidRPr="00F34029">
        <w:rPr>
          <w:b/>
          <w:i/>
          <w:sz w:val="24"/>
          <w:szCs w:val="24"/>
        </w:rPr>
        <w:t>”</w:t>
      </w:r>
      <w:r w:rsidRPr="00F34029">
        <w:rPr>
          <w:i/>
          <w:sz w:val="24"/>
          <w:szCs w:val="24"/>
        </w:rPr>
        <w:t xml:space="preserve">, </w:t>
      </w:r>
      <w:r w:rsidRPr="00F34029">
        <w:rPr>
          <w:sz w:val="24"/>
          <w:szCs w:val="24"/>
        </w:rPr>
        <w:t>id.Nr. LLU/201</w:t>
      </w:r>
      <w:r>
        <w:rPr>
          <w:sz w:val="24"/>
          <w:szCs w:val="24"/>
        </w:rPr>
        <w:t>5</w:t>
      </w:r>
      <w:r w:rsidRPr="00F34029">
        <w:rPr>
          <w:sz w:val="24"/>
          <w:szCs w:val="24"/>
        </w:rPr>
        <w:t>/</w:t>
      </w:r>
      <w:r>
        <w:rPr>
          <w:sz w:val="24"/>
          <w:szCs w:val="24"/>
        </w:rPr>
        <w:t>40</w:t>
      </w:r>
      <w:r>
        <w:rPr>
          <w:sz w:val="24"/>
          <w:szCs w:val="24"/>
        </w:rPr>
        <w:t>/ERAF/</w:t>
      </w:r>
      <w:r w:rsidRPr="00F34029">
        <w:rPr>
          <w:sz w:val="24"/>
          <w:szCs w:val="24"/>
        </w:rPr>
        <w:t xml:space="preserve">AK nolikumā </w:t>
      </w:r>
      <w:proofErr w:type="gramStart"/>
      <w:r w:rsidRPr="00F34029">
        <w:rPr>
          <w:sz w:val="24"/>
          <w:szCs w:val="24"/>
        </w:rPr>
        <w:t>un</w:t>
      </w:r>
      <w:proofErr w:type="gramEnd"/>
      <w:r w:rsidRPr="00F34029">
        <w:rPr>
          <w:sz w:val="24"/>
          <w:szCs w:val="24"/>
        </w:rPr>
        <w:t xml:space="preserve"> tā pielikum</w:t>
      </w:r>
      <w:r>
        <w:rPr>
          <w:sz w:val="24"/>
          <w:szCs w:val="24"/>
        </w:rPr>
        <w:t>ā</w:t>
      </w:r>
      <w:r w:rsidRPr="00F34029">
        <w:rPr>
          <w:sz w:val="24"/>
          <w:szCs w:val="24"/>
        </w:rPr>
        <w:t>.</w:t>
      </w:r>
    </w:p>
    <w:p w:rsidR="00AA3A8B" w:rsidRPr="0084199F" w:rsidRDefault="00AA3A8B" w:rsidP="00AA3A8B">
      <w:pPr>
        <w:spacing w:line="276" w:lineRule="auto"/>
        <w:ind w:firstLine="360"/>
        <w:jc w:val="both"/>
        <w:rPr>
          <w:b/>
          <w:sz w:val="28"/>
          <w:szCs w:val="28"/>
        </w:rPr>
      </w:pPr>
    </w:p>
    <w:p w:rsidR="00AA3A8B" w:rsidRPr="00127730" w:rsidRDefault="00AA3A8B" w:rsidP="00AA3A8B">
      <w:pPr>
        <w:spacing w:line="276" w:lineRule="auto"/>
        <w:ind w:firstLine="360"/>
        <w:jc w:val="both"/>
        <w:rPr>
          <w:b/>
          <w:sz w:val="26"/>
          <w:szCs w:val="26"/>
          <w:u w:val="single"/>
        </w:rPr>
      </w:pPr>
      <w:r w:rsidRPr="00127730">
        <w:rPr>
          <w:b/>
          <w:sz w:val="26"/>
          <w:szCs w:val="26"/>
          <w:u w:val="single"/>
        </w:rPr>
        <w:t xml:space="preserve">Konkursa nolikumā </w:t>
      </w:r>
      <w:proofErr w:type="gramStart"/>
      <w:r w:rsidRPr="00127730">
        <w:rPr>
          <w:b/>
          <w:sz w:val="26"/>
          <w:szCs w:val="26"/>
          <w:u w:val="single"/>
        </w:rPr>
        <w:t>un</w:t>
      </w:r>
      <w:proofErr w:type="gramEnd"/>
      <w:r w:rsidRPr="00127730">
        <w:rPr>
          <w:b/>
          <w:sz w:val="26"/>
          <w:szCs w:val="26"/>
          <w:u w:val="single"/>
        </w:rPr>
        <w:t xml:space="preserve"> tā pielikum</w:t>
      </w:r>
      <w:r>
        <w:rPr>
          <w:b/>
          <w:sz w:val="26"/>
          <w:szCs w:val="26"/>
          <w:u w:val="single"/>
        </w:rPr>
        <w:t>ā</w:t>
      </w:r>
      <w:r w:rsidRPr="00127730">
        <w:rPr>
          <w:b/>
          <w:sz w:val="26"/>
          <w:szCs w:val="26"/>
          <w:u w:val="single"/>
        </w:rPr>
        <w:t xml:space="preserve"> tika veikti sekojoši grozījumi:</w:t>
      </w:r>
    </w:p>
    <w:p w:rsidR="00AA3A8B" w:rsidRPr="00AA3A8B" w:rsidRDefault="00AA3A8B" w:rsidP="00AA3A8B">
      <w:pPr>
        <w:pStyle w:val="ListParagraph"/>
        <w:ind w:left="66"/>
        <w:jc w:val="both"/>
        <w:rPr>
          <w:sz w:val="18"/>
          <w:szCs w:val="18"/>
          <w:lang w:val="lv-LV"/>
        </w:rPr>
      </w:pPr>
    </w:p>
    <w:p w:rsidR="00AA3A8B" w:rsidRPr="00FE65F6" w:rsidRDefault="00AA3A8B" w:rsidP="00AA3A8B">
      <w:pPr>
        <w:pStyle w:val="ListParagraph"/>
        <w:numPr>
          <w:ilvl w:val="0"/>
          <w:numId w:val="1"/>
        </w:numPr>
        <w:rPr>
          <w:rFonts w:eastAsia="Calibri"/>
          <w:sz w:val="24"/>
          <w:szCs w:val="24"/>
          <w:u w:val="single"/>
          <w:lang w:val="lv-LV" w:eastAsia="en-US"/>
        </w:rPr>
      </w:pPr>
      <w:r w:rsidRPr="00FE65F6">
        <w:rPr>
          <w:rFonts w:eastAsia="Calibri"/>
          <w:sz w:val="24"/>
          <w:szCs w:val="24"/>
          <w:u w:val="single"/>
          <w:lang w:val="lv-LV" w:eastAsia="en-US"/>
        </w:rPr>
        <w:t xml:space="preserve">Nolikuma </w:t>
      </w:r>
      <w:r>
        <w:rPr>
          <w:rFonts w:eastAsia="Calibri"/>
          <w:sz w:val="24"/>
          <w:szCs w:val="24"/>
          <w:u w:val="single"/>
          <w:lang w:val="lv-LV" w:eastAsia="en-US"/>
        </w:rPr>
        <w:t>4</w:t>
      </w:r>
      <w:r w:rsidRPr="00FE65F6">
        <w:rPr>
          <w:rFonts w:eastAsia="Calibri"/>
          <w:sz w:val="24"/>
          <w:szCs w:val="24"/>
          <w:u w:val="single"/>
          <w:lang w:val="lv-LV" w:eastAsia="en-US"/>
        </w:rPr>
        <w:t xml:space="preserve">.daļas </w:t>
      </w:r>
      <w:r>
        <w:rPr>
          <w:rFonts w:eastAsia="Calibri"/>
          <w:sz w:val="24"/>
          <w:szCs w:val="24"/>
          <w:u w:val="single"/>
          <w:lang w:val="lv-LV" w:eastAsia="en-US"/>
        </w:rPr>
        <w:t>4.</w:t>
      </w:r>
      <w:r w:rsidRPr="00FE65F6">
        <w:rPr>
          <w:rFonts w:eastAsia="Calibri"/>
          <w:sz w:val="24"/>
          <w:szCs w:val="24"/>
          <w:u w:val="single"/>
          <w:lang w:val="lv-LV" w:eastAsia="en-US"/>
        </w:rPr>
        <w:t xml:space="preserve">1.punkta </w:t>
      </w:r>
      <w:r>
        <w:rPr>
          <w:rFonts w:eastAsia="Calibri"/>
          <w:sz w:val="24"/>
          <w:szCs w:val="24"/>
          <w:u w:val="single"/>
          <w:lang w:val="lv-LV" w:eastAsia="en-US"/>
        </w:rPr>
        <w:t>4</w:t>
      </w:r>
      <w:r w:rsidRPr="00FE65F6">
        <w:rPr>
          <w:rFonts w:eastAsia="Calibri"/>
          <w:sz w:val="24"/>
          <w:szCs w:val="24"/>
          <w:u w:val="single"/>
          <w:lang w:val="lv-LV" w:eastAsia="en-US"/>
        </w:rPr>
        <w:t>.</w:t>
      </w:r>
      <w:r>
        <w:rPr>
          <w:rFonts w:eastAsia="Calibri"/>
          <w:sz w:val="24"/>
          <w:szCs w:val="24"/>
          <w:u w:val="single"/>
          <w:lang w:val="lv-LV" w:eastAsia="en-US"/>
        </w:rPr>
        <w:t>1.</w:t>
      </w:r>
      <w:r w:rsidRPr="00FE65F6">
        <w:rPr>
          <w:rFonts w:eastAsia="Calibri"/>
          <w:sz w:val="24"/>
          <w:szCs w:val="24"/>
          <w:u w:val="single"/>
          <w:lang w:val="lv-LV" w:eastAsia="en-US"/>
        </w:rPr>
        <w:t>3.apakšpunkts precizēts šādā redakcijā:</w:t>
      </w:r>
    </w:p>
    <w:p w:rsidR="00AA3A8B" w:rsidRPr="00FE65F6" w:rsidRDefault="00AA3A8B" w:rsidP="00AA3A8B">
      <w:pPr>
        <w:jc w:val="both"/>
        <w:rPr>
          <w:i/>
          <w:sz w:val="24"/>
          <w:szCs w:val="24"/>
          <w:u w:val="single"/>
        </w:rPr>
      </w:pPr>
      <w:proofErr w:type="gramStart"/>
      <w:r w:rsidRPr="00FE65F6">
        <w:rPr>
          <w:i/>
          <w:color w:val="FF0000"/>
          <w:sz w:val="24"/>
          <w:szCs w:val="24"/>
        </w:rPr>
        <w:t>4.1.3. Ja Pretendents līguma izpildei piesaista apakšuzņēmējus, Pretendentam ir pienākums aizpildīt Nolikumam pievienoto pielikuma paraugu (Pielikums Nr.3).</w:t>
      </w:r>
      <w:proofErr w:type="gramEnd"/>
      <w:r w:rsidRPr="00FE65F6">
        <w:rPr>
          <w:i/>
          <w:color w:val="FF0000"/>
          <w:sz w:val="24"/>
          <w:szCs w:val="24"/>
        </w:rPr>
        <w:t xml:space="preserve"> Pretendentam jānorāda visi apakšuzņēmēji, norādot procentos sniedzamo pakalpojumu vērtību no kopējās iepirkuma līguma vērtības </w:t>
      </w:r>
      <w:proofErr w:type="gramStart"/>
      <w:r w:rsidRPr="00FE65F6">
        <w:rPr>
          <w:i/>
          <w:color w:val="FF0000"/>
          <w:sz w:val="24"/>
          <w:szCs w:val="24"/>
        </w:rPr>
        <w:t>un</w:t>
      </w:r>
      <w:proofErr w:type="gramEnd"/>
      <w:r w:rsidRPr="00FE65F6">
        <w:rPr>
          <w:i/>
          <w:color w:val="FF0000"/>
          <w:sz w:val="24"/>
          <w:szCs w:val="24"/>
        </w:rPr>
        <w:t xml:space="preserve"> katram šādam apakšuzņēmējam izpildei nododamo līguma daļas aptuveno līguma summu.</w:t>
      </w:r>
    </w:p>
    <w:p w:rsidR="00AA3A8B" w:rsidRPr="00AA3A8B" w:rsidRDefault="00AA3A8B" w:rsidP="00AA3A8B">
      <w:pPr>
        <w:pStyle w:val="BodyTextIndent2"/>
        <w:spacing w:after="0" w:line="240" w:lineRule="auto"/>
        <w:rPr>
          <w:i/>
        </w:rPr>
      </w:pPr>
    </w:p>
    <w:p w:rsidR="00AA3A8B" w:rsidRDefault="00AA3A8B" w:rsidP="00AA3A8B">
      <w:pPr>
        <w:pStyle w:val="ListParagraph"/>
        <w:jc w:val="both"/>
        <w:rPr>
          <w:sz w:val="16"/>
          <w:szCs w:val="16"/>
        </w:rPr>
      </w:pPr>
    </w:p>
    <w:p w:rsidR="00AA3A8B" w:rsidRPr="00ED7B06" w:rsidRDefault="00AA3A8B" w:rsidP="00AA3A8B">
      <w:pPr>
        <w:numPr>
          <w:ilvl w:val="0"/>
          <w:numId w:val="1"/>
        </w:numPr>
        <w:spacing w:after="120"/>
        <w:jc w:val="both"/>
        <w:rPr>
          <w:sz w:val="24"/>
          <w:szCs w:val="24"/>
          <w:u w:val="single"/>
          <w:lang w:val="lv-LV"/>
        </w:rPr>
      </w:pPr>
      <w:r w:rsidRPr="00EF7C38">
        <w:rPr>
          <w:sz w:val="24"/>
          <w:szCs w:val="24"/>
          <w:u w:val="single"/>
          <w:lang w:val="lv-LV"/>
        </w:rPr>
        <w:t xml:space="preserve">Nolikuma pielikumā Nr.1 </w:t>
      </w:r>
      <w:r w:rsidRPr="00EF7C38">
        <w:rPr>
          <w:i/>
          <w:sz w:val="24"/>
          <w:szCs w:val="24"/>
          <w:u w:val="single"/>
          <w:lang w:val="lv-LV"/>
        </w:rPr>
        <w:t>„Tehniskā un finanšu piedāvājuma paraugs (Tehniskā specifikācija)”</w:t>
      </w:r>
      <w:r w:rsidRPr="00EF7C38">
        <w:rPr>
          <w:sz w:val="24"/>
          <w:szCs w:val="24"/>
          <w:u w:val="single"/>
          <w:lang w:val="lv-LV"/>
        </w:rPr>
        <w:t xml:space="preserve"> </w:t>
      </w:r>
      <w:r>
        <w:rPr>
          <w:sz w:val="24"/>
          <w:szCs w:val="24"/>
          <w:u w:val="single"/>
          <w:lang w:val="lv-LV"/>
        </w:rPr>
        <w:t>1</w:t>
      </w:r>
      <w:r>
        <w:rPr>
          <w:sz w:val="24"/>
          <w:szCs w:val="24"/>
          <w:u w:val="single"/>
          <w:lang w:val="lv-LV"/>
        </w:rPr>
        <w:t xml:space="preserve">.daļas </w:t>
      </w:r>
      <w:r w:rsidRPr="00EF7C38">
        <w:rPr>
          <w:sz w:val="24"/>
          <w:szCs w:val="24"/>
          <w:u w:val="single"/>
          <w:lang w:val="lv-LV"/>
        </w:rPr>
        <w:t xml:space="preserve">Tehniskā piedāvājuma tabula </w:t>
      </w:r>
      <w:r w:rsidRPr="005365C0">
        <w:rPr>
          <w:sz w:val="24"/>
          <w:szCs w:val="24"/>
          <w:u w:val="single"/>
          <w:lang w:val="lv-LV"/>
        </w:rPr>
        <w:t>izteikt</w:t>
      </w:r>
      <w:r>
        <w:rPr>
          <w:sz w:val="24"/>
          <w:szCs w:val="24"/>
          <w:u w:val="single"/>
          <w:lang w:val="lv-LV"/>
        </w:rPr>
        <w:t>a</w:t>
      </w:r>
      <w:r w:rsidRPr="005365C0">
        <w:rPr>
          <w:sz w:val="24"/>
          <w:szCs w:val="24"/>
          <w:u w:val="single"/>
          <w:lang w:val="lv-LV"/>
        </w:rPr>
        <w:t xml:space="preserve"> </w:t>
      </w:r>
      <w:r w:rsidRPr="00EF7C38">
        <w:rPr>
          <w:sz w:val="24"/>
          <w:szCs w:val="24"/>
          <w:u w:val="single"/>
          <w:lang w:val="lv-LV"/>
        </w:rPr>
        <w:t>šādā redakcijā:</w:t>
      </w:r>
    </w:p>
    <w:p w:rsidR="00AA3A8B" w:rsidRDefault="00AA3A8B" w:rsidP="00AA3A8B">
      <w:pPr>
        <w:pStyle w:val="ListParagraph"/>
        <w:jc w:val="both"/>
        <w:rPr>
          <w:sz w:val="16"/>
          <w:szCs w:val="16"/>
        </w:rPr>
      </w:pPr>
    </w:p>
    <w:p w:rsidR="00AA3A8B" w:rsidRPr="00825364" w:rsidRDefault="00AA3A8B" w:rsidP="00AA3A8B">
      <w:pPr>
        <w:jc w:val="center"/>
        <w:rPr>
          <w:b/>
          <w:sz w:val="28"/>
          <w:szCs w:val="28"/>
        </w:rPr>
      </w:pPr>
      <w:r w:rsidRPr="00825364">
        <w:rPr>
          <w:b/>
          <w:sz w:val="28"/>
          <w:szCs w:val="28"/>
        </w:rPr>
        <w:t>ATKLĀTA KONKURSA</w:t>
      </w:r>
    </w:p>
    <w:p w:rsidR="00AA3A8B" w:rsidRDefault="00AA3A8B" w:rsidP="00AA3A8B">
      <w:pPr>
        <w:jc w:val="center"/>
        <w:rPr>
          <w:i/>
          <w:sz w:val="26"/>
          <w:szCs w:val="26"/>
        </w:rPr>
      </w:pPr>
      <w:r w:rsidRPr="00230FE2">
        <w:rPr>
          <w:i/>
          <w:sz w:val="26"/>
          <w:szCs w:val="26"/>
        </w:rPr>
        <w:t xml:space="preserve">Dažādu laboratorijas mēbeļu komplektu, galdu </w:t>
      </w:r>
      <w:proofErr w:type="gramStart"/>
      <w:r w:rsidRPr="00230FE2">
        <w:rPr>
          <w:i/>
          <w:sz w:val="26"/>
          <w:szCs w:val="26"/>
        </w:rPr>
        <w:t>un</w:t>
      </w:r>
      <w:proofErr w:type="gramEnd"/>
      <w:r w:rsidRPr="00230FE2">
        <w:rPr>
          <w:i/>
          <w:sz w:val="26"/>
          <w:szCs w:val="26"/>
        </w:rPr>
        <w:t xml:space="preserve"> plauktu piegāde PTF </w:t>
      </w:r>
      <w:r w:rsidRPr="00454D28">
        <w:rPr>
          <w:i/>
          <w:sz w:val="26"/>
          <w:szCs w:val="26"/>
        </w:rPr>
        <w:t xml:space="preserve">prioritāro </w:t>
      </w:r>
    </w:p>
    <w:p w:rsidR="00AA3A8B" w:rsidRPr="00454D28" w:rsidRDefault="00AA3A8B" w:rsidP="00AA3A8B">
      <w:pPr>
        <w:jc w:val="center"/>
        <w:rPr>
          <w:i/>
          <w:sz w:val="26"/>
          <w:szCs w:val="26"/>
        </w:rPr>
      </w:pPr>
      <w:proofErr w:type="gramStart"/>
      <w:r w:rsidRPr="00454D28">
        <w:rPr>
          <w:i/>
          <w:sz w:val="26"/>
          <w:szCs w:val="26"/>
        </w:rPr>
        <w:t>studiju</w:t>
      </w:r>
      <w:proofErr w:type="gramEnd"/>
      <w:r w:rsidRPr="00454D28">
        <w:rPr>
          <w:i/>
          <w:sz w:val="26"/>
          <w:szCs w:val="26"/>
        </w:rPr>
        <w:t xml:space="preserve"> programmu nodrošināšanai ERAF projekta, vienošanās </w:t>
      </w:r>
    </w:p>
    <w:p w:rsidR="00AA3A8B" w:rsidRDefault="00AA3A8B" w:rsidP="00AA3A8B">
      <w:pPr>
        <w:jc w:val="center"/>
        <w:rPr>
          <w:i/>
          <w:sz w:val="26"/>
          <w:szCs w:val="26"/>
        </w:rPr>
      </w:pPr>
      <w:r w:rsidRPr="00454D28">
        <w:rPr>
          <w:i/>
          <w:sz w:val="26"/>
          <w:szCs w:val="26"/>
        </w:rPr>
        <w:t>Nr. 2010/0119/3DP/3.1.2.1.1./09/IPIA/VIAA/009 ietvaros</w:t>
      </w:r>
    </w:p>
    <w:p w:rsidR="00AA3A8B" w:rsidRPr="00825364" w:rsidRDefault="00AA3A8B" w:rsidP="00AA3A8B">
      <w:pPr>
        <w:jc w:val="center"/>
        <w:rPr>
          <w:sz w:val="24"/>
          <w:szCs w:val="24"/>
        </w:rPr>
      </w:pPr>
      <w:proofErr w:type="gramStart"/>
      <w:r w:rsidRPr="00825364">
        <w:rPr>
          <w:sz w:val="24"/>
          <w:szCs w:val="24"/>
        </w:rPr>
        <w:t>id.Nr</w:t>
      </w:r>
      <w:proofErr w:type="gramEnd"/>
      <w:r w:rsidRPr="00825364">
        <w:rPr>
          <w:sz w:val="24"/>
          <w:szCs w:val="24"/>
        </w:rPr>
        <w:t xml:space="preserve">. </w:t>
      </w:r>
      <w:r w:rsidRPr="00633B1B">
        <w:rPr>
          <w:sz w:val="24"/>
          <w:szCs w:val="24"/>
        </w:rPr>
        <w:t>LLU/2015/40/ERAF/AK</w:t>
      </w:r>
    </w:p>
    <w:p w:rsidR="00AA3A8B" w:rsidRDefault="00AA3A8B" w:rsidP="00AA3A8B">
      <w:pPr>
        <w:jc w:val="center"/>
        <w:rPr>
          <w:b/>
          <w:sz w:val="24"/>
          <w:szCs w:val="24"/>
          <w:u w:val="single"/>
        </w:rPr>
      </w:pPr>
      <w:proofErr w:type="gramStart"/>
      <w:r w:rsidRPr="00A724F5">
        <w:rPr>
          <w:b/>
          <w:sz w:val="24"/>
          <w:szCs w:val="24"/>
          <w:u w:val="single"/>
        </w:rPr>
        <w:t>1.daļa</w:t>
      </w:r>
      <w:proofErr w:type="gramEnd"/>
      <w:r w:rsidRPr="00A724F5">
        <w:rPr>
          <w:b/>
          <w:sz w:val="24"/>
          <w:szCs w:val="24"/>
          <w:u w:val="single"/>
        </w:rPr>
        <w:t xml:space="preserve">: </w:t>
      </w:r>
      <w:r w:rsidRPr="007C5162">
        <w:rPr>
          <w:b/>
          <w:sz w:val="24"/>
          <w:szCs w:val="24"/>
          <w:u w:val="single"/>
        </w:rPr>
        <w:t xml:space="preserve">Laboratorijas </w:t>
      </w:r>
      <w:r>
        <w:rPr>
          <w:b/>
          <w:sz w:val="24"/>
          <w:szCs w:val="24"/>
          <w:u w:val="single"/>
        </w:rPr>
        <w:t>galdi</w:t>
      </w:r>
      <w:r w:rsidRPr="007C5162">
        <w:rPr>
          <w:b/>
          <w:sz w:val="24"/>
          <w:szCs w:val="24"/>
          <w:u w:val="single"/>
        </w:rPr>
        <w:t xml:space="preserve"> (</w:t>
      </w:r>
      <w:r>
        <w:rPr>
          <w:b/>
          <w:sz w:val="24"/>
          <w:szCs w:val="24"/>
          <w:u w:val="single"/>
        </w:rPr>
        <w:t>salas tipa</w:t>
      </w:r>
      <w:r w:rsidRPr="007C5162"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  <w:u w:val="single"/>
        </w:rPr>
        <w:t xml:space="preserve"> </w:t>
      </w:r>
    </w:p>
    <w:p w:rsidR="00AA3A8B" w:rsidRPr="00C75F67" w:rsidRDefault="00AA3A8B" w:rsidP="00AA3A8B">
      <w:pPr>
        <w:jc w:val="center"/>
        <w:rPr>
          <w:i/>
          <w:color w:val="FF0000"/>
          <w:sz w:val="24"/>
          <w:szCs w:val="24"/>
        </w:rPr>
      </w:pPr>
    </w:p>
    <w:p w:rsidR="00AA3A8B" w:rsidRDefault="00AA3A8B" w:rsidP="00AA3A8B">
      <w:pPr>
        <w:jc w:val="center"/>
        <w:rPr>
          <w:b/>
          <w:sz w:val="28"/>
          <w:szCs w:val="28"/>
        </w:rPr>
      </w:pPr>
      <w:r w:rsidRPr="006D08D8">
        <w:rPr>
          <w:b/>
          <w:sz w:val="28"/>
          <w:szCs w:val="28"/>
        </w:rPr>
        <w:t>TEHNISKAIS PIEDĀVĀJUMS</w:t>
      </w:r>
    </w:p>
    <w:p w:rsidR="00AA3A8B" w:rsidRDefault="00AA3A8B" w:rsidP="00AA3A8B">
      <w:pPr>
        <w:jc w:val="center"/>
      </w:pPr>
    </w:p>
    <w:p w:rsidR="00AA3A8B" w:rsidRPr="00BB2FC3" w:rsidRDefault="00AA3A8B" w:rsidP="00AA3A8B">
      <w:pPr>
        <w:pStyle w:val="ListParagraph"/>
        <w:numPr>
          <w:ilvl w:val="0"/>
          <w:numId w:val="5"/>
        </w:numPr>
        <w:tabs>
          <w:tab w:val="left" w:pos="8931"/>
        </w:tabs>
        <w:ind w:left="284" w:right="567"/>
        <w:contextualSpacing w:val="0"/>
        <w:rPr>
          <w:b/>
          <w:color w:val="FF0000"/>
          <w:sz w:val="24"/>
          <w:szCs w:val="24"/>
        </w:rPr>
      </w:pPr>
      <w:r w:rsidRPr="00BB2FC3">
        <w:rPr>
          <w:b/>
          <w:color w:val="FF0000"/>
          <w:sz w:val="24"/>
          <w:szCs w:val="24"/>
          <w:lang w:val="lv-LV"/>
        </w:rPr>
        <w:t>16.04.2015. grozījumi iekrāsoti sarkanā krāsā</w:t>
      </w:r>
    </w:p>
    <w:p w:rsidR="00AA3A8B" w:rsidRDefault="00AA3A8B" w:rsidP="00AA3A8B">
      <w:pPr>
        <w:pStyle w:val="ListParagraph"/>
        <w:jc w:val="both"/>
        <w:rPr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4536"/>
        <w:gridCol w:w="2835"/>
      </w:tblGrid>
      <w:tr w:rsidR="00AA3A8B" w:rsidRPr="00380C4C" w:rsidTr="00AA3A8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jc w:val="center"/>
              <w:rPr>
                <w:b/>
                <w:snapToGrid w:val="0"/>
                <w:sz w:val="24"/>
                <w:szCs w:val="24"/>
                <w:lang w:val="sv-SE"/>
              </w:rPr>
            </w:pPr>
            <w:r w:rsidRPr="00AA3A8B">
              <w:rPr>
                <w:b/>
                <w:snapToGrid w:val="0"/>
                <w:sz w:val="24"/>
                <w:szCs w:val="24"/>
                <w:lang w:val="sv-SE"/>
              </w:rPr>
              <w:t>Nr.</w:t>
            </w:r>
          </w:p>
          <w:p w:rsidR="00AA3A8B" w:rsidRPr="00AA3A8B" w:rsidRDefault="00AA3A8B" w:rsidP="00AA3A8B">
            <w:pPr>
              <w:jc w:val="center"/>
              <w:rPr>
                <w:b/>
                <w:snapToGrid w:val="0"/>
                <w:sz w:val="24"/>
                <w:szCs w:val="24"/>
                <w:lang w:val="sv-SE"/>
              </w:rPr>
            </w:pPr>
            <w:r w:rsidRPr="00AA3A8B">
              <w:rPr>
                <w:b/>
                <w:snapToGrid w:val="0"/>
                <w:sz w:val="24"/>
                <w:szCs w:val="24"/>
                <w:lang w:val="sv-SE"/>
              </w:rPr>
              <w:t>p.k.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jc w:val="center"/>
              <w:rPr>
                <w:b/>
                <w:snapToGrid w:val="0"/>
                <w:sz w:val="24"/>
                <w:szCs w:val="24"/>
                <w:lang w:val="sv-SE"/>
              </w:rPr>
            </w:pPr>
            <w:r w:rsidRPr="00AA3A8B">
              <w:rPr>
                <w:b/>
                <w:snapToGrid w:val="0"/>
                <w:sz w:val="24"/>
                <w:szCs w:val="24"/>
                <w:lang w:val="sv-SE"/>
              </w:rPr>
              <w:t>Nosaukums, tehniskās prasības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452DF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AA3A8B">
              <w:rPr>
                <w:b/>
                <w:snapToGrid w:val="0"/>
                <w:sz w:val="22"/>
                <w:szCs w:val="22"/>
              </w:rPr>
              <w:t>Pretendenta piedāvājums</w:t>
            </w:r>
          </w:p>
          <w:p w:rsidR="00AA3A8B" w:rsidRPr="00681749" w:rsidRDefault="00AA3A8B" w:rsidP="00452DF2">
            <w:pPr>
              <w:snapToGrid w:val="0"/>
              <w:jc w:val="center"/>
              <w:rPr>
                <w:b/>
              </w:rPr>
            </w:pPr>
            <w:r w:rsidRPr="007C5162">
              <w:rPr>
                <w:i/>
                <w:iCs/>
                <w:color w:val="FF0000"/>
              </w:rPr>
              <w:t>/jānorāda piedāvātās preces ražotājs, modelis un tehniskais apraksts/</w:t>
            </w:r>
          </w:p>
        </w:tc>
      </w:tr>
      <w:tr w:rsidR="00AA3A8B" w:rsidRPr="00380C4C" w:rsidTr="00AA3A8B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4"/>
                <w:szCs w:val="24"/>
                <w:lang w:val="sv-SE"/>
              </w:rPr>
            </w:pPr>
            <w:r w:rsidRPr="00AA3A8B">
              <w:rPr>
                <w:b/>
                <w:sz w:val="24"/>
                <w:szCs w:val="24"/>
                <w:lang w:val="sv-SE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A3A8B" w:rsidRPr="00AA3A8B" w:rsidRDefault="00AA3A8B" w:rsidP="00AA3A8B">
            <w:pPr>
              <w:rPr>
                <w:b/>
                <w:sz w:val="24"/>
                <w:szCs w:val="24"/>
              </w:rPr>
            </w:pPr>
            <w:r w:rsidRPr="00AA3A8B">
              <w:rPr>
                <w:b/>
                <w:sz w:val="24"/>
                <w:szCs w:val="24"/>
              </w:rPr>
              <w:t xml:space="preserve">LABORATORIJAS GALDI (salas tipa) – 6 gab.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A3A8B" w:rsidRPr="00681749" w:rsidRDefault="00AA3A8B" w:rsidP="00452DF2">
            <w:pPr>
              <w:rPr>
                <w:snapToGrid w:val="0"/>
              </w:rPr>
            </w:pPr>
            <w:r w:rsidRPr="00681749">
              <w:rPr>
                <w:snapToGrid w:val="0"/>
              </w:rPr>
              <w:t xml:space="preserve">Ražotājs: _______, </w:t>
            </w:r>
          </w:p>
          <w:p w:rsidR="00AA3A8B" w:rsidRPr="00681749" w:rsidRDefault="00AA3A8B" w:rsidP="00452DF2">
            <w:pPr>
              <w:rPr>
                <w:snapToGrid w:val="0"/>
              </w:rPr>
            </w:pPr>
            <w:r w:rsidRPr="00681749">
              <w:rPr>
                <w:snapToGrid w:val="0"/>
              </w:rPr>
              <w:t>Modelis: _________</w:t>
            </w:r>
          </w:p>
        </w:tc>
      </w:tr>
      <w:tr w:rsidR="00AA3A8B" w:rsidRPr="00380C4C" w:rsidTr="00AA3A8B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b/>
                <w:snapToGrid w:val="0"/>
                <w:sz w:val="22"/>
                <w:szCs w:val="22"/>
                <w:lang w:val="sv-SE"/>
              </w:rPr>
            </w:pPr>
            <w:r w:rsidRPr="00AA3A8B">
              <w:rPr>
                <w:b/>
                <w:snapToGrid w:val="0"/>
                <w:sz w:val="22"/>
                <w:szCs w:val="22"/>
                <w:lang w:val="sv-SE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b/>
                <w:sz w:val="22"/>
                <w:szCs w:val="22"/>
              </w:rPr>
            </w:pPr>
            <w:r w:rsidRPr="00AA3A8B">
              <w:rPr>
                <w:b/>
                <w:sz w:val="22"/>
                <w:szCs w:val="22"/>
              </w:rPr>
              <w:t>Galdu izmēri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681749" w:rsidRDefault="00AA3A8B" w:rsidP="00452DF2">
            <w:pPr>
              <w:jc w:val="center"/>
              <w:rPr>
                <w:i/>
                <w:snapToGrid w:val="0"/>
              </w:rPr>
            </w:pPr>
            <w:r w:rsidRPr="00681749">
              <w:rPr>
                <w:i/>
                <w:snapToGrid w:val="0"/>
              </w:rPr>
              <w:t xml:space="preserve">/piedāvātās preces </w:t>
            </w:r>
          </w:p>
          <w:p w:rsidR="00AA3A8B" w:rsidRPr="00681749" w:rsidRDefault="00AA3A8B" w:rsidP="00452DF2">
            <w:pPr>
              <w:jc w:val="center"/>
              <w:rPr>
                <w:snapToGrid w:val="0"/>
              </w:rPr>
            </w:pPr>
            <w:r w:rsidRPr="00681749">
              <w:rPr>
                <w:i/>
                <w:snapToGrid w:val="0"/>
              </w:rPr>
              <w:t>tehniskais apraksts/</w:t>
            </w:r>
          </w:p>
        </w:tc>
      </w:tr>
      <w:tr w:rsidR="00AA3A8B" w:rsidRPr="00380C4C" w:rsidTr="00AA3A8B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  <w:lang w:val="sv-SE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pStyle w:val="ListParagraph"/>
              <w:numPr>
                <w:ilvl w:val="0"/>
                <w:numId w:val="7"/>
              </w:numPr>
              <w:ind w:left="459"/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 xml:space="preserve">Darba virsmas augstums </w:t>
            </w:r>
            <w:r w:rsidRPr="00AA3A8B">
              <w:rPr>
                <w:snapToGrid w:val="0"/>
                <w:sz w:val="22"/>
                <w:szCs w:val="22"/>
              </w:rPr>
              <w:t>900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/>
        </w:tc>
      </w:tr>
      <w:tr w:rsidR="00AA3A8B" w:rsidRPr="00380C4C" w:rsidTr="00AA3A8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  <w:lang w:val="sv-SE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pStyle w:val="ListParagraph"/>
              <w:numPr>
                <w:ilvl w:val="0"/>
                <w:numId w:val="7"/>
              </w:numPr>
              <w:ind w:left="459"/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 xml:space="preserve">Galda garums </w:t>
            </w:r>
            <w:r w:rsidRPr="00AA3A8B">
              <w:rPr>
                <w:snapToGrid w:val="0"/>
                <w:sz w:val="22"/>
                <w:szCs w:val="22"/>
              </w:rPr>
              <w:t>4200 mm ± 50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/>
        </w:tc>
      </w:tr>
      <w:tr w:rsidR="00AA3A8B" w:rsidRPr="00380C4C" w:rsidTr="00AA3A8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  <w:lang w:val="sv-SE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pStyle w:val="ListParagraph"/>
              <w:numPr>
                <w:ilvl w:val="0"/>
                <w:numId w:val="7"/>
              </w:numPr>
              <w:ind w:left="459"/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 xml:space="preserve">Galda platums </w:t>
            </w:r>
            <w:r w:rsidRPr="00AA3A8B">
              <w:rPr>
                <w:snapToGrid w:val="0"/>
                <w:sz w:val="22"/>
                <w:szCs w:val="22"/>
              </w:rPr>
              <w:t>1800 mm ± 50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/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b/>
                <w:snapToGrid w:val="0"/>
                <w:sz w:val="22"/>
                <w:szCs w:val="22"/>
              </w:rPr>
            </w:pPr>
            <w:r w:rsidRPr="00AA3A8B">
              <w:rPr>
                <w:b/>
                <w:snapToGrid w:val="0"/>
                <w:sz w:val="22"/>
                <w:szCs w:val="22"/>
              </w:rPr>
              <w:t>1.2.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b/>
                <w:sz w:val="22"/>
                <w:szCs w:val="22"/>
              </w:rPr>
            </w:pPr>
            <w:r w:rsidRPr="00AA3A8B">
              <w:rPr>
                <w:b/>
                <w:sz w:val="22"/>
                <w:szCs w:val="22"/>
              </w:rPr>
              <w:t>Darba virsmas pārklājums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/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color w:val="FF0000"/>
                <w:sz w:val="22"/>
                <w:szCs w:val="22"/>
              </w:rPr>
            </w:pPr>
            <w:r w:rsidRPr="00AA3A8B">
              <w:rPr>
                <w:snapToGrid w:val="0"/>
                <w:color w:val="FF0000"/>
                <w:sz w:val="22"/>
                <w:szCs w:val="22"/>
              </w:rPr>
              <w:t>1.2.1.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A8B" w:rsidRPr="00AA3A8B" w:rsidRDefault="00AA3A8B" w:rsidP="00AA3A8B">
            <w:pPr>
              <w:jc w:val="both"/>
              <w:rPr>
                <w:sz w:val="22"/>
                <w:szCs w:val="22"/>
              </w:rPr>
            </w:pPr>
            <w:r w:rsidRPr="00AA3A8B">
              <w:rPr>
                <w:color w:val="FF0000"/>
                <w:sz w:val="22"/>
                <w:szCs w:val="22"/>
              </w:rPr>
              <w:t>Virsmai ir jābūt ražotai no cieta, nepārtraukta materiāla bez dažādiem savienojumiem vai atvērumiem (izlietnes daļa atsevišķa virsma) - Trespa Top Lab PLUS vai ekvivalents</w:t>
            </w:r>
            <w:r w:rsidRPr="00AA3A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/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color w:val="FF0000"/>
                <w:sz w:val="22"/>
                <w:szCs w:val="22"/>
              </w:rPr>
            </w:pPr>
            <w:r w:rsidRPr="00AA3A8B">
              <w:rPr>
                <w:snapToGrid w:val="0"/>
                <w:color w:val="FF0000"/>
                <w:sz w:val="22"/>
                <w:szCs w:val="22"/>
              </w:rPr>
              <w:t>1.2.2.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color w:val="FF0000"/>
                <w:sz w:val="22"/>
                <w:szCs w:val="22"/>
              </w:rPr>
            </w:pPr>
            <w:r w:rsidRPr="00AA3A8B">
              <w:rPr>
                <w:color w:val="FF0000"/>
                <w:sz w:val="22"/>
                <w:szCs w:val="22"/>
              </w:rPr>
              <w:t xml:space="preserve">Augsta izturība pret skābēm un šķīdinātājiem: </w:t>
            </w:r>
          </w:p>
          <w:p w:rsidR="00AA3A8B" w:rsidRPr="00AA3A8B" w:rsidRDefault="00AA3A8B" w:rsidP="00AA3A8B">
            <w:pPr>
              <w:jc w:val="both"/>
              <w:rPr>
                <w:color w:val="FF0000"/>
                <w:sz w:val="22"/>
                <w:szCs w:val="22"/>
              </w:rPr>
            </w:pPr>
            <w:proofErr w:type="gramStart"/>
            <w:r w:rsidRPr="00AA3A8B">
              <w:rPr>
                <w:color w:val="FF0000"/>
                <w:sz w:val="22"/>
                <w:szCs w:val="22"/>
              </w:rPr>
              <w:t>etiķskābe</w:t>
            </w:r>
            <w:proofErr w:type="gramEnd"/>
            <w:r w:rsidRPr="00AA3A8B">
              <w:rPr>
                <w:color w:val="FF0000"/>
                <w:sz w:val="22"/>
                <w:szCs w:val="22"/>
              </w:rPr>
              <w:t xml:space="preserve"> 99%, sērskābe 85%, nātrija hidroksīds-40%, formaldehīds-37%, dažādi šķīdinātāji (petrolēteris, hloroforms).</w:t>
            </w:r>
          </w:p>
          <w:p w:rsidR="00AA3A8B" w:rsidRPr="00AA3A8B" w:rsidRDefault="00AA3A8B" w:rsidP="00AA3A8B">
            <w:pPr>
              <w:jc w:val="both"/>
              <w:rPr>
                <w:i/>
                <w:color w:val="FF0000"/>
                <w:sz w:val="22"/>
                <w:szCs w:val="22"/>
              </w:rPr>
            </w:pPr>
            <w:r w:rsidRPr="00AA3A8B">
              <w:rPr>
                <w:i/>
                <w:color w:val="FF0000"/>
                <w:sz w:val="22"/>
                <w:szCs w:val="22"/>
              </w:rPr>
              <w:t>Jāiesniedz 24 stundu iedarbības testu (24 hours expousure test)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8B" w:rsidRPr="00B31F00" w:rsidRDefault="00AA3A8B" w:rsidP="00452DF2">
            <w:pPr>
              <w:rPr>
                <w:i/>
                <w:sz w:val="22"/>
                <w:szCs w:val="22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</w:rPr>
            </w:pPr>
            <w:r w:rsidRPr="00AA3A8B">
              <w:rPr>
                <w:snapToGrid w:val="0"/>
                <w:sz w:val="22"/>
                <w:szCs w:val="22"/>
              </w:rPr>
              <w:t>1.2.3.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  <w:lang w:eastAsia="ru-RU"/>
              </w:rPr>
              <w:t>Virsmas noturīgas pret tīrīšanas un dezinfekcijas līdzekļiem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/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</w:rPr>
            </w:pPr>
            <w:r w:rsidRPr="00AA3A8B">
              <w:rPr>
                <w:snapToGrid w:val="0"/>
                <w:sz w:val="22"/>
                <w:szCs w:val="22"/>
              </w:rPr>
              <w:lastRenderedPageBreak/>
              <w:t>1.2.4.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Fizikālā izturība: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/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pStyle w:val="ListParagraph"/>
              <w:numPr>
                <w:ilvl w:val="0"/>
                <w:numId w:val="8"/>
              </w:numPr>
              <w:ind w:left="459" w:hanging="283"/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Izturība pret paaugstinātām temperatūrām, atbilstoši EN 438-2vai ekvivalentam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/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pStyle w:val="ListParagraph"/>
              <w:numPr>
                <w:ilvl w:val="0"/>
                <w:numId w:val="8"/>
              </w:numPr>
              <w:ind w:left="459" w:hanging="283"/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Mehāniskā izturība, atbilstoši EN 438-2 vai ekvivalentam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/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</w:rPr>
            </w:pPr>
            <w:r w:rsidRPr="00AA3A8B">
              <w:rPr>
                <w:snapToGrid w:val="0"/>
                <w:sz w:val="22"/>
                <w:szCs w:val="22"/>
              </w:rPr>
              <w:t>1.2.5.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Krāsa: gaiši pelēka (vienkrāsaina, bez rakstiem)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/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color w:val="FF0000"/>
                <w:sz w:val="22"/>
                <w:szCs w:val="22"/>
              </w:rPr>
            </w:pPr>
            <w:r w:rsidRPr="00AA3A8B">
              <w:rPr>
                <w:snapToGrid w:val="0"/>
                <w:color w:val="FF0000"/>
                <w:sz w:val="22"/>
                <w:szCs w:val="22"/>
              </w:rPr>
              <w:t>1.2.6.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color w:val="FF0000"/>
                <w:sz w:val="22"/>
                <w:szCs w:val="22"/>
              </w:rPr>
            </w:pPr>
            <w:r w:rsidRPr="00AA3A8B">
              <w:rPr>
                <w:color w:val="FF0000"/>
                <w:sz w:val="22"/>
                <w:szCs w:val="22"/>
              </w:rPr>
              <w:t xml:space="preserve">Darba virsmas biezumam jābūt vismaz 15 mm un ne vairāk kā 20 mm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/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b/>
                <w:snapToGrid w:val="0"/>
                <w:sz w:val="22"/>
                <w:szCs w:val="22"/>
              </w:rPr>
            </w:pPr>
            <w:r w:rsidRPr="00AA3A8B">
              <w:rPr>
                <w:b/>
                <w:snapToGrid w:val="0"/>
                <w:sz w:val="22"/>
                <w:szCs w:val="22"/>
              </w:rPr>
              <w:t>1.3.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b/>
                <w:sz w:val="22"/>
                <w:szCs w:val="22"/>
              </w:rPr>
            </w:pPr>
            <w:r w:rsidRPr="00AA3A8B">
              <w:rPr>
                <w:b/>
                <w:sz w:val="22"/>
                <w:szCs w:val="22"/>
              </w:rPr>
              <w:t>Plaukti galda vidusdaļā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/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color w:val="FF0000"/>
                <w:sz w:val="22"/>
                <w:szCs w:val="22"/>
              </w:rPr>
            </w:pPr>
            <w:r w:rsidRPr="00AA3A8B">
              <w:rPr>
                <w:snapToGrid w:val="0"/>
                <w:color w:val="FF0000"/>
                <w:sz w:val="22"/>
                <w:szCs w:val="22"/>
              </w:rPr>
              <w:t>1.3.1.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  <w:lang w:eastAsia="ru-RU"/>
              </w:rPr>
            </w:pPr>
            <w:r w:rsidRPr="00AA3A8B">
              <w:rPr>
                <w:sz w:val="22"/>
                <w:szCs w:val="22"/>
                <w:lang w:eastAsia="ru-RU"/>
              </w:rPr>
              <w:t>Materiāls: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9"/>
              </w:numPr>
              <w:ind w:left="389"/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Mehāniskā izturība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9"/>
              </w:numPr>
              <w:ind w:left="389"/>
              <w:rPr>
                <w:sz w:val="22"/>
                <w:szCs w:val="22"/>
                <w:lang w:eastAsia="ru-RU"/>
              </w:rPr>
            </w:pPr>
            <w:r w:rsidRPr="00AA3A8B">
              <w:rPr>
                <w:sz w:val="22"/>
                <w:szCs w:val="22"/>
                <w:lang w:eastAsia="ru-RU"/>
              </w:rPr>
              <w:t>Virsmas noturīgas pret tīrīšanas un dezinfekcijas līdzekļiem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9"/>
              </w:numPr>
              <w:ind w:left="389"/>
              <w:rPr>
                <w:sz w:val="22"/>
                <w:szCs w:val="22"/>
                <w:lang w:eastAsia="ru-RU"/>
              </w:rPr>
            </w:pPr>
            <w:r w:rsidRPr="00AA3A8B">
              <w:rPr>
                <w:sz w:val="22"/>
                <w:szCs w:val="22"/>
                <w:lang w:eastAsia="ru-RU"/>
              </w:rPr>
              <w:t>Mitrumizturīgs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9"/>
              </w:numPr>
              <w:ind w:left="389"/>
              <w:rPr>
                <w:i/>
                <w:sz w:val="22"/>
                <w:szCs w:val="22"/>
                <w:lang w:eastAsia="ru-RU"/>
              </w:rPr>
            </w:pPr>
            <w:r w:rsidRPr="00AA3A8B">
              <w:rPr>
                <w:color w:val="FF0000"/>
                <w:sz w:val="22"/>
                <w:szCs w:val="22"/>
                <w:lang w:eastAsia="ru-RU"/>
              </w:rPr>
              <w:t>Izgatavoti no TRESPA vai ekvivalenta (nepieciešam</w:t>
            </w:r>
            <w:r w:rsidRPr="00AA3A8B">
              <w:rPr>
                <w:color w:val="FF0000"/>
                <w:sz w:val="22"/>
                <w:szCs w:val="22"/>
                <w:lang w:val="lv-LV" w:eastAsia="ru-RU"/>
              </w:rPr>
              <w:t>a</w:t>
            </w:r>
            <w:r w:rsidRPr="00AA3A8B">
              <w:rPr>
                <w:color w:val="FF0000"/>
                <w:sz w:val="22"/>
                <w:szCs w:val="22"/>
                <w:lang w:eastAsia="ru-RU"/>
              </w:rPr>
              <w:t xml:space="preserve"> izturība pret agresīvām ķimikālijām</w:t>
            </w:r>
            <w:r w:rsidRPr="00AA3A8B">
              <w:rPr>
                <w:color w:val="FF0000"/>
                <w:sz w:val="22"/>
                <w:szCs w:val="22"/>
                <w:lang w:eastAsia="ru-RU"/>
              </w:rPr>
              <w:t xml:space="preserve">: </w:t>
            </w:r>
            <w:r w:rsidRPr="00AA3A8B">
              <w:rPr>
                <w:color w:val="FF0000"/>
                <w:sz w:val="22"/>
                <w:szCs w:val="22"/>
                <w:lang w:eastAsia="ru-RU"/>
              </w:rPr>
              <w:t>etiķskābe 99%, sērskābe 85%, nātrija hidroksīds-40%, formaldehīds-37%, dažādi šķīdinātāji (petrolēteris, hloroforms).</w:t>
            </w:r>
            <w:r w:rsidRPr="00AA3A8B">
              <w:rPr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AA3A8B">
              <w:rPr>
                <w:i/>
                <w:color w:val="FF0000"/>
                <w:sz w:val="22"/>
                <w:szCs w:val="22"/>
                <w:lang w:eastAsia="ru-RU"/>
              </w:rPr>
              <w:t>Jāiesniedz 24 stundu iedarbības testu (24 hours expousure test)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/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</w:rPr>
            </w:pPr>
            <w:r w:rsidRPr="00AA3A8B">
              <w:rPr>
                <w:snapToGrid w:val="0"/>
                <w:sz w:val="22"/>
                <w:szCs w:val="22"/>
              </w:rPr>
              <w:t>1.3.2.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Divi plaukti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color w:val="FF0000"/>
                <w:sz w:val="22"/>
                <w:szCs w:val="22"/>
              </w:rPr>
            </w:pPr>
            <w:r w:rsidRPr="00AA3A8B">
              <w:rPr>
                <w:snapToGrid w:val="0"/>
                <w:color w:val="FF0000"/>
                <w:sz w:val="22"/>
                <w:szCs w:val="22"/>
              </w:rPr>
              <w:t>1.3.3.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color w:val="FF0000"/>
                <w:sz w:val="22"/>
                <w:szCs w:val="22"/>
              </w:rPr>
            </w:pPr>
            <w:r w:rsidRPr="00AA3A8B">
              <w:rPr>
                <w:color w:val="FF0000"/>
                <w:sz w:val="22"/>
                <w:szCs w:val="22"/>
              </w:rPr>
              <w:t xml:space="preserve">Pirmā plaukta augstums: 375 mm (± 5 mm) no galda darba virsmas, </w:t>
            </w:r>
          </w:p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color w:val="FF0000"/>
                <w:sz w:val="22"/>
                <w:szCs w:val="22"/>
              </w:rPr>
              <w:t>Otrā plaukta augstums: 750 mm (± 5 mm) no galda darba virsmas (750 mm (± 5 mm) ir arī plaukta kopējais augstums)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</w:rPr>
            </w:pPr>
            <w:r w:rsidRPr="00AA3A8B">
              <w:rPr>
                <w:snapToGrid w:val="0"/>
                <w:sz w:val="22"/>
                <w:szCs w:val="22"/>
              </w:rPr>
              <w:t>1.3.4.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Plauktu stabilitātei: ik pa 80 - 90 cm atbalsts uz galda virsmu. Kopā 5 atbalsti, kuros iebūvētas kontaktligzdas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b/>
                <w:snapToGrid w:val="0"/>
                <w:sz w:val="22"/>
                <w:szCs w:val="22"/>
                <w:lang w:val="sv-SE"/>
              </w:rPr>
            </w:pPr>
            <w:r w:rsidRPr="00AA3A8B">
              <w:rPr>
                <w:b/>
                <w:snapToGrid w:val="0"/>
                <w:sz w:val="22"/>
                <w:szCs w:val="22"/>
                <w:lang w:val="sv-SE"/>
              </w:rPr>
              <w:t>1.4.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A8B" w:rsidRPr="00AA3A8B" w:rsidRDefault="00AA3A8B" w:rsidP="00AA3A8B">
            <w:pPr>
              <w:rPr>
                <w:b/>
                <w:sz w:val="22"/>
                <w:szCs w:val="22"/>
              </w:rPr>
            </w:pPr>
            <w:r w:rsidRPr="00AA3A8B">
              <w:rPr>
                <w:b/>
                <w:sz w:val="22"/>
                <w:szCs w:val="22"/>
              </w:rPr>
              <w:t>Elektrības pieslēgums, kontaktligzdas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color w:val="FF0000"/>
                <w:sz w:val="22"/>
                <w:szCs w:val="22"/>
                <w:lang w:val="sv-SE"/>
              </w:rPr>
            </w:pPr>
            <w:r w:rsidRPr="00AA3A8B">
              <w:rPr>
                <w:snapToGrid w:val="0"/>
                <w:color w:val="FF0000"/>
                <w:sz w:val="22"/>
                <w:szCs w:val="22"/>
                <w:lang w:val="sv-SE"/>
              </w:rPr>
              <w:t>1.4.1.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jc w:val="both"/>
              <w:rPr>
                <w:color w:val="FF0000"/>
                <w:sz w:val="22"/>
                <w:szCs w:val="22"/>
              </w:rPr>
            </w:pPr>
            <w:r w:rsidRPr="00AA3A8B">
              <w:rPr>
                <w:color w:val="FF0000"/>
                <w:sz w:val="22"/>
                <w:szCs w:val="22"/>
                <w:lang w:val="lv-LV"/>
              </w:rPr>
              <w:t xml:space="preserve">Kontaktligzdas iebūvētas plauktu atbalstos uz galda virsmas, augstums no darba virsmas: 200 mm. </w:t>
            </w:r>
          </w:p>
          <w:p w:rsidR="00AA3A8B" w:rsidRPr="00AA3A8B" w:rsidRDefault="00AA3A8B" w:rsidP="00AA3A8B">
            <w:pPr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AA3A8B">
              <w:rPr>
                <w:color w:val="FF0000"/>
                <w:sz w:val="22"/>
                <w:szCs w:val="22"/>
                <w:lang w:val="lv-LV"/>
              </w:rPr>
              <w:t>Var būt izvietotas zem plauktiem, bet jābūt ērti pieejamām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color w:val="FF0000"/>
                <w:sz w:val="22"/>
                <w:szCs w:val="22"/>
                <w:lang w:val="sv-SE"/>
              </w:rPr>
            </w:pPr>
            <w:r w:rsidRPr="00AA3A8B">
              <w:rPr>
                <w:snapToGrid w:val="0"/>
                <w:color w:val="FF0000"/>
                <w:sz w:val="22"/>
                <w:szCs w:val="22"/>
                <w:lang w:val="sv-SE"/>
              </w:rPr>
              <w:t>1.4.2.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Kontaktligzdu augstums no darba virsmas: 200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color w:val="FF0000"/>
                <w:sz w:val="22"/>
                <w:szCs w:val="22"/>
                <w:lang w:val="sv-SE"/>
              </w:rPr>
            </w:pPr>
            <w:r w:rsidRPr="00AA3A8B">
              <w:rPr>
                <w:snapToGrid w:val="0"/>
                <w:color w:val="FF0000"/>
                <w:sz w:val="22"/>
                <w:szCs w:val="22"/>
                <w:lang w:val="sv-SE"/>
              </w:rPr>
              <w:t>1.4.3.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Kontaktligzdas 220-240V: 20 gab. (</w:t>
            </w:r>
            <w:proofErr w:type="gramStart"/>
            <w:r w:rsidRPr="00AA3A8B">
              <w:rPr>
                <w:sz w:val="22"/>
                <w:szCs w:val="22"/>
              </w:rPr>
              <w:t>katrā</w:t>
            </w:r>
            <w:proofErr w:type="gramEnd"/>
            <w:r w:rsidRPr="00AA3A8B">
              <w:rPr>
                <w:sz w:val="22"/>
                <w:szCs w:val="22"/>
              </w:rPr>
              <w:t xml:space="preserve"> galda pusē 10 gab.)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b/>
                <w:snapToGrid w:val="0"/>
                <w:sz w:val="22"/>
                <w:szCs w:val="22"/>
                <w:lang w:val="sv-SE"/>
              </w:rPr>
            </w:pPr>
            <w:r w:rsidRPr="00AA3A8B">
              <w:rPr>
                <w:b/>
                <w:snapToGrid w:val="0"/>
                <w:sz w:val="22"/>
                <w:szCs w:val="22"/>
                <w:lang w:val="sv-SE"/>
              </w:rPr>
              <w:t>1.5.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b/>
                <w:sz w:val="22"/>
                <w:szCs w:val="22"/>
              </w:rPr>
            </w:pPr>
            <w:r w:rsidRPr="00AA3A8B">
              <w:rPr>
                <w:b/>
                <w:sz w:val="22"/>
                <w:szCs w:val="22"/>
              </w:rPr>
              <w:t xml:space="preserve">Izlietnes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  <w:lang w:val="sv-SE"/>
              </w:rPr>
            </w:pPr>
            <w:r w:rsidRPr="00AA3A8B">
              <w:rPr>
                <w:snapToGrid w:val="0"/>
                <w:sz w:val="22"/>
                <w:szCs w:val="22"/>
                <w:lang w:val="sv-SE"/>
              </w:rPr>
              <w:t>1.5.1.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Skaits: 2 gab.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  <w:lang w:val="sv-SE"/>
              </w:rPr>
            </w:pPr>
            <w:r w:rsidRPr="00AA3A8B">
              <w:rPr>
                <w:snapToGrid w:val="0"/>
                <w:sz w:val="22"/>
                <w:szCs w:val="22"/>
                <w:lang w:val="sv-SE"/>
              </w:rPr>
              <w:t>1.5.2.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Novietotas darba virsmas galā paralēli viena otrai (pieeja no galda gala)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  <w:lang w:val="sv-SE"/>
              </w:rPr>
            </w:pPr>
            <w:r w:rsidRPr="00AA3A8B">
              <w:rPr>
                <w:snapToGrid w:val="0"/>
                <w:sz w:val="22"/>
                <w:szCs w:val="22"/>
                <w:lang w:val="sv-SE"/>
              </w:rPr>
              <w:t>1.5.3.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Izmēri: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 xml:space="preserve">Platums (iekšējais): ne mazāk kā 500 mm 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10"/>
              </w:numPr>
              <w:rPr>
                <w:snapToGrid w:val="0"/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 xml:space="preserve">Dziļums (iekšējais): 250 mm </w:t>
            </w:r>
            <w:r w:rsidRPr="00AA3A8B">
              <w:rPr>
                <w:snapToGrid w:val="0"/>
                <w:sz w:val="22"/>
                <w:szCs w:val="22"/>
              </w:rPr>
              <w:t>± 50 mm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10"/>
              </w:numPr>
              <w:rPr>
                <w:snapToGrid w:val="0"/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Garums (iekšējais): ne mazāk kā 400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</w:rPr>
            </w:pPr>
            <w:r w:rsidRPr="00AA3A8B">
              <w:rPr>
                <w:snapToGrid w:val="0"/>
                <w:sz w:val="22"/>
                <w:szCs w:val="22"/>
              </w:rPr>
              <w:t>1.5.4.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Materiāls: polipropilēns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color w:val="FF0000"/>
                <w:sz w:val="22"/>
                <w:szCs w:val="22"/>
                <w:lang w:val="sv-SE"/>
              </w:rPr>
            </w:pPr>
            <w:r w:rsidRPr="00AA3A8B">
              <w:rPr>
                <w:snapToGrid w:val="0"/>
                <w:color w:val="FF0000"/>
                <w:sz w:val="22"/>
                <w:szCs w:val="22"/>
                <w:lang w:val="sv-SE"/>
              </w:rPr>
              <w:t>1.5.5.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contextualSpacing/>
              <w:rPr>
                <w:b/>
                <w:sz w:val="22"/>
                <w:szCs w:val="22"/>
              </w:rPr>
            </w:pPr>
            <w:r w:rsidRPr="00AA3A8B">
              <w:rPr>
                <w:b/>
                <w:sz w:val="22"/>
                <w:szCs w:val="22"/>
              </w:rPr>
              <w:t>Jaucējkrāns: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11"/>
              </w:numPr>
              <w:ind w:left="601" w:hanging="317"/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Piemērots laboratorijai, stiprināms darba virsmā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11"/>
              </w:numPr>
              <w:ind w:left="601" w:hanging="284"/>
              <w:rPr>
                <w:color w:val="FF0000"/>
                <w:sz w:val="22"/>
                <w:szCs w:val="22"/>
              </w:rPr>
            </w:pPr>
            <w:r w:rsidRPr="00AA3A8B">
              <w:rPr>
                <w:color w:val="FF0000"/>
                <w:sz w:val="22"/>
                <w:szCs w:val="22"/>
              </w:rPr>
              <w:t>Augstums 270 mm</w:t>
            </w:r>
            <w:r w:rsidRPr="00AA3A8B">
              <w:rPr>
                <w:color w:val="FF0000"/>
                <w:sz w:val="22"/>
                <w:szCs w:val="22"/>
                <w:lang w:val="lv-LV"/>
              </w:rPr>
              <w:t xml:space="preserve"> (</w:t>
            </w:r>
            <w:r w:rsidRPr="00AA3A8B">
              <w:rPr>
                <w:color w:val="FF0000"/>
                <w:sz w:val="22"/>
                <w:szCs w:val="22"/>
              </w:rPr>
              <w:t>±2mm</w:t>
            </w:r>
            <w:r w:rsidRPr="00AA3A8B">
              <w:rPr>
                <w:color w:val="FF0000"/>
                <w:sz w:val="22"/>
                <w:szCs w:val="22"/>
                <w:lang w:val="lv-LV"/>
              </w:rPr>
              <w:t>)</w:t>
            </w:r>
            <w:r w:rsidRPr="00AA3A8B">
              <w:rPr>
                <w:color w:val="FF0000"/>
                <w:sz w:val="22"/>
                <w:szCs w:val="22"/>
              </w:rPr>
              <w:t>, izteces punkta attālums 250 mm</w:t>
            </w:r>
            <w:r w:rsidRPr="00AA3A8B">
              <w:rPr>
                <w:color w:val="FF0000"/>
                <w:sz w:val="22"/>
                <w:szCs w:val="22"/>
                <w:lang w:val="lv-LV"/>
              </w:rPr>
              <w:t xml:space="preserve"> (</w:t>
            </w:r>
            <w:r w:rsidRPr="00AA3A8B">
              <w:rPr>
                <w:color w:val="FF0000"/>
                <w:sz w:val="22"/>
                <w:szCs w:val="22"/>
              </w:rPr>
              <w:t>±2mm</w:t>
            </w:r>
            <w:r w:rsidRPr="00AA3A8B">
              <w:rPr>
                <w:color w:val="FF0000"/>
                <w:sz w:val="22"/>
                <w:szCs w:val="22"/>
                <w:lang w:val="lv-LV"/>
              </w:rPr>
              <w:t>)</w:t>
            </w:r>
            <w:r w:rsidRPr="00AA3A8B">
              <w:rPr>
                <w:color w:val="FF0000"/>
                <w:sz w:val="22"/>
                <w:szCs w:val="22"/>
              </w:rPr>
              <w:t>, grozāms 180</w:t>
            </w:r>
            <w:r w:rsidRPr="00AA3A8B">
              <w:rPr>
                <w:color w:val="FF0000"/>
                <w:sz w:val="22"/>
                <w:szCs w:val="22"/>
                <w:vertAlign w:val="superscript"/>
              </w:rPr>
              <w:t>o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11"/>
              </w:numPr>
              <w:ind w:left="601" w:hanging="317"/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Materiāls – misiņa ar epoksīdsveķu pārklājumu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11"/>
              </w:numPr>
              <w:ind w:left="601" w:hanging="317"/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Rokturi – polipropilēna, viegli pagriežami, krāsu marķējumi atbilstoši EN13792:2000 vai ekvivalentam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11"/>
              </w:numPr>
              <w:ind w:left="601" w:hanging="317"/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Atbilstība DIN12898, DIN12918, ISO228/1vai ekvivalentiem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11"/>
              </w:numPr>
              <w:ind w:left="601" w:hanging="317"/>
              <w:rPr>
                <w:sz w:val="22"/>
                <w:szCs w:val="22"/>
              </w:rPr>
            </w:pPr>
            <w:proofErr w:type="gramStart"/>
            <w:r w:rsidRPr="00AA3A8B">
              <w:rPr>
                <w:sz w:val="22"/>
                <w:szCs w:val="22"/>
              </w:rPr>
              <w:t>max</w:t>
            </w:r>
            <w:proofErr w:type="gramEnd"/>
            <w:r w:rsidRPr="00AA3A8B">
              <w:rPr>
                <w:sz w:val="22"/>
                <w:szCs w:val="22"/>
              </w:rPr>
              <w:t>. ūdens spiediens ne vairāk kā 10bar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b/>
                <w:snapToGrid w:val="0"/>
                <w:sz w:val="22"/>
                <w:szCs w:val="22"/>
                <w:lang w:val="sv-SE"/>
              </w:rPr>
            </w:pPr>
            <w:r w:rsidRPr="00AA3A8B">
              <w:rPr>
                <w:b/>
                <w:snapToGrid w:val="0"/>
                <w:sz w:val="22"/>
                <w:szCs w:val="22"/>
                <w:lang w:val="sv-SE"/>
              </w:rPr>
              <w:t>1.6.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b/>
                <w:sz w:val="22"/>
                <w:szCs w:val="22"/>
              </w:rPr>
            </w:pPr>
            <w:r w:rsidRPr="00AA3A8B">
              <w:rPr>
                <w:b/>
                <w:sz w:val="22"/>
                <w:szCs w:val="22"/>
              </w:rPr>
              <w:t>Laboratorijas trauku žāvēšanas statīvs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  <w:lang w:val="sv-SE"/>
              </w:rPr>
            </w:pPr>
            <w:r w:rsidRPr="00AA3A8B">
              <w:rPr>
                <w:snapToGrid w:val="0"/>
                <w:sz w:val="22"/>
                <w:szCs w:val="22"/>
                <w:lang w:val="sv-SE"/>
              </w:rPr>
              <w:t>1.6.1.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Izgatavots no polistirēna, piestiprināms pie laboratorijas galda centrālā plaukta daļas sānu malas (virs izlietnēm).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  <w:lang w:val="sv-SE"/>
              </w:rPr>
            </w:pPr>
            <w:r w:rsidRPr="00AA3A8B">
              <w:rPr>
                <w:snapToGrid w:val="0"/>
                <w:sz w:val="22"/>
                <w:szCs w:val="22"/>
                <w:lang w:val="sv-SE"/>
              </w:rPr>
              <w:t>1.6.2.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Vismaz 72 noņemamas, maināmas tapas laboratorijas trauku žāvēšanai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AA3A8B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  <w:lang w:val="sv-SE"/>
              </w:rPr>
            </w:pPr>
            <w:r w:rsidRPr="00AA3A8B">
              <w:rPr>
                <w:snapToGrid w:val="0"/>
                <w:sz w:val="22"/>
                <w:szCs w:val="22"/>
                <w:lang w:val="sv-SE"/>
              </w:rPr>
              <w:t>1.6.3.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  <w:lang w:val="sv-SE"/>
              </w:rPr>
            </w:pPr>
            <w:r w:rsidRPr="00AA3A8B">
              <w:rPr>
                <w:sz w:val="22"/>
                <w:szCs w:val="22"/>
                <w:lang w:val="sv-SE"/>
              </w:rPr>
              <w:t>Apakšējā daļā paliktnis ūdens uztveršanai un caurule ūdens novadīšanai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452DF2">
            <w:pPr>
              <w:rPr>
                <w:lang w:val="sv-SE"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  <w:lang w:val="sv-SE"/>
              </w:rPr>
            </w:pPr>
            <w:r w:rsidRPr="00AA3A8B">
              <w:rPr>
                <w:snapToGrid w:val="0"/>
                <w:sz w:val="22"/>
                <w:szCs w:val="22"/>
                <w:lang w:val="sv-SE"/>
              </w:rPr>
              <w:t>1.6.4.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Augstums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450 mm</w:t>
            </w:r>
            <w:r w:rsidRPr="00AA3A8B">
              <w:rPr>
                <w:snapToGrid w:val="0"/>
                <w:sz w:val="22"/>
                <w:szCs w:val="22"/>
              </w:rPr>
              <w:t>± 50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  <w:lang w:val="sv-SE"/>
              </w:rPr>
            </w:pPr>
            <w:r w:rsidRPr="00AA3A8B">
              <w:rPr>
                <w:snapToGrid w:val="0"/>
                <w:sz w:val="22"/>
                <w:szCs w:val="22"/>
                <w:lang w:val="sv-SE"/>
              </w:rPr>
              <w:t>1.6.5.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Platums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 xml:space="preserve">630 mm </w:t>
            </w:r>
            <w:r w:rsidRPr="00AA3A8B">
              <w:rPr>
                <w:snapToGrid w:val="0"/>
                <w:sz w:val="22"/>
                <w:szCs w:val="22"/>
              </w:rPr>
              <w:t>± 50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b/>
                <w:snapToGrid w:val="0"/>
                <w:sz w:val="22"/>
                <w:szCs w:val="22"/>
                <w:lang w:val="sv-SE"/>
              </w:rPr>
            </w:pPr>
            <w:r w:rsidRPr="00AA3A8B">
              <w:rPr>
                <w:b/>
                <w:snapToGrid w:val="0"/>
                <w:sz w:val="22"/>
                <w:szCs w:val="22"/>
                <w:lang w:val="sv-SE"/>
              </w:rPr>
              <w:t>1.7.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b/>
                <w:sz w:val="22"/>
                <w:szCs w:val="22"/>
              </w:rPr>
            </w:pPr>
            <w:r w:rsidRPr="00AA3A8B">
              <w:rPr>
                <w:b/>
                <w:sz w:val="22"/>
                <w:szCs w:val="22"/>
              </w:rPr>
              <w:t>Laboratorijas galda apakšējā daļa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  <w:lang w:val="sv-SE"/>
              </w:rPr>
            </w:pPr>
            <w:r w:rsidRPr="00AA3A8B">
              <w:rPr>
                <w:snapToGrid w:val="0"/>
                <w:sz w:val="22"/>
                <w:szCs w:val="22"/>
                <w:lang w:val="sv-SE"/>
              </w:rPr>
              <w:t>1.7.1.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A. Kopējā sānu malas garums 4200 mm, kas sadalās sekojoši: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 xml:space="preserve">600 mm izlietņu zona, 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880 mm apakšējā daļa brīva,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500 mm skapītis ar vienām veramām durvīm;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lastRenderedPageBreak/>
              <w:t>920 mm apakšējā daļa brīva,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500 mm skapītis ar vienām veramām durvīm;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800 mm apakšējā daļa brīva</w:t>
            </w:r>
          </w:p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 xml:space="preserve">B. Katras daļas platums var variēt </w:t>
            </w:r>
            <w:r w:rsidRPr="00AA3A8B">
              <w:rPr>
                <w:snapToGrid w:val="0"/>
                <w:sz w:val="22"/>
                <w:szCs w:val="22"/>
              </w:rPr>
              <w:t>± 50 mm</w:t>
            </w:r>
            <w:r w:rsidRPr="00AA3A8B">
              <w:rPr>
                <w:sz w:val="22"/>
                <w:szCs w:val="22"/>
              </w:rPr>
              <w:t xml:space="preserve">. </w:t>
            </w:r>
          </w:p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 xml:space="preserve">C. Kopējā galda garuma atšķirība </w:t>
            </w:r>
            <w:r w:rsidRPr="00AA3A8B">
              <w:rPr>
                <w:snapToGrid w:val="0"/>
                <w:sz w:val="22"/>
                <w:szCs w:val="22"/>
              </w:rPr>
              <w:t>± 100 mm.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b/>
                <w:snapToGrid w:val="0"/>
                <w:sz w:val="22"/>
                <w:szCs w:val="22"/>
                <w:lang w:val="sv-SE"/>
              </w:rPr>
            </w:pPr>
            <w:r w:rsidRPr="00AA3A8B">
              <w:rPr>
                <w:b/>
                <w:snapToGrid w:val="0"/>
                <w:sz w:val="22"/>
                <w:szCs w:val="22"/>
                <w:lang w:val="sv-SE"/>
              </w:rPr>
              <w:lastRenderedPageBreak/>
              <w:t>1.8.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b/>
                <w:sz w:val="22"/>
                <w:szCs w:val="22"/>
              </w:rPr>
            </w:pPr>
            <w:r w:rsidRPr="00AA3A8B">
              <w:rPr>
                <w:b/>
                <w:sz w:val="22"/>
                <w:szCs w:val="22"/>
              </w:rPr>
              <w:t>Skapīši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  <w:lang w:val="sv-SE"/>
              </w:rPr>
            </w:pPr>
            <w:r w:rsidRPr="00AA3A8B">
              <w:rPr>
                <w:snapToGrid w:val="0"/>
                <w:sz w:val="22"/>
                <w:szCs w:val="22"/>
                <w:lang w:val="sv-SE"/>
              </w:rPr>
              <w:t>1.8.1.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Skaits: 4 gab. (katrā pusē divi)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color w:val="FF0000"/>
                <w:sz w:val="22"/>
                <w:szCs w:val="22"/>
                <w:lang w:val="sv-SE"/>
              </w:rPr>
            </w:pPr>
            <w:r w:rsidRPr="00AA3A8B">
              <w:rPr>
                <w:snapToGrid w:val="0"/>
                <w:color w:val="FF0000"/>
                <w:sz w:val="22"/>
                <w:szCs w:val="22"/>
                <w:lang w:val="sv-SE"/>
              </w:rPr>
              <w:t>1.8.2.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Materiāls: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 xml:space="preserve">korpuss, fasādes, plaukti no 16mm mitrumizturīgas LKSP; 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sz w:val="22"/>
                <w:szCs w:val="22"/>
              </w:rPr>
            </w:pPr>
            <w:r w:rsidRPr="00AA3A8B">
              <w:rPr>
                <w:color w:val="FF0000"/>
                <w:sz w:val="22"/>
                <w:szCs w:val="22"/>
              </w:rPr>
              <w:t>virsma no Trespa Top Lab vai ekvivalents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color w:val="FF0000"/>
                <w:sz w:val="22"/>
                <w:szCs w:val="22"/>
              </w:rPr>
            </w:pPr>
            <w:r w:rsidRPr="00AA3A8B">
              <w:rPr>
                <w:snapToGrid w:val="0"/>
                <w:color w:val="FF0000"/>
                <w:sz w:val="22"/>
                <w:szCs w:val="22"/>
              </w:rPr>
              <w:t>1.8.3.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color w:val="FF0000"/>
                <w:sz w:val="22"/>
                <w:szCs w:val="22"/>
              </w:rPr>
            </w:pPr>
            <w:r w:rsidRPr="00AA3A8B">
              <w:rPr>
                <w:color w:val="FF0000"/>
                <w:sz w:val="22"/>
                <w:szCs w:val="22"/>
              </w:rPr>
              <w:t>Skapīša izmēri: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15"/>
              </w:numPr>
              <w:rPr>
                <w:color w:val="FF0000"/>
                <w:sz w:val="22"/>
                <w:szCs w:val="22"/>
              </w:rPr>
            </w:pPr>
            <w:r w:rsidRPr="00AA3A8B">
              <w:rPr>
                <w:color w:val="FF0000"/>
                <w:sz w:val="22"/>
                <w:szCs w:val="22"/>
              </w:rPr>
              <w:t>platums 500 mm</w:t>
            </w:r>
            <w:r w:rsidRPr="00AA3A8B">
              <w:rPr>
                <w:color w:val="FF0000"/>
                <w:sz w:val="22"/>
                <w:szCs w:val="22"/>
                <w:lang w:val="lv-LV"/>
              </w:rPr>
              <w:t xml:space="preserve"> (</w:t>
            </w:r>
            <w:r w:rsidRPr="00AA3A8B">
              <w:rPr>
                <w:color w:val="FF0000"/>
                <w:sz w:val="22"/>
                <w:szCs w:val="22"/>
              </w:rPr>
              <w:t>±3mm</w:t>
            </w:r>
            <w:r w:rsidRPr="00AA3A8B">
              <w:rPr>
                <w:color w:val="FF0000"/>
                <w:sz w:val="22"/>
                <w:szCs w:val="22"/>
                <w:lang w:val="lv-LV"/>
              </w:rPr>
              <w:t>)</w:t>
            </w:r>
            <w:r w:rsidRPr="00AA3A8B">
              <w:rPr>
                <w:color w:val="FF0000"/>
                <w:sz w:val="22"/>
                <w:szCs w:val="22"/>
              </w:rPr>
              <w:t>,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15"/>
              </w:numPr>
              <w:rPr>
                <w:color w:val="FF0000"/>
                <w:sz w:val="22"/>
                <w:szCs w:val="22"/>
              </w:rPr>
            </w:pPr>
            <w:r w:rsidRPr="00AA3A8B">
              <w:rPr>
                <w:color w:val="FF0000"/>
                <w:sz w:val="22"/>
                <w:szCs w:val="22"/>
              </w:rPr>
              <w:t>augstums 800 mm</w:t>
            </w:r>
            <w:r w:rsidRPr="00AA3A8B">
              <w:rPr>
                <w:color w:val="FF0000"/>
                <w:sz w:val="22"/>
                <w:szCs w:val="22"/>
                <w:lang w:val="lv-LV"/>
              </w:rPr>
              <w:t xml:space="preserve"> (</w:t>
            </w:r>
            <w:r w:rsidRPr="00AA3A8B">
              <w:rPr>
                <w:color w:val="FF0000"/>
                <w:sz w:val="22"/>
                <w:szCs w:val="22"/>
              </w:rPr>
              <w:t>(maksimālais augstums, lai varētu ērti ievietot zem laboratorijas galda),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15"/>
              </w:numPr>
              <w:rPr>
                <w:color w:val="FF0000"/>
                <w:sz w:val="22"/>
                <w:szCs w:val="22"/>
              </w:rPr>
            </w:pPr>
            <w:proofErr w:type="gramStart"/>
            <w:r w:rsidRPr="00AA3A8B">
              <w:rPr>
                <w:color w:val="FF0000"/>
                <w:sz w:val="22"/>
                <w:szCs w:val="22"/>
              </w:rPr>
              <w:t>dziļums</w:t>
            </w:r>
            <w:proofErr w:type="gramEnd"/>
            <w:r w:rsidRPr="00AA3A8B">
              <w:rPr>
                <w:color w:val="FF0000"/>
                <w:sz w:val="22"/>
                <w:szCs w:val="22"/>
              </w:rPr>
              <w:t xml:space="preserve"> 600 mm</w:t>
            </w:r>
            <w:r w:rsidRPr="00AA3A8B">
              <w:rPr>
                <w:color w:val="FF0000"/>
                <w:sz w:val="22"/>
                <w:szCs w:val="22"/>
                <w:lang w:val="lv-LV"/>
              </w:rPr>
              <w:t xml:space="preserve"> (</w:t>
            </w:r>
            <w:r w:rsidRPr="00AA3A8B">
              <w:rPr>
                <w:color w:val="FF0000"/>
                <w:sz w:val="22"/>
                <w:szCs w:val="22"/>
              </w:rPr>
              <w:t>±3mm</w:t>
            </w:r>
            <w:r w:rsidRPr="00AA3A8B">
              <w:rPr>
                <w:color w:val="FF0000"/>
                <w:sz w:val="22"/>
                <w:szCs w:val="22"/>
                <w:lang w:val="lv-LV"/>
              </w:rPr>
              <w:t>)</w:t>
            </w:r>
            <w:r w:rsidRPr="00AA3A8B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</w:rPr>
            </w:pPr>
            <w:r w:rsidRPr="00AA3A8B">
              <w:rPr>
                <w:snapToGrid w:val="0"/>
                <w:sz w:val="22"/>
                <w:szCs w:val="22"/>
              </w:rPr>
              <w:t>1.8.4.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Rokturi: skavas veida, 128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</w:rPr>
            </w:pPr>
            <w:r w:rsidRPr="00AA3A8B">
              <w:rPr>
                <w:snapToGrid w:val="0"/>
                <w:sz w:val="22"/>
                <w:szCs w:val="22"/>
              </w:rPr>
              <w:t>1.8.5.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Plauktu veidi: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 xml:space="preserve">2 skapīši ar 1 plauktu, 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2 skapīši ar 2 plauktiem.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</w:rPr>
            </w:pPr>
            <w:r w:rsidRPr="00AA3A8B">
              <w:rPr>
                <w:snapToGrid w:val="0"/>
                <w:sz w:val="22"/>
                <w:szCs w:val="22"/>
              </w:rPr>
              <w:t>1.8.6.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Durvis veramas (viendaļīgas)</w:t>
            </w:r>
          </w:p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Viras – 90</w:t>
            </w:r>
            <w:r w:rsidRPr="00AA3A8B">
              <w:rPr>
                <w:sz w:val="22"/>
                <w:szCs w:val="22"/>
                <w:vertAlign w:val="superscript"/>
              </w:rPr>
              <w:t>o</w:t>
            </w:r>
            <w:r w:rsidRPr="00AA3A8B">
              <w:rPr>
                <w:sz w:val="22"/>
                <w:szCs w:val="22"/>
              </w:rPr>
              <w:t xml:space="preserve"> atvēršanās, aprīkots ar Soft-close mehānismu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</w:rPr>
            </w:pPr>
            <w:r w:rsidRPr="00AA3A8B">
              <w:rPr>
                <w:snapToGrid w:val="0"/>
                <w:sz w:val="22"/>
                <w:szCs w:val="22"/>
              </w:rPr>
              <w:t>1.8.7.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Skapīši uz riteņiem (ar bremzi)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b/>
                <w:snapToGrid w:val="0"/>
                <w:sz w:val="22"/>
                <w:szCs w:val="22"/>
                <w:lang w:val="sv-SE"/>
              </w:rPr>
            </w:pPr>
            <w:r w:rsidRPr="00AA3A8B">
              <w:rPr>
                <w:b/>
                <w:snapToGrid w:val="0"/>
                <w:sz w:val="22"/>
                <w:szCs w:val="22"/>
                <w:lang w:val="sv-SE"/>
              </w:rPr>
              <w:t>1.9.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b/>
                <w:sz w:val="22"/>
                <w:szCs w:val="22"/>
              </w:rPr>
            </w:pPr>
            <w:r w:rsidRPr="00AA3A8B">
              <w:rPr>
                <w:b/>
                <w:sz w:val="22"/>
                <w:szCs w:val="22"/>
              </w:rPr>
              <w:t>Izlietņu daļas apakšējā daļa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  <w:lang w:val="sv-SE"/>
              </w:rPr>
            </w:pPr>
            <w:r w:rsidRPr="00AA3A8B">
              <w:rPr>
                <w:snapToGrid w:val="0"/>
                <w:sz w:val="22"/>
                <w:szCs w:val="22"/>
                <w:lang w:val="sv-SE"/>
              </w:rPr>
              <w:t>1.9.1.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Divi atsevišķi skapīši (900 x 600 x 900 mm) zem katras izlietnes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  <w:lang w:val="sv-SE"/>
              </w:rPr>
            </w:pPr>
            <w:r w:rsidRPr="00AA3A8B">
              <w:rPr>
                <w:snapToGrid w:val="0"/>
                <w:sz w:val="22"/>
                <w:szCs w:val="22"/>
                <w:lang w:val="sv-SE"/>
              </w:rPr>
              <w:t>1.9.2.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 xml:space="preserve">Katram skapītim divdaļīgas veramas durvis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color w:val="FF0000"/>
                <w:sz w:val="22"/>
                <w:szCs w:val="22"/>
                <w:lang w:val="sv-SE"/>
              </w:rPr>
            </w:pPr>
            <w:r w:rsidRPr="00AA3A8B">
              <w:rPr>
                <w:snapToGrid w:val="0"/>
                <w:color w:val="FF0000"/>
                <w:sz w:val="22"/>
                <w:szCs w:val="22"/>
                <w:lang w:val="sv-SE"/>
              </w:rPr>
              <w:t>1.9.3.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color w:val="FF0000"/>
                <w:sz w:val="22"/>
                <w:szCs w:val="22"/>
              </w:rPr>
            </w:pPr>
            <w:r w:rsidRPr="00AA3A8B">
              <w:rPr>
                <w:color w:val="FF0000"/>
                <w:sz w:val="22"/>
                <w:szCs w:val="22"/>
              </w:rPr>
              <w:t>Rokturi skavas veida, 128 mm (±3 mm)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>
            <w:pPr>
              <w:rPr>
                <w:lang w:eastAsia="ru-RU"/>
              </w:rPr>
            </w:pP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napToGrid w:val="0"/>
                <w:sz w:val="22"/>
                <w:szCs w:val="22"/>
                <w:lang w:val="sv-SE"/>
              </w:rPr>
            </w:pPr>
            <w:r w:rsidRPr="00AA3A8B">
              <w:rPr>
                <w:snapToGrid w:val="0"/>
                <w:sz w:val="22"/>
                <w:szCs w:val="22"/>
                <w:lang w:val="sv-SE"/>
              </w:rPr>
              <w:t>1.9.4.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left="34"/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Viras – 90</w:t>
            </w:r>
            <w:r w:rsidRPr="00AA3A8B">
              <w:rPr>
                <w:sz w:val="22"/>
                <w:szCs w:val="22"/>
                <w:vertAlign w:val="superscript"/>
              </w:rPr>
              <w:t>o</w:t>
            </w:r>
            <w:r w:rsidRPr="00AA3A8B">
              <w:rPr>
                <w:sz w:val="22"/>
                <w:szCs w:val="22"/>
              </w:rPr>
              <w:t>atvēršanās, aprīkots ar Soft-close mehānismu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380C4C" w:rsidRDefault="00AA3A8B" w:rsidP="00452DF2"/>
        </w:tc>
      </w:tr>
      <w:tr w:rsidR="00AA3A8B" w:rsidRPr="00380C4C" w:rsidTr="00AA3A8B">
        <w:trPr>
          <w:trHeight w:val="34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A3A8B" w:rsidRPr="00AA3A8B" w:rsidRDefault="00AA3A8B" w:rsidP="00AA3A8B">
            <w:pPr>
              <w:ind w:left="34"/>
              <w:jc w:val="center"/>
              <w:rPr>
                <w:b/>
                <w:snapToGrid w:val="0"/>
                <w:sz w:val="22"/>
                <w:szCs w:val="22"/>
                <w:lang w:val="sv-SE"/>
              </w:rPr>
            </w:pPr>
            <w:r w:rsidRPr="00AA3A8B">
              <w:rPr>
                <w:b/>
                <w:snapToGrid w:val="0"/>
                <w:sz w:val="22"/>
                <w:szCs w:val="22"/>
                <w:lang w:val="sv-SE"/>
              </w:rPr>
              <w:t>2.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A3A8B" w:rsidRPr="00AA3A8B" w:rsidRDefault="00AA3A8B" w:rsidP="00AA3A8B">
            <w:pPr>
              <w:rPr>
                <w:b/>
                <w:sz w:val="22"/>
                <w:szCs w:val="22"/>
              </w:rPr>
            </w:pPr>
            <w:r w:rsidRPr="00AA3A8B">
              <w:rPr>
                <w:b/>
                <w:sz w:val="22"/>
                <w:szCs w:val="22"/>
              </w:rPr>
              <w:t xml:space="preserve">PAPILDUS PRASĪBAS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A3A8B" w:rsidRPr="00380C4C" w:rsidRDefault="00AA3A8B" w:rsidP="00452DF2"/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jc w:val="both"/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2.1.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jc w:val="both"/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  <w:lang w:val="sv-SE"/>
              </w:rPr>
              <w:t xml:space="preserve">Piedāvāto laboratorijas galdu </w:t>
            </w:r>
            <w:r w:rsidRPr="00AA3A8B">
              <w:rPr>
                <w:sz w:val="22"/>
                <w:szCs w:val="22"/>
              </w:rPr>
              <w:t>ķīmiskajai izturībai jāatbilst sekojošiem standartiem: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6"/>
              </w:numPr>
              <w:ind w:left="316" w:hanging="316"/>
              <w:contextualSpacing w:val="0"/>
              <w:jc w:val="both"/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LVS EN10545-13:2002 „13.daļa. Ķīmiskās izturības noteikšana”</w:t>
            </w:r>
            <w:r w:rsidRPr="00AA3A8B">
              <w:rPr>
                <w:sz w:val="22"/>
                <w:szCs w:val="22"/>
                <w:lang w:val="lv-LV"/>
              </w:rPr>
              <w:t xml:space="preserve"> </w:t>
            </w:r>
            <w:r w:rsidRPr="00AA3A8B">
              <w:rPr>
                <w:sz w:val="22"/>
                <w:szCs w:val="22"/>
              </w:rPr>
              <w:t xml:space="preserve">vai ekvivalentam, </w:t>
            </w:r>
          </w:p>
          <w:p w:rsidR="00AA3A8B" w:rsidRPr="00AA3A8B" w:rsidRDefault="00AA3A8B" w:rsidP="00AA3A8B">
            <w:pPr>
              <w:pStyle w:val="ListParagraph"/>
              <w:numPr>
                <w:ilvl w:val="0"/>
                <w:numId w:val="6"/>
              </w:numPr>
              <w:ind w:left="316" w:hanging="316"/>
              <w:contextualSpacing w:val="0"/>
              <w:jc w:val="both"/>
              <w:rPr>
                <w:rFonts w:eastAsia="Arial Unicode MS"/>
                <w:i/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LVS EN10545-14: 2002 „14.daļa. Izturība pret traipiem” vai ekvivalentam.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6477AB" w:rsidRDefault="00AA3A8B" w:rsidP="00452DF2">
            <w:pPr>
              <w:suppressAutoHyphens/>
              <w:snapToGrid w:val="0"/>
              <w:ind w:left="127"/>
              <w:jc w:val="center"/>
              <w:rPr>
                <w:i/>
                <w:iCs/>
                <w:lang w:eastAsia="ar-SA"/>
              </w:rPr>
            </w:pPr>
            <w:r w:rsidRPr="006477AB">
              <w:rPr>
                <w:i/>
              </w:rPr>
              <w:t>Jāiesniedz ķīmiskās izturības tests</w:t>
            </w: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tabs>
                <w:tab w:val="left" w:pos="357"/>
              </w:tabs>
              <w:ind w:left="27"/>
              <w:jc w:val="both"/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2.2.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jc w:val="both"/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Pretendenta piedāvāto laboratorijas galdu rasējums ar detalizēti norādītiem izmēriem.</w:t>
            </w:r>
          </w:p>
          <w:p w:rsidR="00AA3A8B" w:rsidRPr="00AA3A8B" w:rsidRDefault="00AA3A8B" w:rsidP="00AA3A8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Rasējumus var iesniegt arī elektroniski CD diskā vai USB zibatmiņā (noformēts atbilstoši nolikuma 1.6.5.punktam).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681749" w:rsidRDefault="00AA3A8B" w:rsidP="00452DF2">
            <w:pPr>
              <w:jc w:val="center"/>
              <w:rPr>
                <w:i/>
                <w:snapToGrid w:val="0"/>
                <w:sz w:val="21"/>
                <w:szCs w:val="21"/>
              </w:rPr>
            </w:pPr>
            <w:r w:rsidRPr="00681749">
              <w:rPr>
                <w:i/>
                <w:sz w:val="21"/>
                <w:szCs w:val="21"/>
              </w:rPr>
              <w:t xml:space="preserve">Jāiesniedz </w:t>
            </w:r>
            <w:r>
              <w:rPr>
                <w:i/>
                <w:sz w:val="21"/>
                <w:szCs w:val="21"/>
              </w:rPr>
              <w:t>rasējumi</w:t>
            </w: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2.3.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Garantijas laiks vismaz 2 gadi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681749" w:rsidRDefault="00AA3A8B" w:rsidP="00452DF2">
            <w:pPr>
              <w:suppressAutoHyphens/>
              <w:snapToGrid w:val="0"/>
              <w:ind w:left="127"/>
              <w:jc w:val="center"/>
              <w:rPr>
                <w:i/>
                <w:iCs/>
                <w:lang w:eastAsia="ar-SA"/>
              </w:rPr>
            </w:pPr>
            <w:r w:rsidRPr="00681749">
              <w:rPr>
                <w:i/>
                <w:iCs/>
                <w:lang w:eastAsia="ar-SA"/>
              </w:rPr>
              <w:t xml:space="preserve">Pretendenta piedāvātais </w:t>
            </w:r>
          </w:p>
          <w:p w:rsidR="00AA3A8B" w:rsidRPr="00681749" w:rsidRDefault="00AA3A8B" w:rsidP="00452DF2">
            <w:pPr>
              <w:suppressAutoHyphens/>
              <w:snapToGrid w:val="0"/>
              <w:ind w:left="127"/>
              <w:jc w:val="center"/>
              <w:rPr>
                <w:i/>
                <w:iCs/>
                <w:lang w:eastAsia="ar-SA"/>
              </w:rPr>
            </w:pPr>
            <w:r w:rsidRPr="00681749">
              <w:rPr>
                <w:i/>
                <w:iCs/>
                <w:lang w:eastAsia="ar-SA"/>
              </w:rPr>
              <w:t xml:space="preserve">garantijas laiks </w:t>
            </w: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2.4.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jc w:val="both"/>
              <w:rPr>
                <w:i/>
                <w:snapToGrid w:val="0"/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Piegādes laiks ne ilgāk kā 2 (divu) mēnešu laikā no līguma noslēgšanas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681749" w:rsidRDefault="00AA3A8B" w:rsidP="00452DF2">
            <w:pPr>
              <w:suppressAutoHyphens/>
              <w:snapToGrid w:val="0"/>
              <w:ind w:left="127"/>
              <w:jc w:val="center"/>
              <w:rPr>
                <w:i/>
                <w:iCs/>
                <w:lang w:eastAsia="ar-SA"/>
              </w:rPr>
            </w:pPr>
            <w:r w:rsidRPr="00681749">
              <w:rPr>
                <w:i/>
                <w:iCs/>
                <w:lang w:eastAsia="ar-SA"/>
              </w:rPr>
              <w:t xml:space="preserve">Pretendenta piedāvātais </w:t>
            </w:r>
          </w:p>
          <w:p w:rsidR="00AA3A8B" w:rsidRPr="00681749" w:rsidRDefault="00AA3A8B" w:rsidP="00452DF2">
            <w:pPr>
              <w:suppressAutoHyphens/>
              <w:snapToGrid w:val="0"/>
              <w:ind w:left="127"/>
              <w:jc w:val="center"/>
              <w:rPr>
                <w:i/>
                <w:iCs/>
                <w:lang w:eastAsia="ar-SA"/>
              </w:rPr>
            </w:pPr>
            <w:r w:rsidRPr="00681749">
              <w:rPr>
                <w:i/>
                <w:iCs/>
                <w:lang w:eastAsia="ar-SA"/>
              </w:rPr>
              <w:t xml:space="preserve">piegādes laiks </w:t>
            </w: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2.5.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right="142"/>
              <w:jc w:val="both"/>
              <w:rPr>
                <w:sz w:val="22"/>
                <w:szCs w:val="22"/>
                <w:highlight w:val="yellow"/>
              </w:rPr>
            </w:pPr>
            <w:r w:rsidRPr="00AA3A8B">
              <w:rPr>
                <w:sz w:val="22"/>
                <w:szCs w:val="22"/>
              </w:rPr>
              <w:t>Pretendentam jānodrošina galdu piegāde un uzstādīšana pasūtītāja norādītajā adresē: LLU Pārtikas tehnoloģijas fakultāte, Jelgava.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681749" w:rsidRDefault="00AA3A8B" w:rsidP="00452DF2">
            <w:pPr>
              <w:suppressAutoHyphens/>
              <w:snapToGrid w:val="0"/>
              <w:ind w:left="127"/>
              <w:jc w:val="center"/>
              <w:rPr>
                <w:i/>
                <w:iCs/>
                <w:lang w:eastAsia="ar-SA"/>
              </w:rPr>
            </w:pPr>
            <w:r w:rsidRPr="00681749">
              <w:rPr>
                <w:i/>
                <w:iCs/>
                <w:lang w:eastAsia="ar-SA"/>
              </w:rPr>
              <w:t xml:space="preserve">Pretendenta apliecinājums </w:t>
            </w:r>
          </w:p>
          <w:p w:rsidR="00AA3A8B" w:rsidRPr="00681749" w:rsidRDefault="00AA3A8B" w:rsidP="00452DF2">
            <w:pPr>
              <w:suppressAutoHyphens/>
              <w:snapToGrid w:val="0"/>
              <w:ind w:left="127" w:right="118"/>
              <w:jc w:val="center"/>
              <w:rPr>
                <w:i/>
              </w:rPr>
            </w:pPr>
            <w:r w:rsidRPr="00681749">
              <w:rPr>
                <w:i/>
                <w:iCs/>
                <w:lang w:eastAsia="ar-SA"/>
              </w:rPr>
              <w:t>par prasības izpildi</w:t>
            </w:r>
          </w:p>
        </w:tc>
      </w:tr>
      <w:tr w:rsidR="00AA3A8B" w:rsidRPr="00380C4C" w:rsidTr="00AA3A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rPr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2.6.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AA3A8B" w:rsidRDefault="00AA3A8B" w:rsidP="00AA3A8B">
            <w:pPr>
              <w:ind w:right="142"/>
              <w:jc w:val="both"/>
              <w:rPr>
                <w:i/>
                <w:snapToGrid w:val="0"/>
                <w:sz w:val="22"/>
                <w:szCs w:val="22"/>
              </w:rPr>
            </w:pPr>
            <w:r w:rsidRPr="00AA3A8B">
              <w:rPr>
                <w:sz w:val="22"/>
                <w:szCs w:val="22"/>
              </w:rPr>
              <w:t>Piedāvājuma cenā jāiekļauj visas izmaksas, kas saistītas ar tehniskajai specifikācijai atbilstošas preces piegādi un uzstādīšanu Pasūtītāja norādītajā adresē Jelgavā.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8B" w:rsidRPr="00681749" w:rsidRDefault="00AA3A8B" w:rsidP="00452DF2">
            <w:pPr>
              <w:suppressAutoHyphens/>
              <w:snapToGrid w:val="0"/>
              <w:ind w:left="127"/>
              <w:jc w:val="center"/>
              <w:rPr>
                <w:i/>
                <w:iCs/>
              </w:rPr>
            </w:pPr>
            <w:r w:rsidRPr="00681749">
              <w:rPr>
                <w:i/>
                <w:iCs/>
              </w:rPr>
              <w:t xml:space="preserve">Pretendenta apliecinājums </w:t>
            </w:r>
          </w:p>
          <w:p w:rsidR="00AA3A8B" w:rsidRPr="00681749" w:rsidRDefault="00AA3A8B" w:rsidP="00452DF2">
            <w:pPr>
              <w:suppressAutoHyphens/>
              <w:snapToGrid w:val="0"/>
              <w:ind w:left="127"/>
              <w:jc w:val="center"/>
              <w:rPr>
                <w:i/>
                <w:iCs/>
              </w:rPr>
            </w:pPr>
            <w:r w:rsidRPr="00681749">
              <w:rPr>
                <w:i/>
                <w:iCs/>
              </w:rPr>
              <w:t>par prasības izpildi</w:t>
            </w:r>
          </w:p>
        </w:tc>
      </w:tr>
    </w:tbl>
    <w:p w:rsidR="00AA3A8B" w:rsidRDefault="00AA3A8B" w:rsidP="00AA3A8B">
      <w:pPr>
        <w:pStyle w:val="ListParagraph"/>
        <w:jc w:val="both"/>
        <w:rPr>
          <w:sz w:val="16"/>
          <w:szCs w:val="16"/>
        </w:rPr>
      </w:pPr>
    </w:p>
    <w:p w:rsidR="00E47CD5" w:rsidRDefault="00E47CD5" w:rsidP="00E47CD5">
      <w:pPr>
        <w:rPr>
          <w:b/>
          <w:i/>
          <w:u w:val="single"/>
        </w:rPr>
      </w:pPr>
    </w:p>
    <w:p w:rsidR="00E47CD5" w:rsidRPr="00A30959" w:rsidRDefault="00E47CD5" w:rsidP="00E47CD5">
      <w:r w:rsidRPr="00A30959">
        <w:rPr>
          <w:b/>
          <w:i/>
          <w:u w:val="single"/>
        </w:rPr>
        <w:t xml:space="preserve">Pretendents iesniedz piedāvājumu, aizpildot visas paredzētās ailes </w:t>
      </w:r>
      <w:proofErr w:type="gramStart"/>
      <w:r w:rsidRPr="00A30959">
        <w:rPr>
          <w:b/>
          <w:i/>
          <w:u w:val="single"/>
        </w:rPr>
        <w:t>un</w:t>
      </w:r>
      <w:proofErr w:type="gramEnd"/>
      <w:r w:rsidRPr="00A30959">
        <w:rPr>
          <w:b/>
          <w:i/>
          <w:u w:val="single"/>
        </w:rPr>
        <w:t xml:space="preserve"> pievienojot visu pieprasītos dokumentus!</w:t>
      </w:r>
    </w:p>
    <w:p w:rsidR="00E47CD5" w:rsidRDefault="00E47CD5" w:rsidP="00E47CD5">
      <w:pPr>
        <w:rPr>
          <w:b/>
        </w:rPr>
      </w:pPr>
    </w:p>
    <w:p w:rsidR="00E47CD5" w:rsidRDefault="00E47CD5" w:rsidP="00E47CD5">
      <w:pPr>
        <w:rPr>
          <w:sz w:val="24"/>
          <w:szCs w:val="24"/>
        </w:rPr>
      </w:pPr>
    </w:p>
    <w:p w:rsidR="00E47CD5" w:rsidRDefault="00E47CD5" w:rsidP="00E47CD5">
      <w:pPr>
        <w:rPr>
          <w:sz w:val="24"/>
          <w:szCs w:val="24"/>
        </w:rPr>
      </w:pPr>
    </w:p>
    <w:p w:rsidR="00E47CD5" w:rsidRDefault="00E47CD5" w:rsidP="00E47CD5">
      <w:pPr>
        <w:rPr>
          <w:sz w:val="24"/>
          <w:szCs w:val="24"/>
        </w:rPr>
      </w:pPr>
      <w:r w:rsidRPr="00825364">
        <w:rPr>
          <w:sz w:val="24"/>
          <w:szCs w:val="24"/>
        </w:rPr>
        <w:t>&lt;Pretendenta nosaukums&gt;</w:t>
      </w:r>
      <w:r w:rsidRPr="00825364">
        <w:rPr>
          <w:sz w:val="24"/>
          <w:szCs w:val="24"/>
        </w:rPr>
        <w:tab/>
      </w:r>
      <w:r w:rsidRPr="00825364">
        <w:rPr>
          <w:sz w:val="24"/>
          <w:szCs w:val="24"/>
        </w:rPr>
        <w:tab/>
      </w:r>
      <w:r w:rsidRPr="00825364">
        <w:rPr>
          <w:sz w:val="24"/>
          <w:szCs w:val="24"/>
        </w:rPr>
        <w:tab/>
      </w:r>
      <w:r w:rsidRPr="00825364">
        <w:rPr>
          <w:sz w:val="24"/>
          <w:szCs w:val="24"/>
        </w:rPr>
        <w:tab/>
        <w:t>&lt;Paraksts, paraksta atšifrējums, zīmogs&gt;</w:t>
      </w:r>
    </w:p>
    <w:p w:rsidR="00E47CD5" w:rsidRDefault="00E47CD5" w:rsidP="00E47CD5">
      <w:pPr>
        <w:rPr>
          <w:sz w:val="24"/>
          <w:szCs w:val="24"/>
        </w:rPr>
      </w:pPr>
    </w:p>
    <w:p w:rsidR="00AA3A8B" w:rsidRDefault="00AA3A8B" w:rsidP="00AA3A8B">
      <w:pPr>
        <w:pStyle w:val="ListParagraph"/>
        <w:jc w:val="both"/>
        <w:rPr>
          <w:sz w:val="16"/>
          <w:szCs w:val="16"/>
        </w:rPr>
      </w:pPr>
    </w:p>
    <w:p w:rsidR="00E47CD5" w:rsidRDefault="00E47CD5" w:rsidP="00AA3A8B">
      <w:pPr>
        <w:pStyle w:val="ListParagraph"/>
        <w:jc w:val="both"/>
        <w:rPr>
          <w:sz w:val="16"/>
          <w:szCs w:val="16"/>
        </w:rPr>
      </w:pPr>
    </w:p>
    <w:p w:rsidR="00E47CD5" w:rsidRDefault="00E47CD5" w:rsidP="00AA3A8B">
      <w:pPr>
        <w:pStyle w:val="ListParagraph"/>
        <w:jc w:val="both"/>
        <w:rPr>
          <w:sz w:val="16"/>
          <w:szCs w:val="16"/>
        </w:rPr>
      </w:pPr>
    </w:p>
    <w:p w:rsidR="00E47CD5" w:rsidRDefault="00E47CD5" w:rsidP="00AA3A8B">
      <w:pPr>
        <w:pStyle w:val="ListParagraph"/>
        <w:jc w:val="both"/>
        <w:rPr>
          <w:sz w:val="16"/>
          <w:szCs w:val="16"/>
        </w:rPr>
      </w:pPr>
    </w:p>
    <w:p w:rsidR="00AA3A8B" w:rsidRDefault="00AA3A8B" w:rsidP="00AA3A8B">
      <w:pPr>
        <w:pStyle w:val="ListParagraph"/>
        <w:jc w:val="both"/>
        <w:rPr>
          <w:sz w:val="16"/>
          <w:szCs w:val="16"/>
        </w:rPr>
      </w:pPr>
    </w:p>
    <w:p w:rsidR="00AA3A8B" w:rsidRPr="00ED7B06" w:rsidRDefault="00AA3A8B" w:rsidP="00AA3A8B">
      <w:pPr>
        <w:numPr>
          <w:ilvl w:val="0"/>
          <w:numId w:val="1"/>
        </w:numPr>
        <w:spacing w:after="120"/>
        <w:jc w:val="both"/>
        <w:rPr>
          <w:sz w:val="24"/>
          <w:szCs w:val="24"/>
          <w:u w:val="single"/>
          <w:lang w:val="lv-LV"/>
        </w:rPr>
      </w:pPr>
      <w:r w:rsidRPr="00EF7C38">
        <w:rPr>
          <w:sz w:val="24"/>
          <w:szCs w:val="24"/>
          <w:u w:val="single"/>
          <w:lang w:val="lv-LV"/>
        </w:rPr>
        <w:lastRenderedPageBreak/>
        <w:t xml:space="preserve">Nolikuma pielikumā Nr.1 </w:t>
      </w:r>
      <w:r w:rsidRPr="00EF7C38">
        <w:rPr>
          <w:i/>
          <w:sz w:val="24"/>
          <w:szCs w:val="24"/>
          <w:u w:val="single"/>
          <w:lang w:val="lv-LV"/>
        </w:rPr>
        <w:t>„Tehniskā un finanšu piedāvājuma paraugs (Tehniskā specifikācija)”</w:t>
      </w:r>
      <w:r w:rsidRPr="00EF7C38">
        <w:rPr>
          <w:sz w:val="24"/>
          <w:szCs w:val="24"/>
          <w:u w:val="single"/>
          <w:lang w:val="lv-LV"/>
        </w:rPr>
        <w:t xml:space="preserve"> </w:t>
      </w:r>
      <w:r>
        <w:rPr>
          <w:sz w:val="24"/>
          <w:szCs w:val="24"/>
          <w:u w:val="single"/>
          <w:lang w:val="lv-LV"/>
        </w:rPr>
        <w:t xml:space="preserve">2.daļas </w:t>
      </w:r>
      <w:r w:rsidRPr="00EF7C38">
        <w:rPr>
          <w:sz w:val="24"/>
          <w:szCs w:val="24"/>
          <w:u w:val="single"/>
          <w:lang w:val="lv-LV"/>
        </w:rPr>
        <w:t xml:space="preserve">Tehniskā piedāvājuma tabulas </w:t>
      </w:r>
      <w:r>
        <w:rPr>
          <w:sz w:val="24"/>
          <w:szCs w:val="24"/>
          <w:u w:val="single"/>
          <w:lang w:val="lv-LV"/>
        </w:rPr>
        <w:t>1</w:t>
      </w:r>
      <w:r w:rsidRPr="00EF7C38">
        <w:rPr>
          <w:sz w:val="24"/>
          <w:szCs w:val="24"/>
          <w:u w:val="single"/>
          <w:lang w:val="lv-LV"/>
        </w:rPr>
        <w:t>.</w:t>
      </w:r>
      <w:r w:rsidR="00E47CD5">
        <w:rPr>
          <w:sz w:val="24"/>
          <w:szCs w:val="24"/>
          <w:u w:val="single"/>
          <w:lang w:val="lv-LV"/>
        </w:rPr>
        <w:t>2</w:t>
      </w:r>
      <w:r w:rsidRPr="00EF7C38">
        <w:rPr>
          <w:sz w:val="24"/>
          <w:szCs w:val="24"/>
          <w:u w:val="single"/>
          <w:lang w:val="lv-LV"/>
        </w:rPr>
        <w:t>.punkt</w:t>
      </w:r>
      <w:r>
        <w:rPr>
          <w:sz w:val="24"/>
          <w:szCs w:val="24"/>
          <w:u w:val="single"/>
          <w:lang w:val="lv-LV"/>
        </w:rPr>
        <w:t>s</w:t>
      </w:r>
      <w:r w:rsidRPr="00EF7C38">
        <w:rPr>
          <w:sz w:val="24"/>
          <w:szCs w:val="24"/>
          <w:u w:val="single"/>
          <w:lang w:val="lv-LV"/>
        </w:rPr>
        <w:t xml:space="preserve"> </w:t>
      </w:r>
      <w:r w:rsidRPr="005365C0">
        <w:rPr>
          <w:sz w:val="24"/>
          <w:szCs w:val="24"/>
          <w:u w:val="single"/>
          <w:lang w:val="lv-LV"/>
        </w:rPr>
        <w:t xml:space="preserve">izteikts </w:t>
      </w:r>
      <w:r w:rsidRPr="00EF7C38">
        <w:rPr>
          <w:sz w:val="24"/>
          <w:szCs w:val="24"/>
          <w:u w:val="single"/>
          <w:lang w:val="lv-LV"/>
        </w:rPr>
        <w:t>šādā redakcijā:</w:t>
      </w:r>
    </w:p>
    <w:p w:rsidR="00AA3A8B" w:rsidRDefault="00AA3A8B" w:rsidP="00AA3A8B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8928"/>
      </w:tblGrid>
      <w:tr w:rsidR="00E47CD5" w:rsidRPr="00BF3A47" w:rsidTr="00E47CD5">
        <w:tc>
          <w:tcPr>
            <w:tcW w:w="995" w:type="dxa"/>
            <w:vAlign w:val="center"/>
          </w:tcPr>
          <w:p w:rsidR="00E47CD5" w:rsidRPr="00BF3A47" w:rsidRDefault="00E47CD5" w:rsidP="00452DF2">
            <w:pPr>
              <w:rPr>
                <w:b/>
                <w:color w:val="FF0000"/>
              </w:rPr>
            </w:pPr>
            <w:r w:rsidRPr="00BF3A47">
              <w:rPr>
                <w:b/>
                <w:color w:val="FF0000"/>
              </w:rPr>
              <w:t>1.2.</w:t>
            </w:r>
          </w:p>
        </w:tc>
        <w:tc>
          <w:tcPr>
            <w:tcW w:w="8928" w:type="dxa"/>
          </w:tcPr>
          <w:p w:rsidR="00E47CD5" w:rsidRPr="00BF3A47" w:rsidRDefault="00E47CD5" w:rsidP="00452DF2">
            <w:pPr>
              <w:rPr>
                <w:b/>
                <w:color w:val="FF0000"/>
              </w:rPr>
            </w:pPr>
            <w:r w:rsidRPr="00BF3A47">
              <w:rPr>
                <w:b/>
                <w:color w:val="FF0000"/>
              </w:rPr>
              <w:t>Darba virsmas pārklājums:</w:t>
            </w:r>
          </w:p>
          <w:p w:rsidR="00E47CD5" w:rsidRPr="00BF3A47" w:rsidRDefault="00E47CD5" w:rsidP="00E47CD5">
            <w:pPr>
              <w:pStyle w:val="ListParagraph"/>
              <w:numPr>
                <w:ilvl w:val="0"/>
                <w:numId w:val="18"/>
              </w:numPr>
              <w:ind w:left="-4"/>
              <w:contextualSpacing w:val="0"/>
              <w:jc w:val="both"/>
              <w:rPr>
                <w:i/>
                <w:snapToGrid w:val="0"/>
                <w:color w:val="FF0000"/>
                <w:sz w:val="18"/>
                <w:szCs w:val="18"/>
                <w:lang w:val="lv-LV" w:eastAsia="lv-LV"/>
              </w:rPr>
            </w:pPr>
            <w:r w:rsidRPr="00BF3A47">
              <w:rPr>
                <w:color w:val="FF0000"/>
                <w:sz w:val="22"/>
                <w:szCs w:val="22"/>
                <w:lang w:val="lv-LV"/>
              </w:rPr>
              <w:t xml:space="preserve">a) </w:t>
            </w:r>
            <w:r w:rsidRPr="00BF3A47">
              <w:rPr>
                <w:color w:val="FF0000"/>
                <w:sz w:val="22"/>
                <w:szCs w:val="22"/>
              </w:rPr>
              <w:t>Augsta izturība pret skābēm un šķīdinātājiem</w:t>
            </w:r>
            <w:r w:rsidRPr="00BF3A47">
              <w:rPr>
                <w:color w:val="FF0000"/>
                <w:sz w:val="22"/>
                <w:szCs w:val="22"/>
                <w:lang w:val="lv-LV"/>
              </w:rPr>
              <w:t>:</w:t>
            </w:r>
            <w:r w:rsidRPr="00BF3A47">
              <w:rPr>
                <w:snapToGrid w:val="0"/>
                <w:color w:val="FF0000"/>
                <w:sz w:val="22"/>
                <w:szCs w:val="22"/>
                <w:lang w:eastAsia="lv-LV"/>
              </w:rPr>
              <w:t xml:space="preserve"> etiķskābe 99%, sērskābe 85%, nātrija hidroksīds-40%, formaldehīds-37%, </w:t>
            </w:r>
            <w:r>
              <w:rPr>
                <w:snapToGrid w:val="0"/>
                <w:color w:val="FF0000"/>
                <w:sz w:val="22"/>
                <w:szCs w:val="22"/>
                <w:lang w:val="lv-LV" w:eastAsia="lv-LV"/>
              </w:rPr>
              <w:t xml:space="preserve">dažādi </w:t>
            </w:r>
            <w:r w:rsidRPr="00BF3A47">
              <w:rPr>
                <w:color w:val="FF0000"/>
                <w:sz w:val="22"/>
                <w:szCs w:val="22"/>
              </w:rPr>
              <w:t>šķīdinātāji</w:t>
            </w:r>
            <w:r>
              <w:rPr>
                <w:color w:val="FF0000"/>
                <w:sz w:val="22"/>
                <w:szCs w:val="22"/>
                <w:lang w:val="lv-LV"/>
              </w:rPr>
              <w:t xml:space="preserve"> (</w:t>
            </w:r>
            <w:r w:rsidRPr="00BF3A47">
              <w:rPr>
                <w:color w:val="FF0000"/>
                <w:sz w:val="22"/>
                <w:szCs w:val="22"/>
              </w:rPr>
              <w:t>petrolēteris, hloroforms</w:t>
            </w:r>
            <w:r>
              <w:rPr>
                <w:color w:val="FF0000"/>
                <w:sz w:val="22"/>
                <w:szCs w:val="22"/>
                <w:lang w:val="lv-LV"/>
              </w:rPr>
              <w:t>)</w:t>
            </w:r>
            <w:r w:rsidRPr="00BF3A47">
              <w:rPr>
                <w:color w:val="FF0000"/>
                <w:sz w:val="22"/>
                <w:szCs w:val="22"/>
                <w:lang w:val="lv-LV"/>
              </w:rPr>
              <w:t xml:space="preserve"> u.c.</w:t>
            </w:r>
            <w:r w:rsidRPr="00BF3A47">
              <w:rPr>
                <w:snapToGrid w:val="0"/>
                <w:color w:val="FF0000"/>
                <w:sz w:val="22"/>
                <w:szCs w:val="22"/>
                <w:lang w:eastAsia="lv-LV"/>
              </w:rPr>
              <w:t xml:space="preserve"> </w:t>
            </w:r>
            <w:proofErr w:type="gramStart"/>
            <w:r w:rsidRPr="00BF3A47">
              <w:rPr>
                <w:i/>
                <w:snapToGrid w:val="0"/>
                <w:color w:val="FF0000"/>
                <w:sz w:val="22"/>
                <w:szCs w:val="22"/>
                <w:lang w:eastAsia="lv-LV"/>
              </w:rPr>
              <w:t>(</w:t>
            </w:r>
            <w:proofErr w:type="gramEnd"/>
            <w:r w:rsidRPr="00BF3A47">
              <w:rPr>
                <w:i/>
                <w:snapToGrid w:val="0"/>
                <w:color w:val="FF0000"/>
                <w:sz w:val="22"/>
                <w:szCs w:val="22"/>
                <w:lang w:val="lv-LV" w:eastAsia="lv-LV"/>
              </w:rPr>
              <w:t>Jāiesniedz</w:t>
            </w:r>
            <w:r w:rsidRPr="00BF3A47">
              <w:rPr>
                <w:i/>
                <w:snapToGrid w:val="0"/>
                <w:color w:val="FF0000"/>
                <w:sz w:val="22"/>
                <w:szCs w:val="22"/>
                <w:lang w:eastAsia="lv-LV"/>
              </w:rPr>
              <w:t xml:space="preserve"> 24 stundu iedarbības testu (24 hours expousure test)</w:t>
            </w:r>
          </w:p>
          <w:p w:rsidR="00E47CD5" w:rsidRPr="00BF3A47" w:rsidRDefault="00E47CD5" w:rsidP="00E47CD5">
            <w:pPr>
              <w:pStyle w:val="ListParagraph"/>
              <w:numPr>
                <w:ilvl w:val="0"/>
                <w:numId w:val="18"/>
              </w:numPr>
              <w:ind w:left="356"/>
              <w:contextualSpacing w:val="0"/>
              <w:rPr>
                <w:i/>
                <w:color w:val="FF0000"/>
              </w:rPr>
            </w:pPr>
            <w:r w:rsidRPr="00BF3A47">
              <w:rPr>
                <w:color w:val="FF0000"/>
                <w:sz w:val="22"/>
                <w:szCs w:val="22"/>
                <w:lang w:eastAsia="ru-RU"/>
              </w:rPr>
              <w:t>Virsmas noturīgas pret tīrīšanas un dezinfekcijas līdzekļiem</w:t>
            </w:r>
          </w:p>
        </w:tc>
      </w:tr>
    </w:tbl>
    <w:p w:rsidR="00E47CD5" w:rsidRDefault="00E47CD5"/>
    <w:p w:rsidR="00E47CD5" w:rsidRDefault="00E47CD5"/>
    <w:p w:rsidR="00E47CD5" w:rsidRPr="00E47CD5" w:rsidRDefault="00E47CD5" w:rsidP="00E47CD5">
      <w:pPr>
        <w:pStyle w:val="ListParagraph"/>
        <w:numPr>
          <w:ilvl w:val="0"/>
          <w:numId w:val="1"/>
        </w:numPr>
        <w:spacing w:after="120"/>
        <w:jc w:val="both"/>
        <w:rPr>
          <w:sz w:val="24"/>
          <w:szCs w:val="24"/>
          <w:u w:val="single"/>
          <w:lang w:val="lv-LV"/>
        </w:rPr>
      </w:pPr>
      <w:r w:rsidRPr="00E47CD5">
        <w:rPr>
          <w:sz w:val="24"/>
          <w:szCs w:val="24"/>
          <w:u w:val="single"/>
          <w:lang w:val="lv-LV"/>
        </w:rPr>
        <w:t xml:space="preserve">Nolikuma pielikumā Nr.1 </w:t>
      </w:r>
      <w:r w:rsidRPr="00E47CD5">
        <w:rPr>
          <w:i/>
          <w:sz w:val="24"/>
          <w:szCs w:val="24"/>
          <w:u w:val="single"/>
          <w:lang w:val="lv-LV"/>
        </w:rPr>
        <w:t>„Tehniskā un finanšu piedāvājuma paraugs (Tehniskā specifikācija)”</w:t>
      </w:r>
      <w:r w:rsidRPr="00E47CD5">
        <w:rPr>
          <w:sz w:val="24"/>
          <w:szCs w:val="24"/>
          <w:u w:val="single"/>
          <w:lang w:val="lv-LV"/>
        </w:rPr>
        <w:t xml:space="preserve"> 2.daļas Tehniskā piedāvājuma tabulas 1.</w:t>
      </w:r>
      <w:r>
        <w:rPr>
          <w:sz w:val="24"/>
          <w:szCs w:val="24"/>
          <w:u w:val="single"/>
          <w:lang w:val="lv-LV"/>
        </w:rPr>
        <w:t>3</w:t>
      </w:r>
      <w:r w:rsidRPr="00E47CD5">
        <w:rPr>
          <w:sz w:val="24"/>
          <w:szCs w:val="24"/>
          <w:u w:val="single"/>
          <w:lang w:val="lv-LV"/>
        </w:rPr>
        <w:t>.punkts izteikts šādā redakcijā: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8928"/>
      </w:tblGrid>
      <w:tr w:rsidR="00E47CD5" w:rsidRPr="00F744C9" w:rsidTr="00E47CD5">
        <w:tc>
          <w:tcPr>
            <w:tcW w:w="995" w:type="dxa"/>
            <w:vAlign w:val="center"/>
          </w:tcPr>
          <w:p w:rsidR="00E47CD5" w:rsidRPr="009145FA" w:rsidRDefault="00E47CD5" w:rsidP="00452DF2">
            <w:pPr>
              <w:rPr>
                <w:b/>
                <w:color w:val="FF0000"/>
              </w:rPr>
            </w:pPr>
            <w:r w:rsidRPr="009145FA">
              <w:rPr>
                <w:b/>
                <w:color w:val="FF0000"/>
              </w:rPr>
              <w:t>1.3.</w:t>
            </w:r>
          </w:p>
        </w:tc>
        <w:tc>
          <w:tcPr>
            <w:tcW w:w="8928" w:type="dxa"/>
            <w:vAlign w:val="center"/>
          </w:tcPr>
          <w:p w:rsidR="00E47CD5" w:rsidRPr="00F744C9" w:rsidRDefault="00E47CD5" w:rsidP="00452DF2">
            <w:pPr>
              <w:jc w:val="both"/>
              <w:rPr>
                <w:b/>
              </w:rPr>
            </w:pPr>
            <w:r w:rsidRPr="00F744C9">
              <w:rPr>
                <w:b/>
              </w:rPr>
              <w:t>Materiāls:</w:t>
            </w:r>
          </w:p>
          <w:p w:rsidR="00E47CD5" w:rsidRPr="009145FA" w:rsidRDefault="00E47CD5" w:rsidP="00E47CD5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color w:val="FF0000"/>
                <w:sz w:val="22"/>
                <w:szCs w:val="22"/>
              </w:rPr>
            </w:pPr>
            <w:r w:rsidRPr="009145FA">
              <w:rPr>
                <w:color w:val="FF0000"/>
                <w:sz w:val="22"/>
                <w:szCs w:val="22"/>
              </w:rPr>
              <w:t>Trespa Top Lab PLUS vai ekvivalents</w:t>
            </w:r>
          </w:p>
          <w:p w:rsidR="00E47CD5" w:rsidRPr="00F744C9" w:rsidRDefault="00E47CD5" w:rsidP="00E47CD5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sz w:val="22"/>
                <w:szCs w:val="22"/>
              </w:rPr>
            </w:pPr>
            <w:r w:rsidRPr="00F744C9">
              <w:rPr>
                <w:sz w:val="22"/>
                <w:szCs w:val="22"/>
              </w:rPr>
              <w:t>Mehāniskā izturība</w:t>
            </w:r>
            <w:r>
              <w:rPr>
                <w:sz w:val="22"/>
                <w:szCs w:val="22"/>
              </w:rPr>
              <w:t xml:space="preserve"> </w:t>
            </w:r>
            <w:r w:rsidRPr="006477AB">
              <w:rPr>
                <w:sz w:val="22"/>
                <w:szCs w:val="22"/>
              </w:rPr>
              <w:t>un izturība pret vibrācijām</w:t>
            </w:r>
          </w:p>
        </w:tc>
      </w:tr>
    </w:tbl>
    <w:p w:rsidR="00243684" w:rsidRDefault="00243684"/>
    <w:p w:rsidR="00E47CD5" w:rsidRDefault="00E47CD5"/>
    <w:p w:rsidR="00E47CD5" w:rsidRPr="00ED7B06" w:rsidRDefault="00E47CD5" w:rsidP="00E47CD5">
      <w:pPr>
        <w:numPr>
          <w:ilvl w:val="0"/>
          <w:numId w:val="1"/>
        </w:numPr>
        <w:spacing w:after="120"/>
        <w:jc w:val="both"/>
        <w:rPr>
          <w:sz w:val="24"/>
          <w:szCs w:val="24"/>
          <w:u w:val="single"/>
          <w:lang w:val="lv-LV"/>
        </w:rPr>
      </w:pPr>
      <w:r w:rsidRPr="00EF7C38">
        <w:rPr>
          <w:sz w:val="24"/>
          <w:szCs w:val="24"/>
          <w:u w:val="single"/>
          <w:lang w:val="lv-LV"/>
        </w:rPr>
        <w:t xml:space="preserve">Nolikuma pielikumā Nr.1 </w:t>
      </w:r>
      <w:r w:rsidRPr="00EF7C38">
        <w:rPr>
          <w:i/>
          <w:sz w:val="24"/>
          <w:szCs w:val="24"/>
          <w:u w:val="single"/>
          <w:lang w:val="lv-LV"/>
        </w:rPr>
        <w:t>„Tehniskā un finanšu piedāvājuma paraugs (Tehniskā specifikācija)”</w:t>
      </w:r>
      <w:r w:rsidRPr="00EF7C38">
        <w:rPr>
          <w:sz w:val="24"/>
          <w:szCs w:val="24"/>
          <w:u w:val="single"/>
          <w:lang w:val="lv-LV"/>
        </w:rPr>
        <w:t xml:space="preserve"> </w:t>
      </w:r>
      <w:r>
        <w:rPr>
          <w:sz w:val="24"/>
          <w:szCs w:val="24"/>
          <w:u w:val="single"/>
          <w:lang w:val="lv-LV"/>
        </w:rPr>
        <w:t>7</w:t>
      </w:r>
      <w:r>
        <w:rPr>
          <w:sz w:val="24"/>
          <w:szCs w:val="24"/>
          <w:u w:val="single"/>
          <w:lang w:val="lv-LV"/>
        </w:rPr>
        <w:t xml:space="preserve">.daļas </w:t>
      </w:r>
      <w:r w:rsidRPr="00EF7C38">
        <w:rPr>
          <w:sz w:val="24"/>
          <w:szCs w:val="24"/>
          <w:u w:val="single"/>
          <w:lang w:val="lv-LV"/>
        </w:rPr>
        <w:t xml:space="preserve">Tehniskā piedāvājuma tabula </w:t>
      </w:r>
      <w:r w:rsidRPr="005365C0">
        <w:rPr>
          <w:sz w:val="24"/>
          <w:szCs w:val="24"/>
          <w:u w:val="single"/>
          <w:lang w:val="lv-LV"/>
        </w:rPr>
        <w:t>izteikt</w:t>
      </w:r>
      <w:r>
        <w:rPr>
          <w:sz w:val="24"/>
          <w:szCs w:val="24"/>
          <w:u w:val="single"/>
          <w:lang w:val="lv-LV"/>
        </w:rPr>
        <w:t>a</w:t>
      </w:r>
      <w:r w:rsidRPr="005365C0">
        <w:rPr>
          <w:sz w:val="24"/>
          <w:szCs w:val="24"/>
          <w:u w:val="single"/>
          <w:lang w:val="lv-LV"/>
        </w:rPr>
        <w:t xml:space="preserve"> </w:t>
      </w:r>
      <w:r w:rsidRPr="00EF7C38">
        <w:rPr>
          <w:sz w:val="24"/>
          <w:szCs w:val="24"/>
          <w:u w:val="single"/>
          <w:lang w:val="lv-LV"/>
        </w:rPr>
        <w:t>šādā redakcijā:</w:t>
      </w:r>
    </w:p>
    <w:p w:rsidR="00E47CD5" w:rsidRDefault="00E47CD5">
      <w:pPr>
        <w:rPr>
          <w:lang w:val="lv-LV"/>
        </w:rPr>
      </w:pPr>
    </w:p>
    <w:p w:rsidR="00E47CD5" w:rsidRPr="00E47CD5" w:rsidRDefault="00E47CD5" w:rsidP="00E47CD5">
      <w:pPr>
        <w:jc w:val="center"/>
        <w:rPr>
          <w:b/>
          <w:sz w:val="28"/>
          <w:szCs w:val="28"/>
          <w:lang w:val="lv-LV"/>
        </w:rPr>
      </w:pPr>
      <w:r w:rsidRPr="00E47CD5">
        <w:rPr>
          <w:b/>
          <w:sz w:val="28"/>
          <w:szCs w:val="28"/>
          <w:lang w:val="lv-LV"/>
        </w:rPr>
        <w:t>ATKLĀTA KONKURSA</w:t>
      </w:r>
    </w:p>
    <w:p w:rsidR="00E47CD5" w:rsidRPr="00E47CD5" w:rsidRDefault="00E47CD5" w:rsidP="00E47CD5">
      <w:pPr>
        <w:jc w:val="center"/>
        <w:rPr>
          <w:i/>
          <w:sz w:val="28"/>
          <w:szCs w:val="28"/>
          <w:lang w:val="lv-LV"/>
        </w:rPr>
      </w:pPr>
      <w:r w:rsidRPr="00E47CD5">
        <w:rPr>
          <w:i/>
          <w:sz w:val="28"/>
          <w:szCs w:val="28"/>
          <w:lang w:val="lv-LV"/>
        </w:rPr>
        <w:t xml:space="preserve">Dažādu laboratorijas mēbeļu komplektu, galdu un plauktu piegāde PTF prioritāro studiju programmu nodrošināšanai ERAF projekta, vienošanās </w:t>
      </w:r>
    </w:p>
    <w:p w:rsidR="00E47CD5" w:rsidRPr="00E47CD5" w:rsidRDefault="00E47CD5" w:rsidP="00E47CD5">
      <w:pPr>
        <w:jc w:val="center"/>
        <w:rPr>
          <w:i/>
          <w:sz w:val="28"/>
          <w:szCs w:val="28"/>
          <w:lang w:val="lv-LV"/>
        </w:rPr>
      </w:pPr>
      <w:r w:rsidRPr="00E47CD5">
        <w:rPr>
          <w:i/>
          <w:sz w:val="28"/>
          <w:szCs w:val="28"/>
          <w:lang w:val="lv-LV"/>
        </w:rPr>
        <w:t>Nr. 2010/0119/3DP/3.1.2.1.1./09/IPIA/VIAA/009 ietvaros</w:t>
      </w:r>
    </w:p>
    <w:p w:rsidR="00E47CD5" w:rsidRPr="00E47CD5" w:rsidRDefault="00E47CD5" w:rsidP="00E47CD5">
      <w:pPr>
        <w:jc w:val="center"/>
        <w:rPr>
          <w:sz w:val="24"/>
          <w:szCs w:val="24"/>
          <w:lang w:val="lv-LV"/>
        </w:rPr>
      </w:pPr>
      <w:r w:rsidRPr="00E47CD5">
        <w:rPr>
          <w:sz w:val="24"/>
          <w:szCs w:val="24"/>
          <w:lang w:val="lv-LV"/>
        </w:rPr>
        <w:t>id.Nr. LLU/2015/40/ERAF/AK</w:t>
      </w:r>
    </w:p>
    <w:p w:rsidR="00E47CD5" w:rsidRPr="00BB2FC3" w:rsidRDefault="00E47CD5" w:rsidP="00E47CD5">
      <w:pPr>
        <w:pStyle w:val="BodyText"/>
        <w:jc w:val="center"/>
        <w:rPr>
          <w:rFonts w:eastAsia="Calibri"/>
          <w:i/>
          <w:color w:val="FF0000"/>
          <w:sz w:val="24"/>
          <w:szCs w:val="24"/>
        </w:rPr>
      </w:pPr>
      <w:proofErr w:type="gramStart"/>
      <w:r w:rsidRPr="009B6CD2">
        <w:rPr>
          <w:rFonts w:eastAsia="Calibri"/>
          <w:b/>
          <w:sz w:val="24"/>
          <w:szCs w:val="24"/>
          <w:u w:val="single"/>
        </w:rPr>
        <w:t>7.daļa</w:t>
      </w:r>
      <w:proofErr w:type="gramEnd"/>
      <w:r w:rsidRPr="009B6CD2">
        <w:rPr>
          <w:rFonts w:eastAsia="Calibri"/>
          <w:b/>
          <w:sz w:val="24"/>
          <w:szCs w:val="24"/>
          <w:u w:val="single"/>
        </w:rPr>
        <w:t xml:space="preserve">: </w:t>
      </w:r>
      <w:r>
        <w:rPr>
          <w:rFonts w:eastAsia="Calibri"/>
          <w:b/>
          <w:sz w:val="24"/>
          <w:szCs w:val="24"/>
          <w:u w:val="single"/>
        </w:rPr>
        <w:t>L</w:t>
      </w:r>
      <w:r w:rsidRPr="0079394B">
        <w:rPr>
          <w:rFonts w:eastAsia="Calibri"/>
          <w:b/>
          <w:sz w:val="24"/>
          <w:szCs w:val="24"/>
          <w:u w:val="single"/>
        </w:rPr>
        <w:t xml:space="preserve">aboratorijas galdi ar izlietnēm </w:t>
      </w:r>
      <w:r>
        <w:rPr>
          <w:rFonts w:eastAsia="Calibri"/>
          <w:b/>
          <w:sz w:val="24"/>
          <w:szCs w:val="24"/>
          <w:u w:val="single"/>
        </w:rPr>
        <w:t>un l</w:t>
      </w:r>
      <w:r w:rsidRPr="009B6CD2">
        <w:rPr>
          <w:rFonts w:eastAsia="Calibri"/>
          <w:b/>
          <w:sz w:val="24"/>
          <w:szCs w:val="24"/>
          <w:u w:val="single"/>
        </w:rPr>
        <w:t>aboratorijas galdi</w:t>
      </w:r>
    </w:p>
    <w:p w:rsidR="00E47CD5" w:rsidRDefault="00E47CD5" w:rsidP="00E47CD5">
      <w:pPr>
        <w:tabs>
          <w:tab w:val="left" w:pos="8931"/>
        </w:tabs>
        <w:ind w:left="567" w:right="567"/>
        <w:jc w:val="center"/>
        <w:rPr>
          <w:b/>
          <w:sz w:val="28"/>
          <w:szCs w:val="28"/>
        </w:rPr>
      </w:pPr>
    </w:p>
    <w:p w:rsidR="00E47CD5" w:rsidRDefault="00E47CD5" w:rsidP="00E47CD5">
      <w:pPr>
        <w:tabs>
          <w:tab w:val="left" w:pos="8931"/>
        </w:tabs>
        <w:ind w:left="567" w:right="567"/>
        <w:jc w:val="center"/>
        <w:rPr>
          <w:b/>
          <w:sz w:val="28"/>
          <w:szCs w:val="28"/>
        </w:rPr>
      </w:pPr>
      <w:r w:rsidRPr="00CD12F5">
        <w:rPr>
          <w:b/>
          <w:sz w:val="28"/>
          <w:szCs w:val="28"/>
        </w:rPr>
        <w:t>TEHNISKAIS PIEDĀVĀJUMS</w:t>
      </w:r>
    </w:p>
    <w:p w:rsidR="00E47CD5" w:rsidRDefault="00E47CD5" w:rsidP="00E47CD5">
      <w:pPr>
        <w:tabs>
          <w:tab w:val="left" w:pos="8931"/>
        </w:tabs>
        <w:ind w:right="567"/>
        <w:rPr>
          <w:b/>
          <w:sz w:val="24"/>
          <w:szCs w:val="24"/>
        </w:rPr>
      </w:pPr>
    </w:p>
    <w:p w:rsidR="00E47CD5" w:rsidRPr="00BB2FC3" w:rsidRDefault="00E47CD5" w:rsidP="00E47CD5">
      <w:pPr>
        <w:pStyle w:val="ListParagraph"/>
        <w:numPr>
          <w:ilvl w:val="0"/>
          <w:numId w:val="5"/>
        </w:numPr>
        <w:tabs>
          <w:tab w:val="left" w:pos="8931"/>
        </w:tabs>
        <w:ind w:left="284" w:right="567"/>
        <w:contextualSpacing w:val="0"/>
        <w:rPr>
          <w:b/>
          <w:color w:val="FF0000"/>
          <w:sz w:val="24"/>
          <w:szCs w:val="24"/>
        </w:rPr>
      </w:pPr>
      <w:r w:rsidRPr="00BB2FC3">
        <w:rPr>
          <w:b/>
          <w:color w:val="FF0000"/>
          <w:sz w:val="24"/>
          <w:szCs w:val="24"/>
          <w:lang w:val="lv-LV"/>
        </w:rPr>
        <w:t>16.04.2015. grozījumi iekrāsoti sarkanā krāsā</w:t>
      </w:r>
    </w:p>
    <w:p w:rsidR="00E47CD5" w:rsidRDefault="00E47CD5">
      <w:pPr>
        <w:rPr>
          <w:lang w:val="lv-LV"/>
        </w:rPr>
      </w:pPr>
    </w:p>
    <w:tbl>
      <w:tblPr>
        <w:tblpPr w:leftFromText="180" w:rightFromText="180" w:vertAnchor="text" w:horzAnchor="margin" w:tblpY="95"/>
        <w:tblOverlap w:val="never"/>
        <w:tblW w:w="9888" w:type="dxa"/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4252"/>
        <w:gridCol w:w="2976"/>
      </w:tblGrid>
      <w:tr w:rsidR="00E47CD5" w:rsidRPr="000C34DD" w:rsidTr="00452DF2">
        <w:trPr>
          <w:trHeight w:val="5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CD5" w:rsidRPr="00E31456" w:rsidRDefault="00E47CD5" w:rsidP="00452DF2">
            <w:pPr>
              <w:jc w:val="center"/>
              <w:rPr>
                <w:b/>
                <w:snapToGrid w:val="0"/>
                <w:sz w:val="24"/>
                <w:szCs w:val="24"/>
                <w:lang w:val="sv-SE"/>
              </w:rPr>
            </w:pPr>
            <w:r w:rsidRPr="00E31456">
              <w:rPr>
                <w:b/>
                <w:snapToGrid w:val="0"/>
                <w:sz w:val="24"/>
                <w:szCs w:val="24"/>
                <w:lang w:val="sv-SE"/>
              </w:rPr>
              <w:t>Nr.</w:t>
            </w:r>
          </w:p>
          <w:p w:rsidR="00E47CD5" w:rsidRPr="00E31456" w:rsidRDefault="00E47CD5" w:rsidP="00452DF2">
            <w:pPr>
              <w:jc w:val="center"/>
              <w:rPr>
                <w:b/>
                <w:snapToGrid w:val="0"/>
                <w:sz w:val="24"/>
                <w:szCs w:val="24"/>
                <w:lang w:val="sv-SE"/>
              </w:rPr>
            </w:pPr>
            <w:r w:rsidRPr="00E31456">
              <w:rPr>
                <w:b/>
                <w:snapToGrid w:val="0"/>
                <w:sz w:val="24"/>
                <w:szCs w:val="24"/>
                <w:lang w:val="sv-SE"/>
              </w:rPr>
              <w:t>p.k.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E31456" w:rsidRDefault="00E47CD5" w:rsidP="00452DF2">
            <w:pPr>
              <w:jc w:val="center"/>
              <w:rPr>
                <w:snapToGrid w:val="0"/>
                <w:sz w:val="24"/>
                <w:szCs w:val="24"/>
              </w:rPr>
            </w:pPr>
            <w:r w:rsidRPr="00E31456">
              <w:rPr>
                <w:b/>
                <w:snapToGrid w:val="0"/>
                <w:sz w:val="24"/>
                <w:szCs w:val="24"/>
                <w:lang w:val="sv-SE"/>
              </w:rPr>
              <w:t>Nosaukums, tehniskās prasības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D5" w:rsidRPr="003D7D8D" w:rsidRDefault="00E47CD5" w:rsidP="00452DF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D7D8D">
              <w:rPr>
                <w:b/>
                <w:snapToGrid w:val="0"/>
                <w:color w:val="000000"/>
                <w:sz w:val="24"/>
                <w:szCs w:val="24"/>
              </w:rPr>
              <w:t>Pretendenta piedāvājums</w:t>
            </w:r>
          </w:p>
          <w:p w:rsidR="00E47CD5" w:rsidRPr="003D7D8D" w:rsidRDefault="00E47CD5" w:rsidP="00452DF2">
            <w:pPr>
              <w:snapToGrid w:val="0"/>
              <w:jc w:val="center"/>
              <w:rPr>
                <w:i/>
                <w:iCs/>
                <w:color w:val="FF0000"/>
              </w:rPr>
            </w:pPr>
            <w:r w:rsidRPr="003D7D8D">
              <w:rPr>
                <w:i/>
                <w:iCs/>
                <w:color w:val="FF0000"/>
              </w:rPr>
              <w:t>/jānorāda piedāvātās preces ražotājs, nosaukums un</w:t>
            </w:r>
          </w:p>
          <w:p w:rsidR="00E47CD5" w:rsidRPr="003D7D8D" w:rsidRDefault="00E47CD5" w:rsidP="00452DF2">
            <w:pPr>
              <w:snapToGrid w:val="0"/>
              <w:jc w:val="center"/>
              <w:rPr>
                <w:b/>
              </w:rPr>
            </w:pPr>
            <w:r w:rsidRPr="003D7D8D">
              <w:rPr>
                <w:i/>
                <w:iCs/>
                <w:color w:val="FF0000"/>
              </w:rPr>
              <w:t xml:space="preserve"> tehniskais apraksts/</w:t>
            </w:r>
          </w:p>
        </w:tc>
      </w:tr>
      <w:tr w:rsidR="00E47CD5" w:rsidRPr="000C34DD" w:rsidTr="00452DF2">
        <w:trPr>
          <w:trHeight w:val="5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E47CD5" w:rsidRPr="000C34DD" w:rsidRDefault="00E47CD5" w:rsidP="00452DF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0C34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47CD5" w:rsidRPr="000C34DD" w:rsidRDefault="00E47CD5" w:rsidP="00452DF2">
            <w:pPr>
              <w:rPr>
                <w:noProof/>
                <w:sz w:val="24"/>
                <w:szCs w:val="24"/>
              </w:rPr>
            </w:pPr>
            <w:r w:rsidRPr="000C34DD">
              <w:rPr>
                <w:b/>
                <w:sz w:val="24"/>
                <w:szCs w:val="24"/>
              </w:rPr>
              <w:t xml:space="preserve">GALDI AR 1 IZLIETNI, 120 cm </w:t>
            </w:r>
            <w:r w:rsidRPr="000C34DD">
              <w:rPr>
                <w:b/>
                <w:bCs/>
                <w:sz w:val="24"/>
                <w:szCs w:val="24"/>
              </w:rPr>
              <w:t xml:space="preserve">– </w:t>
            </w:r>
            <w:proofErr w:type="gramStart"/>
            <w:r w:rsidRPr="000C34DD">
              <w:rPr>
                <w:b/>
                <w:bCs/>
                <w:sz w:val="24"/>
                <w:szCs w:val="24"/>
              </w:rPr>
              <w:t>7 gab</w:t>
            </w:r>
            <w:proofErr w:type="gramEnd"/>
            <w:r w:rsidRPr="000C34D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47CD5" w:rsidRPr="000C34DD" w:rsidRDefault="00E47CD5" w:rsidP="00452DF2">
            <w:pPr>
              <w:rPr>
                <w:snapToGrid w:val="0"/>
              </w:rPr>
            </w:pPr>
            <w:r w:rsidRPr="000C34DD">
              <w:rPr>
                <w:snapToGrid w:val="0"/>
              </w:rPr>
              <w:t>Ražotājs: ________</w:t>
            </w:r>
          </w:p>
          <w:p w:rsidR="00E47CD5" w:rsidRPr="000C34DD" w:rsidRDefault="00E47CD5" w:rsidP="00452DF2">
            <w:pPr>
              <w:rPr>
                <w:b/>
                <w:snapToGrid w:val="0"/>
              </w:rPr>
            </w:pPr>
            <w:r w:rsidRPr="000C34DD">
              <w:rPr>
                <w:snapToGrid w:val="0"/>
              </w:rPr>
              <w:t>Modelis: ______</w:t>
            </w:r>
          </w:p>
        </w:tc>
      </w:tr>
      <w:tr w:rsidR="00E47CD5" w:rsidRPr="000C34DD" w:rsidTr="00452DF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C34DD">
              <w:rPr>
                <w:b/>
              </w:rPr>
              <w:t>.1.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b/>
              </w:rPr>
            </w:pPr>
            <w:r w:rsidRPr="000C34DD">
              <w:rPr>
                <w:b/>
              </w:rPr>
              <w:t>Galdu izmēri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 xml:space="preserve">Darba virsmas augstums: </w:t>
            </w:r>
            <w:r w:rsidRPr="000C34DD">
              <w:rPr>
                <w:snapToGrid w:val="0"/>
              </w:rPr>
              <w:t>900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  <w:rPr>
                <w:i/>
                <w:snapToGrid w:val="0"/>
              </w:rPr>
            </w:pPr>
            <w:r w:rsidRPr="000C34DD">
              <w:rPr>
                <w:i/>
                <w:snapToGrid w:val="0"/>
              </w:rPr>
              <w:t>/piedāvātās preces</w:t>
            </w:r>
          </w:p>
          <w:p w:rsidR="00E47CD5" w:rsidRPr="000C34DD" w:rsidRDefault="00E47CD5" w:rsidP="00452DF2">
            <w:pPr>
              <w:jc w:val="center"/>
              <w:rPr>
                <w:snapToGrid w:val="0"/>
              </w:rPr>
            </w:pPr>
            <w:r w:rsidRPr="000C34DD">
              <w:rPr>
                <w:i/>
                <w:snapToGrid w:val="0"/>
              </w:rPr>
              <w:t>tehniskais apraksts/</w:t>
            </w: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 xml:space="preserve">Galda garums: </w:t>
            </w:r>
            <w:r w:rsidRPr="000C34DD">
              <w:rPr>
                <w:snapToGrid w:val="0"/>
              </w:rPr>
              <w:t>1200 mm ± 50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 xml:space="preserve">Galda platums: </w:t>
            </w:r>
            <w:r w:rsidRPr="000C34DD">
              <w:rPr>
                <w:snapToGrid w:val="0"/>
              </w:rPr>
              <w:t>700 mm ± 50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C34DD">
              <w:rPr>
                <w:b/>
              </w:rPr>
              <w:t>.2.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b/>
                <w:noProof/>
              </w:rPr>
            </w:pPr>
            <w:r w:rsidRPr="000C34DD">
              <w:rPr>
                <w:b/>
              </w:rPr>
              <w:t>Darba virsmas pārklājums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BB2FC3" w:rsidRDefault="00E47CD5" w:rsidP="00452DF2">
            <w:pPr>
              <w:snapToGrid w:val="0"/>
              <w:jc w:val="center"/>
              <w:rPr>
                <w:color w:val="FF0000"/>
              </w:rPr>
            </w:pPr>
            <w:r w:rsidRPr="00BB2FC3">
              <w:rPr>
                <w:color w:val="FF0000"/>
              </w:rPr>
              <w:t>1.2.1.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D5" w:rsidRPr="00BB2FC3" w:rsidRDefault="00E47CD5" w:rsidP="00452DF2">
            <w:pPr>
              <w:jc w:val="both"/>
              <w:rPr>
                <w:noProof/>
                <w:color w:val="FF0000"/>
              </w:rPr>
            </w:pPr>
            <w:r w:rsidRPr="00BB2FC3">
              <w:rPr>
                <w:color w:val="FF0000"/>
              </w:rPr>
              <w:t>Virsmai ir jābūt ražotai no cieta, nepārtraukta materiāla</w:t>
            </w:r>
            <w:r>
              <w:rPr>
                <w:color w:val="FF0000"/>
              </w:rPr>
              <w:t xml:space="preserve"> -</w:t>
            </w:r>
            <w:r w:rsidRPr="00BB2FC3">
              <w:rPr>
                <w:color w:val="FF0000"/>
              </w:rPr>
              <w:t xml:space="preserve"> Trespa Top Lab PLUS vai ekvivalents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7CD5" w:rsidRPr="00F00E53" w:rsidRDefault="00E47CD5" w:rsidP="00452DF2">
            <w:pPr>
              <w:snapToGrid w:val="0"/>
              <w:jc w:val="center"/>
              <w:rPr>
                <w:color w:val="FF0000"/>
              </w:rPr>
            </w:pPr>
            <w:r w:rsidRPr="00F00E53">
              <w:rPr>
                <w:color w:val="FF0000"/>
              </w:rPr>
              <w:t>1.2.2.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F00E53" w:rsidRDefault="00E47CD5" w:rsidP="00452DF2">
            <w:pPr>
              <w:rPr>
                <w:color w:val="FF0000"/>
              </w:rPr>
            </w:pPr>
            <w:r w:rsidRPr="00F00E53">
              <w:rPr>
                <w:color w:val="FF0000"/>
              </w:rPr>
              <w:t>Izturība pret ķimikālijām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F00E53" w:rsidRDefault="00E47CD5" w:rsidP="00452DF2">
            <w:pPr>
              <w:jc w:val="both"/>
              <w:rPr>
                <w:snapToGrid w:val="0"/>
                <w:color w:val="FF0000"/>
              </w:rPr>
            </w:pPr>
            <w:r w:rsidRPr="00F00E53">
              <w:rPr>
                <w:color w:val="FF0000"/>
                <w:sz w:val="22"/>
                <w:szCs w:val="22"/>
              </w:rPr>
              <w:t>Augsta izturība pret skābēm un šķīdinātājiem</w:t>
            </w:r>
            <w:r w:rsidRPr="00F00E53">
              <w:rPr>
                <w:color w:val="FF0000"/>
                <w:sz w:val="22"/>
                <w:szCs w:val="22"/>
                <w:lang w:val="lv-LV"/>
              </w:rPr>
              <w:t>:</w:t>
            </w:r>
            <w:r w:rsidRPr="00F00E53">
              <w:rPr>
                <w:snapToGrid w:val="0"/>
                <w:color w:val="FF0000"/>
                <w:sz w:val="22"/>
                <w:szCs w:val="22"/>
              </w:rPr>
              <w:t xml:space="preserve"> etiķskābe 99%, sērskābe 85%, nātrija hidroksīds-40%, formaldehīds-37%, </w:t>
            </w:r>
            <w:r w:rsidRPr="00F00E53">
              <w:rPr>
                <w:color w:val="FF0000"/>
                <w:sz w:val="22"/>
                <w:szCs w:val="22"/>
              </w:rPr>
              <w:t>šķīdinātāji</w:t>
            </w:r>
            <w:r w:rsidRPr="00F00E53">
              <w:rPr>
                <w:color w:val="FF0000"/>
              </w:rPr>
              <w:t xml:space="preserve"> (</w:t>
            </w:r>
            <w:r w:rsidRPr="00F00E53">
              <w:rPr>
                <w:color w:val="FF0000"/>
                <w:sz w:val="22"/>
                <w:szCs w:val="22"/>
              </w:rPr>
              <w:t>petrolēteris, hloroforms</w:t>
            </w:r>
            <w:r w:rsidRPr="00F00E53">
              <w:rPr>
                <w:color w:val="FF0000"/>
              </w:rPr>
              <w:t>)</w:t>
            </w:r>
            <w:r w:rsidRPr="00F00E53">
              <w:rPr>
                <w:color w:val="FF0000"/>
                <w:sz w:val="22"/>
                <w:szCs w:val="22"/>
                <w:lang w:val="lv-LV"/>
              </w:rPr>
              <w:t>, u.c.</w:t>
            </w:r>
            <w:r w:rsidRPr="00F00E53">
              <w:rPr>
                <w:snapToGrid w:val="0"/>
                <w:color w:val="FF0000"/>
                <w:sz w:val="22"/>
                <w:szCs w:val="22"/>
              </w:rPr>
              <w:t xml:space="preserve"> </w:t>
            </w:r>
          </w:p>
          <w:p w:rsidR="00E47CD5" w:rsidRPr="00F00E53" w:rsidRDefault="00E47CD5" w:rsidP="00452DF2">
            <w:pPr>
              <w:jc w:val="both"/>
              <w:rPr>
                <w:i/>
                <w:snapToGrid w:val="0"/>
                <w:color w:val="FF0000"/>
                <w:highlight w:val="green"/>
              </w:rPr>
            </w:pPr>
            <w:r w:rsidRPr="00F00E53">
              <w:rPr>
                <w:i/>
                <w:snapToGrid w:val="0"/>
                <w:color w:val="FF0000"/>
                <w:sz w:val="22"/>
                <w:szCs w:val="22"/>
                <w:lang w:val="lv-LV"/>
              </w:rPr>
              <w:t>Jāiesneidz</w:t>
            </w:r>
            <w:r w:rsidRPr="00F00E53">
              <w:rPr>
                <w:i/>
                <w:snapToGrid w:val="0"/>
                <w:color w:val="FF0000"/>
                <w:sz w:val="22"/>
                <w:szCs w:val="22"/>
              </w:rPr>
              <w:t xml:space="preserve"> 24 stundu iedarbības testu (24 hours expousure test)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rPr>
                <w:lang w:eastAsia="ru-RU"/>
              </w:rPr>
              <w:t>Virsmas noturīgas pret tīrīšanas un dezinfekcijas līdzekļiem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1</w:t>
            </w:r>
            <w:r w:rsidRPr="000C34DD">
              <w:t>.2.3.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Fizikālā izturība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color w:val="FF0000"/>
              </w:rPr>
            </w:pPr>
            <w:r w:rsidRPr="000C34DD">
              <w:t>Izturība pret paaugstinātām temperatūrām, atbilstoši EN 438-2vai ekvivalentam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color w:val="FF0000"/>
              </w:rPr>
            </w:pPr>
            <w:r w:rsidRPr="000C34DD">
              <w:t>Mehāniskā izturība, atbilstoši EN 438-2 vai ekvivalentam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lastRenderedPageBreak/>
              <w:t>1</w:t>
            </w:r>
            <w:r w:rsidRPr="000C34DD">
              <w:t>.2.4.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Krāsa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Gaiši pelēka (vienkrāsaina, bez rakstiem)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BB2FC3" w:rsidRDefault="00E47CD5" w:rsidP="00452DF2">
            <w:pPr>
              <w:snapToGrid w:val="0"/>
              <w:jc w:val="center"/>
              <w:rPr>
                <w:color w:val="FF0000"/>
              </w:rPr>
            </w:pPr>
            <w:r w:rsidRPr="00BB2FC3">
              <w:rPr>
                <w:color w:val="FF0000"/>
              </w:rPr>
              <w:t>1.2.5.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BB2FC3" w:rsidRDefault="00E47CD5" w:rsidP="00452DF2">
            <w:pPr>
              <w:rPr>
                <w:color w:val="FF0000"/>
              </w:rPr>
            </w:pPr>
            <w:r w:rsidRPr="00BB2FC3">
              <w:rPr>
                <w:color w:val="FF0000"/>
              </w:rPr>
              <w:t>Darba virsmas biezumam jābūt vismaz 15 mm un ne vairāk kā 20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C34DD">
              <w:rPr>
                <w:b/>
              </w:rPr>
              <w:t>.3.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b/>
                <w:noProof/>
              </w:rPr>
            </w:pPr>
            <w:r w:rsidRPr="000C34DD">
              <w:rPr>
                <w:b/>
              </w:rPr>
              <w:t>Izlietne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1</w:t>
            </w:r>
            <w:r w:rsidRPr="000C34DD">
              <w:t>.3.1.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Skaits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 xml:space="preserve">1 </w:t>
            </w:r>
            <w:proofErr w:type="gramStart"/>
            <w:r w:rsidRPr="000C34DD">
              <w:t>gab</w:t>
            </w:r>
            <w:proofErr w:type="gramEnd"/>
            <w:r w:rsidRPr="000C34DD"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1</w:t>
            </w:r>
            <w:r w:rsidRPr="000C34DD">
              <w:t>.3.2.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Izmērs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 xml:space="preserve">Platums (iekšējais): 400 mm </w:t>
            </w:r>
            <w:r w:rsidRPr="000C34DD">
              <w:rPr>
                <w:snapToGrid w:val="0"/>
              </w:rPr>
              <w:t>± 50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Dziļums (iekšējais): 20 mm līdz 25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 xml:space="preserve">Garums (iekšējais): 500 mm </w:t>
            </w:r>
            <w:r w:rsidRPr="000C34DD">
              <w:rPr>
                <w:snapToGrid w:val="0"/>
              </w:rPr>
              <w:t>± 20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1</w:t>
            </w:r>
            <w:r w:rsidRPr="000C34DD">
              <w:t>.3.3.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Materiāls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Polipropilēns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1</w:t>
            </w:r>
            <w:r w:rsidRPr="000C34DD">
              <w:t>.3.4.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Novietojums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sz w:val="21"/>
                <w:szCs w:val="21"/>
              </w:rPr>
            </w:pPr>
            <w:r w:rsidRPr="000C34DD">
              <w:rPr>
                <w:sz w:val="21"/>
                <w:szCs w:val="21"/>
              </w:rPr>
              <w:t>Galda vienā (nav būtiski kreisajā vai labajā) sānā (ne vairā kā 200 mm no galda sānu malas)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C34DD">
              <w:rPr>
                <w:b/>
              </w:rPr>
              <w:t>.4.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noProof/>
              </w:rPr>
            </w:pPr>
            <w:r w:rsidRPr="000C34DD">
              <w:rPr>
                <w:b/>
              </w:rPr>
              <w:t>Jaucējkrāns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</w:pPr>
            <w:r>
              <w:t>1</w:t>
            </w:r>
            <w:r w:rsidRPr="000C34DD">
              <w:t>.4.1.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Piemērots laboratorijai, stiprināms darba virsmā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6F1C2A" w:rsidRDefault="00E47CD5" w:rsidP="00452DF2">
            <w:pPr>
              <w:snapToGrid w:val="0"/>
              <w:jc w:val="center"/>
              <w:rPr>
                <w:color w:val="FF0000"/>
              </w:rPr>
            </w:pPr>
            <w:r w:rsidRPr="006F1C2A">
              <w:rPr>
                <w:color w:val="FF0000"/>
              </w:rPr>
              <w:t>1.4.2.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6F1C2A" w:rsidRDefault="00E47CD5" w:rsidP="00452DF2">
            <w:pPr>
              <w:rPr>
                <w:color w:val="FF0000"/>
              </w:rPr>
            </w:pPr>
            <w:r w:rsidRPr="006F1C2A">
              <w:rPr>
                <w:color w:val="FF0000"/>
              </w:rPr>
              <w:t>Izmēri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6F1C2A" w:rsidRDefault="00E47CD5" w:rsidP="00E47CD5">
            <w:pPr>
              <w:pStyle w:val="ListParagraph"/>
              <w:numPr>
                <w:ilvl w:val="0"/>
                <w:numId w:val="20"/>
              </w:numPr>
              <w:ind w:left="317" w:hanging="284"/>
              <w:contextualSpacing w:val="0"/>
              <w:rPr>
                <w:color w:val="FF0000"/>
                <w:sz w:val="22"/>
                <w:szCs w:val="22"/>
              </w:rPr>
            </w:pPr>
            <w:r w:rsidRPr="006F1C2A">
              <w:rPr>
                <w:color w:val="FF0000"/>
                <w:sz w:val="22"/>
                <w:szCs w:val="22"/>
              </w:rPr>
              <w:t>augstums 270 mm</w:t>
            </w:r>
            <w:r w:rsidRPr="006F1C2A">
              <w:rPr>
                <w:color w:val="FF0000"/>
                <w:sz w:val="22"/>
                <w:szCs w:val="22"/>
                <w:lang w:val="lv-LV"/>
              </w:rPr>
              <w:t xml:space="preserve"> (</w:t>
            </w:r>
            <w:r w:rsidRPr="006F1C2A">
              <w:rPr>
                <w:color w:val="FF0000"/>
                <w:sz w:val="22"/>
                <w:szCs w:val="22"/>
              </w:rPr>
              <w:t>±3mm</w:t>
            </w:r>
            <w:r w:rsidRPr="006F1C2A">
              <w:rPr>
                <w:color w:val="FF0000"/>
                <w:sz w:val="22"/>
                <w:szCs w:val="22"/>
                <w:lang w:val="lv-LV"/>
              </w:rPr>
              <w:t>),</w:t>
            </w:r>
            <w:r w:rsidRPr="006F1C2A">
              <w:rPr>
                <w:color w:val="FF0000"/>
                <w:sz w:val="22"/>
                <w:szCs w:val="22"/>
              </w:rPr>
              <w:t xml:space="preserve">  </w:t>
            </w:r>
          </w:p>
          <w:p w:rsidR="00E47CD5" w:rsidRPr="006F1C2A" w:rsidRDefault="00E47CD5" w:rsidP="00E47CD5">
            <w:pPr>
              <w:pStyle w:val="ListParagraph"/>
              <w:numPr>
                <w:ilvl w:val="0"/>
                <w:numId w:val="20"/>
              </w:numPr>
              <w:ind w:left="317" w:hanging="284"/>
              <w:contextualSpacing w:val="0"/>
              <w:rPr>
                <w:color w:val="FF0000"/>
                <w:sz w:val="22"/>
                <w:szCs w:val="22"/>
              </w:rPr>
            </w:pPr>
            <w:r w:rsidRPr="006F1C2A">
              <w:rPr>
                <w:color w:val="FF0000"/>
                <w:sz w:val="22"/>
                <w:szCs w:val="22"/>
              </w:rPr>
              <w:t>izteces punkta attālums 250 m</w:t>
            </w:r>
            <w:r w:rsidRPr="006F1C2A">
              <w:rPr>
                <w:color w:val="FF0000"/>
                <w:sz w:val="22"/>
                <w:szCs w:val="22"/>
                <w:lang w:val="lv-LV"/>
              </w:rPr>
              <w:t>m (</w:t>
            </w:r>
            <w:r w:rsidRPr="006F1C2A">
              <w:rPr>
                <w:color w:val="FF0000"/>
                <w:sz w:val="22"/>
                <w:szCs w:val="22"/>
              </w:rPr>
              <w:t>±3mm</w:t>
            </w:r>
            <w:r w:rsidRPr="006F1C2A">
              <w:rPr>
                <w:color w:val="FF0000"/>
                <w:sz w:val="22"/>
                <w:szCs w:val="22"/>
                <w:lang w:val="lv-LV"/>
              </w:rPr>
              <w:t>)</w:t>
            </w:r>
            <w:r w:rsidRPr="006F1C2A">
              <w:rPr>
                <w:color w:val="FF0000"/>
                <w:sz w:val="22"/>
                <w:szCs w:val="22"/>
              </w:rPr>
              <w:t xml:space="preserve">, </w:t>
            </w:r>
          </w:p>
          <w:p w:rsidR="00E47CD5" w:rsidRPr="006F1C2A" w:rsidRDefault="00E47CD5" w:rsidP="00E47CD5">
            <w:pPr>
              <w:pStyle w:val="ListParagraph"/>
              <w:numPr>
                <w:ilvl w:val="0"/>
                <w:numId w:val="20"/>
              </w:numPr>
              <w:ind w:left="317" w:hanging="284"/>
              <w:contextualSpacing w:val="0"/>
              <w:rPr>
                <w:color w:val="FF0000"/>
                <w:sz w:val="22"/>
                <w:szCs w:val="22"/>
              </w:rPr>
            </w:pPr>
            <w:r w:rsidRPr="006F1C2A">
              <w:rPr>
                <w:color w:val="FF0000"/>
                <w:sz w:val="22"/>
                <w:szCs w:val="22"/>
              </w:rPr>
              <w:t>grozāms 180</w:t>
            </w:r>
            <w:r w:rsidRPr="006F1C2A">
              <w:rPr>
                <w:color w:val="FF0000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1</w:t>
            </w:r>
            <w:r w:rsidRPr="000C34DD">
              <w:t>.4.3.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Materiāls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noProof/>
              </w:rPr>
            </w:pPr>
            <w:r w:rsidRPr="000C34DD">
              <w:t>Misiņa ar epoksīdsveķu pārklājumu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1</w:t>
            </w:r>
            <w:r w:rsidRPr="000C34DD">
              <w:t>.4.4.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Rokturi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E47CD5">
            <w:pPr>
              <w:pStyle w:val="ListParagraph"/>
              <w:numPr>
                <w:ilvl w:val="0"/>
                <w:numId w:val="21"/>
              </w:numPr>
              <w:ind w:left="317" w:hanging="284"/>
              <w:contextualSpacing w:val="0"/>
              <w:rPr>
                <w:sz w:val="22"/>
                <w:szCs w:val="22"/>
              </w:rPr>
            </w:pPr>
            <w:r w:rsidRPr="000C34DD">
              <w:rPr>
                <w:sz w:val="22"/>
                <w:szCs w:val="22"/>
              </w:rPr>
              <w:t xml:space="preserve">Polipropilēna, viegli pagriežami, </w:t>
            </w:r>
          </w:p>
          <w:p w:rsidR="00E47CD5" w:rsidRPr="000C34DD" w:rsidRDefault="00E47CD5" w:rsidP="00E47CD5">
            <w:pPr>
              <w:pStyle w:val="ListParagraph"/>
              <w:numPr>
                <w:ilvl w:val="0"/>
                <w:numId w:val="21"/>
              </w:numPr>
              <w:ind w:left="317" w:hanging="284"/>
              <w:contextualSpacing w:val="0"/>
              <w:rPr>
                <w:noProof/>
                <w:sz w:val="22"/>
                <w:szCs w:val="22"/>
                <w:lang w:eastAsia="lv-LV"/>
              </w:rPr>
            </w:pPr>
            <w:r w:rsidRPr="000C34DD">
              <w:rPr>
                <w:sz w:val="22"/>
                <w:szCs w:val="22"/>
              </w:rPr>
              <w:t>krāsu marķējumi atbilstoši EN13792:2000 vai ekvivalentam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1</w:t>
            </w:r>
            <w:r w:rsidRPr="000C34DD">
              <w:t>.4.5.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Atbilstība DIN12898, DIN12918, ISO228/1vai ekvivalentiem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1</w:t>
            </w:r>
            <w:r w:rsidRPr="000C34DD">
              <w:t>.4.6.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roofErr w:type="gramStart"/>
            <w:r w:rsidRPr="000C34DD">
              <w:t>max</w:t>
            </w:r>
            <w:proofErr w:type="gramEnd"/>
            <w:r w:rsidRPr="000C34DD">
              <w:t>. ūdens spiediens ne vairāk kā 10bar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C34DD">
              <w:rPr>
                <w:b/>
              </w:rPr>
              <w:t>.5.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noProof/>
              </w:rPr>
            </w:pPr>
            <w:r w:rsidRPr="000C34DD">
              <w:rPr>
                <w:b/>
              </w:rPr>
              <w:t>Skapīši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1.</w:t>
            </w:r>
            <w:r w:rsidRPr="000C34DD">
              <w:t>5.1.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Materiāls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noProof/>
              </w:rPr>
            </w:pPr>
            <w:r w:rsidRPr="000C34DD">
              <w:t>Korpuss 16 mm mitrumizturīgas LKSP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1</w:t>
            </w:r>
            <w:r w:rsidRPr="000C34DD">
              <w:t>.5.2.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Durvis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veramas (divdaļīgas)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1</w:t>
            </w:r>
            <w:r w:rsidRPr="000C34DD">
              <w:t>.5.3.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Viras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90</w:t>
            </w:r>
            <w:r w:rsidRPr="000C34DD">
              <w:rPr>
                <w:vertAlign w:val="superscript"/>
              </w:rPr>
              <w:t>o</w:t>
            </w:r>
            <w:r w:rsidRPr="000C34DD">
              <w:t xml:space="preserve"> atvēršanās, aprīkots ar Soft-close mehānismu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1</w:t>
            </w:r>
            <w:r w:rsidRPr="000C34DD">
              <w:t>.5.4.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 xml:space="preserve">Durvju skaits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C34DD">
              <w:rPr>
                <w:b/>
              </w:rPr>
              <w:t>.6.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BD2DA9" w:rsidRDefault="00E47CD5" w:rsidP="00452DF2">
            <w:r w:rsidRPr="00BD2DA9">
              <w:t>Piedāvāto laboratorijas galdu ķīmiskajai izturībai jāatbilst sekojošiem standartiem:</w:t>
            </w:r>
          </w:p>
          <w:p w:rsidR="00E47CD5" w:rsidRPr="00BD2DA9" w:rsidRDefault="00E47CD5" w:rsidP="00E47CD5">
            <w:pPr>
              <w:pStyle w:val="ListParagraph"/>
              <w:numPr>
                <w:ilvl w:val="0"/>
                <w:numId w:val="22"/>
              </w:numPr>
              <w:ind w:left="317" w:hanging="218"/>
              <w:contextualSpacing w:val="0"/>
              <w:rPr>
                <w:sz w:val="22"/>
                <w:szCs w:val="22"/>
              </w:rPr>
            </w:pPr>
            <w:r w:rsidRPr="00BD2DA9">
              <w:rPr>
                <w:sz w:val="22"/>
                <w:szCs w:val="22"/>
              </w:rPr>
              <w:t>LVS EN10545-13:2002 „13.daļa. Ķīmiskās izturības noteikšana“</w:t>
            </w:r>
            <w:r w:rsidRPr="00BD2DA9">
              <w:rPr>
                <w:sz w:val="22"/>
                <w:szCs w:val="22"/>
                <w:lang w:val="lv-LV"/>
              </w:rPr>
              <w:t xml:space="preserve"> </w:t>
            </w:r>
            <w:r w:rsidRPr="00BD2DA9">
              <w:rPr>
                <w:sz w:val="22"/>
                <w:szCs w:val="22"/>
              </w:rPr>
              <w:t xml:space="preserve">vai ekvivalentam, </w:t>
            </w:r>
          </w:p>
          <w:p w:rsidR="00E47CD5" w:rsidRPr="00BD2DA9" w:rsidRDefault="00E47CD5" w:rsidP="00E47CD5">
            <w:pPr>
              <w:pStyle w:val="ListParagraph"/>
              <w:numPr>
                <w:ilvl w:val="0"/>
                <w:numId w:val="22"/>
              </w:numPr>
              <w:ind w:left="317" w:hanging="218"/>
              <w:contextualSpacing w:val="0"/>
              <w:rPr>
                <w:sz w:val="22"/>
                <w:szCs w:val="22"/>
              </w:rPr>
            </w:pPr>
            <w:r w:rsidRPr="00BD2DA9">
              <w:rPr>
                <w:sz w:val="22"/>
                <w:szCs w:val="22"/>
              </w:rPr>
              <w:t>LVS EN10545-14: 2002 „14.daļa. Izturība pret traipiem” vai ekvivalentam.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Default="00E47CD5" w:rsidP="00452DF2">
            <w:pPr>
              <w:suppressAutoHyphens/>
              <w:snapToGrid w:val="0"/>
              <w:ind w:left="127"/>
              <w:jc w:val="center"/>
              <w:rPr>
                <w:i/>
              </w:rPr>
            </w:pPr>
            <w:r w:rsidRPr="006477AB">
              <w:rPr>
                <w:i/>
              </w:rPr>
              <w:t>Jāiesniedz ķīmiskās</w:t>
            </w:r>
          </w:p>
          <w:p w:rsidR="00E47CD5" w:rsidRPr="006477AB" w:rsidRDefault="00E47CD5" w:rsidP="00452DF2">
            <w:pPr>
              <w:suppressAutoHyphens/>
              <w:snapToGrid w:val="0"/>
              <w:ind w:left="127"/>
              <w:jc w:val="center"/>
              <w:rPr>
                <w:i/>
                <w:iCs/>
                <w:lang w:eastAsia="ar-SA"/>
              </w:rPr>
            </w:pPr>
            <w:r w:rsidRPr="006477AB">
              <w:rPr>
                <w:i/>
              </w:rPr>
              <w:t xml:space="preserve"> izturības tests</w:t>
            </w:r>
          </w:p>
        </w:tc>
      </w:tr>
      <w:tr w:rsidR="00E47CD5" w:rsidRPr="000C34DD" w:rsidTr="00452DF2">
        <w:trPr>
          <w:trHeight w:val="5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E47CD5" w:rsidRPr="000C34DD" w:rsidRDefault="00E47CD5" w:rsidP="00452DF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0C34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47CD5" w:rsidRPr="000C34DD" w:rsidRDefault="00E47CD5" w:rsidP="00452DF2">
            <w:pPr>
              <w:rPr>
                <w:b/>
                <w:noProof/>
                <w:sz w:val="24"/>
                <w:szCs w:val="24"/>
              </w:rPr>
            </w:pPr>
            <w:r w:rsidRPr="000C34DD">
              <w:rPr>
                <w:b/>
                <w:sz w:val="24"/>
                <w:szCs w:val="24"/>
              </w:rPr>
              <w:t xml:space="preserve">GALDI AR 1 IZLIETNI, 140 cm </w:t>
            </w:r>
            <w:r w:rsidRPr="000C34DD">
              <w:rPr>
                <w:b/>
                <w:bCs/>
                <w:sz w:val="24"/>
                <w:szCs w:val="24"/>
              </w:rPr>
              <w:t xml:space="preserve">– </w:t>
            </w:r>
            <w:proofErr w:type="gramStart"/>
            <w:r w:rsidRPr="000C34DD">
              <w:rPr>
                <w:b/>
                <w:bCs/>
                <w:sz w:val="24"/>
                <w:szCs w:val="24"/>
              </w:rPr>
              <w:t>3 gab</w:t>
            </w:r>
            <w:proofErr w:type="gramEnd"/>
            <w:r w:rsidRPr="000C34D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47CD5" w:rsidRPr="000C34DD" w:rsidRDefault="00E47CD5" w:rsidP="00452DF2">
            <w:pPr>
              <w:rPr>
                <w:snapToGrid w:val="0"/>
              </w:rPr>
            </w:pPr>
            <w:r w:rsidRPr="000C34DD">
              <w:rPr>
                <w:snapToGrid w:val="0"/>
              </w:rPr>
              <w:t>Ražotājs: ________</w:t>
            </w:r>
          </w:p>
          <w:p w:rsidR="00E47CD5" w:rsidRPr="000C34DD" w:rsidRDefault="00E47CD5" w:rsidP="00452DF2">
            <w:pPr>
              <w:rPr>
                <w:b/>
                <w:snapToGrid w:val="0"/>
              </w:rPr>
            </w:pPr>
            <w:r w:rsidRPr="000C34DD">
              <w:rPr>
                <w:snapToGrid w:val="0"/>
              </w:rPr>
              <w:t>Modelis: ______</w:t>
            </w:r>
          </w:p>
        </w:tc>
      </w:tr>
      <w:tr w:rsidR="00E47CD5" w:rsidRPr="000C34DD" w:rsidTr="00452DF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C34DD">
              <w:rPr>
                <w:b/>
              </w:rPr>
              <w:t>.1.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b/>
              </w:rPr>
            </w:pPr>
            <w:r w:rsidRPr="000C34DD">
              <w:rPr>
                <w:b/>
              </w:rPr>
              <w:t>Galdu izmēri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 xml:space="preserve">Darba virsmas augstums: </w:t>
            </w:r>
            <w:r w:rsidRPr="000C34DD">
              <w:rPr>
                <w:snapToGrid w:val="0"/>
              </w:rPr>
              <w:t>900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  <w:rPr>
                <w:i/>
                <w:snapToGrid w:val="0"/>
              </w:rPr>
            </w:pPr>
            <w:r w:rsidRPr="000C34DD">
              <w:rPr>
                <w:i/>
                <w:snapToGrid w:val="0"/>
              </w:rPr>
              <w:t>/piedāvātās preces</w:t>
            </w:r>
          </w:p>
          <w:p w:rsidR="00E47CD5" w:rsidRPr="000C34DD" w:rsidRDefault="00E47CD5" w:rsidP="00452DF2">
            <w:pPr>
              <w:jc w:val="center"/>
              <w:rPr>
                <w:snapToGrid w:val="0"/>
              </w:rPr>
            </w:pPr>
            <w:r w:rsidRPr="000C34DD">
              <w:rPr>
                <w:i/>
                <w:snapToGrid w:val="0"/>
              </w:rPr>
              <w:t>tehniskais apraksts/</w:t>
            </w: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 xml:space="preserve">Galda garums: </w:t>
            </w:r>
            <w:r w:rsidRPr="000C34DD">
              <w:rPr>
                <w:snapToGrid w:val="0"/>
              </w:rPr>
              <w:t>1400 mm ± 50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 xml:space="preserve">Galda platums: </w:t>
            </w:r>
            <w:r w:rsidRPr="000C34DD">
              <w:rPr>
                <w:snapToGrid w:val="0"/>
              </w:rPr>
              <w:t>700 mm ± 50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C34DD">
              <w:rPr>
                <w:b/>
              </w:rPr>
              <w:t>.2.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b/>
                <w:noProof/>
              </w:rPr>
            </w:pPr>
            <w:r w:rsidRPr="000C34DD">
              <w:rPr>
                <w:b/>
              </w:rPr>
              <w:t>Darba virsmas pārklājums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5B72FB" w:rsidRDefault="00E47CD5" w:rsidP="00452DF2">
            <w:pPr>
              <w:snapToGrid w:val="0"/>
              <w:jc w:val="center"/>
              <w:rPr>
                <w:color w:val="FF0000"/>
              </w:rPr>
            </w:pPr>
            <w:r w:rsidRPr="005B72FB">
              <w:rPr>
                <w:color w:val="FF0000"/>
              </w:rPr>
              <w:t>2.2.1.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D5" w:rsidRPr="005B72FB" w:rsidRDefault="00E47CD5" w:rsidP="00452DF2">
            <w:pPr>
              <w:jc w:val="both"/>
              <w:rPr>
                <w:color w:val="FF0000"/>
              </w:rPr>
            </w:pPr>
            <w:r w:rsidRPr="005B72FB">
              <w:rPr>
                <w:color w:val="FF0000"/>
              </w:rPr>
              <w:t>Virsmai ir jābūt ražotai no cieta, nepārtraukta materiāla - Trespa Top Lab PLUS vai ekvivalents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rPr>
          <w:trHeight w:val="161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7CD5" w:rsidRPr="00F00E53" w:rsidRDefault="00E47CD5" w:rsidP="00452DF2">
            <w:pPr>
              <w:snapToGrid w:val="0"/>
              <w:jc w:val="center"/>
              <w:rPr>
                <w:color w:val="FF0000"/>
              </w:rPr>
            </w:pPr>
            <w:r w:rsidRPr="00F00E53">
              <w:rPr>
                <w:color w:val="FF0000"/>
              </w:rPr>
              <w:t>2.2.2.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F00E53" w:rsidRDefault="00E47CD5" w:rsidP="00452DF2">
            <w:pPr>
              <w:rPr>
                <w:color w:val="FF0000"/>
              </w:rPr>
            </w:pPr>
            <w:r w:rsidRPr="00F00E53">
              <w:rPr>
                <w:color w:val="FF0000"/>
              </w:rPr>
              <w:t>Izturība pret ķimikālijām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F00E53" w:rsidRDefault="00E47CD5" w:rsidP="00452DF2">
            <w:pPr>
              <w:jc w:val="both"/>
              <w:rPr>
                <w:snapToGrid w:val="0"/>
                <w:color w:val="FF0000"/>
              </w:rPr>
            </w:pPr>
            <w:r w:rsidRPr="00F00E53">
              <w:rPr>
                <w:color w:val="FF0000"/>
                <w:sz w:val="22"/>
                <w:szCs w:val="22"/>
              </w:rPr>
              <w:t>Augsta izturība pret skābēm un šķīdinātājiem</w:t>
            </w:r>
            <w:r w:rsidRPr="00F00E53">
              <w:rPr>
                <w:color w:val="FF0000"/>
                <w:sz w:val="22"/>
                <w:szCs w:val="22"/>
                <w:lang w:val="lv-LV"/>
              </w:rPr>
              <w:t>:</w:t>
            </w:r>
            <w:r w:rsidRPr="00F00E53">
              <w:rPr>
                <w:snapToGrid w:val="0"/>
                <w:color w:val="FF0000"/>
                <w:sz w:val="22"/>
                <w:szCs w:val="22"/>
              </w:rPr>
              <w:t xml:space="preserve"> etiķskābe 99%, sērskābe 85%, nātrija hidroksīds-40%, formaldehīds-37%, </w:t>
            </w:r>
            <w:r w:rsidRPr="00F00E53">
              <w:rPr>
                <w:color w:val="FF0000"/>
                <w:sz w:val="22"/>
                <w:szCs w:val="22"/>
              </w:rPr>
              <w:t>šķīdinātāji</w:t>
            </w:r>
            <w:r w:rsidRPr="00F00E53">
              <w:rPr>
                <w:color w:val="FF0000"/>
              </w:rPr>
              <w:t xml:space="preserve"> (</w:t>
            </w:r>
            <w:r w:rsidRPr="00F00E53">
              <w:rPr>
                <w:color w:val="FF0000"/>
                <w:sz w:val="22"/>
                <w:szCs w:val="22"/>
              </w:rPr>
              <w:t>petrolēteris, hloroforms</w:t>
            </w:r>
            <w:r w:rsidRPr="00F00E53">
              <w:rPr>
                <w:color w:val="FF0000"/>
              </w:rPr>
              <w:t>)</w:t>
            </w:r>
            <w:r w:rsidRPr="00F00E53">
              <w:rPr>
                <w:color w:val="FF0000"/>
                <w:sz w:val="22"/>
                <w:szCs w:val="22"/>
                <w:lang w:val="lv-LV"/>
              </w:rPr>
              <w:t>, u.c.</w:t>
            </w:r>
            <w:r w:rsidRPr="00F00E53">
              <w:rPr>
                <w:snapToGrid w:val="0"/>
                <w:color w:val="FF0000"/>
                <w:sz w:val="22"/>
                <w:szCs w:val="22"/>
              </w:rPr>
              <w:t xml:space="preserve"> </w:t>
            </w:r>
          </w:p>
          <w:p w:rsidR="00E47CD5" w:rsidRPr="00F00E53" w:rsidRDefault="00E47CD5" w:rsidP="00452DF2">
            <w:pPr>
              <w:jc w:val="both"/>
              <w:rPr>
                <w:i/>
                <w:snapToGrid w:val="0"/>
                <w:color w:val="FF0000"/>
                <w:highlight w:val="green"/>
              </w:rPr>
            </w:pPr>
            <w:r w:rsidRPr="00F00E53">
              <w:rPr>
                <w:i/>
                <w:snapToGrid w:val="0"/>
                <w:color w:val="FF0000"/>
                <w:sz w:val="22"/>
                <w:szCs w:val="22"/>
                <w:lang w:val="lv-LV"/>
              </w:rPr>
              <w:t>Jāiesneidz</w:t>
            </w:r>
            <w:r w:rsidRPr="00F00E53">
              <w:rPr>
                <w:i/>
                <w:snapToGrid w:val="0"/>
                <w:color w:val="FF0000"/>
                <w:sz w:val="22"/>
                <w:szCs w:val="22"/>
              </w:rPr>
              <w:t xml:space="preserve"> 24 stundu iedarbības testu (24 hours expousure test)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rPr>
                <w:lang w:eastAsia="ru-RU"/>
              </w:rPr>
              <w:t>Virsmas noturīgas pret tīrīšanas un dezinfekcijas līdzekļiem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2</w:t>
            </w:r>
            <w:r w:rsidRPr="000C34DD">
              <w:t>.2.3.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Fizikālā izturība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color w:val="FF0000"/>
              </w:rPr>
            </w:pPr>
            <w:r w:rsidRPr="000C34DD">
              <w:t>Izturība pret paaugstinātām temperatūrām, atbilstoši EN 438-2vai ekvivalentam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color w:val="FF0000"/>
              </w:rPr>
            </w:pPr>
            <w:r w:rsidRPr="000C34DD">
              <w:t>Mehāniskā izturība, atbilstoši EN 438-2 vai ekvivalentam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2</w:t>
            </w:r>
            <w:r w:rsidRPr="000C34DD">
              <w:t>.2.4.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Krāsa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Gaiši pelēka (vienkrāsaina, bez rakstiem)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6F1C2A" w:rsidRDefault="00E47CD5" w:rsidP="00452DF2">
            <w:pPr>
              <w:snapToGrid w:val="0"/>
              <w:jc w:val="center"/>
              <w:rPr>
                <w:color w:val="FF0000"/>
              </w:rPr>
            </w:pPr>
            <w:r w:rsidRPr="006F1C2A">
              <w:rPr>
                <w:color w:val="FF0000"/>
              </w:rPr>
              <w:t>2.2.5.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6F1C2A" w:rsidRDefault="00E47CD5" w:rsidP="00452DF2">
            <w:pPr>
              <w:rPr>
                <w:color w:val="FF0000"/>
              </w:rPr>
            </w:pPr>
            <w:r w:rsidRPr="006F1C2A">
              <w:rPr>
                <w:color w:val="FF0000"/>
                <w:lang w:val="en-US"/>
              </w:rPr>
              <w:t>Darba virsmas biezumam jābūt vismaz 15 mm un ne vairāk kā 20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C34DD">
              <w:rPr>
                <w:b/>
              </w:rPr>
              <w:t>.3.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b/>
                <w:noProof/>
              </w:rPr>
            </w:pPr>
            <w:r w:rsidRPr="000C34DD">
              <w:rPr>
                <w:b/>
              </w:rPr>
              <w:t>Izlietnes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2</w:t>
            </w:r>
            <w:r w:rsidRPr="000C34DD">
              <w:t>.3.1.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Skaits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 xml:space="preserve">1 </w:t>
            </w:r>
            <w:proofErr w:type="gramStart"/>
            <w:r w:rsidRPr="000C34DD">
              <w:t>gab</w:t>
            </w:r>
            <w:proofErr w:type="gramEnd"/>
            <w:r w:rsidRPr="000C34DD"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2</w:t>
            </w:r>
            <w:r w:rsidRPr="000C34DD">
              <w:t>.3.2.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Novietojums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Labā sānā, 50 – 100 mm no labās malas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2</w:t>
            </w:r>
            <w:r w:rsidRPr="000C34DD">
              <w:t>.3.3.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Izmēri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 xml:space="preserve">Platums (iekšējais): 400 mm </w:t>
            </w:r>
            <w:r w:rsidRPr="000C34DD">
              <w:rPr>
                <w:snapToGrid w:val="0"/>
              </w:rPr>
              <w:t>± 50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Dziļums (iekšējais): 20 mm līdz 25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 xml:space="preserve">Garums (iekšējais): 500 mm </w:t>
            </w:r>
            <w:r w:rsidRPr="000C34DD">
              <w:rPr>
                <w:snapToGrid w:val="0"/>
              </w:rPr>
              <w:t>± 20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2</w:t>
            </w:r>
            <w:r w:rsidRPr="000C34DD">
              <w:t>.3.4.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Materiāls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Polipropilēns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0C34DD">
              <w:rPr>
                <w:b/>
              </w:rPr>
              <w:t>.4.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b/>
                <w:noProof/>
              </w:rPr>
            </w:pPr>
            <w:r w:rsidRPr="000C34DD">
              <w:rPr>
                <w:b/>
              </w:rPr>
              <w:t>Jaucējkrāns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2</w:t>
            </w:r>
            <w:r w:rsidRPr="000C34DD">
              <w:t>.4.1.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Piemērots laboratorijai, stiprināms darba virsmā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6F1C2A" w:rsidRDefault="00E47CD5" w:rsidP="00452DF2">
            <w:pPr>
              <w:snapToGrid w:val="0"/>
              <w:jc w:val="center"/>
              <w:rPr>
                <w:color w:val="FF0000"/>
              </w:rPr>
            </w:pPr>
            <w:r w:rsidRPr="006F1C2A">
              <w:rPr>
                <w:color w:val="FF0000"/>
              </w:rPr>
              <w:t>2.4.2.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6F1C2A" w:rsidRDefault="00E47CD5" w:rsidP="00452DF2">
            <w:pPr>
              <w:rPr>
                <w:color w:val="FF0000"/>
              </w:rPr>
            </w:pPr>
            <w:r w:rsidRPr="006F1C2A">
              <w:rPr>
                <w:color w:val="FF0000"/>
              </w:rPr>
              <w:t>Izmērs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6F1C2A" w:rsidRDefault="00E47CD5" w:rsidP="00E47CD5">
            <w:pPr>
              <w:pStyle w:val="ListParagraph"/>
              <w:numPr>
                <w:ilvl w:val="0"/>
                <w:numId w:val="29"/>
              </w:numPr>
              <w:ind w:left="318" w:hanging="284"/>
              <w:contextualSpacing w:val="0"/>
              <w:rPr>
                <w:color w:val="FF0000"/>
                <w:sz w:val="22"/>
                <w:szCs w:val="22"/>
              </w:rPr>
            </w:pPr>
            <w:r w:rsidRPr="006F1C2A">
              <w:rPr>
                <w:color w:val="FF0000"/>
                <w:sz w:val="22"/>
                <w:szCs w:val="22"/>
              </w:rPr>
              <w:t>augstums 270 mm</w:t>
            </w:r>
            <w:r w:rsidRPr="006F1C2A">
              <w:rPr>
                <w:color w:val="FF0000"/>
                <w:sz w:val="22"/>
                <w:szCs w:val="22"/>
                <w:lang w:val="lv-LV"/>
              </w:rPr>
              <w:t xml:space="preserve"> (</w:t>
            </w:r>
            <w:r w:rsidRPr="006F1C2A">
              <w:rPr>
                <w:color w:val="FF0000"/>
                <w:sz w:val="22"/>
                <w:szCs w:val="22"/>
              </w:rPr>
              <w:t>±3mm</w:t>
            </w:r>
            <w:r w:rsidRPr="006F1C2A">
              <w:rPr>
                <w:color w:val="FF0000"/>
                <w:sz w:val="22"/>
                <w:szCs w:val="22"/>
                <w:lang w:val="lv-LV"/>
              </w:rPr>
              <w:t>),</w:t>
            </w:r>
            <w:r w:rsidRPr="006F1C2A">
              <w:rPr>
                <w:color w:val="FF0000"/>
                <w:sz w:val="22"/>
                <w:szCs w:val="22"/>
              </w:rPr>
              <w:t xml:space="preserve">  </w:t>
            </w:r>
          </w:p>
          <w:p w:rsidR="00E47CD5" w:rsidRPr="006F1C2A" w:rsidRDefault="00E47CD5" w:rsidP="00E47CD5">
            <w:pPr>
              <w:pStyle w:val="ListParagraph"/>
              <w:numPr>
                <w:ilvl w:val="0"/>
                <w:numId w:val="29"/>
              </w:numPr>
              <w:ind w:left="317" w:hanging="284"/>
              <w:contextualSpacing w:val="0"/>
              <w:rPr>
                <w:color w:val="FF0000"/>
                <w:sz w:val="22"/>
                <w:szCs w:val="22"/>
              </w:rPr>
            </w:pPr>
            <w:r w:rsidRPr="006F1C2A">
              <w:rPr>
                <w:color w:val="FF0000"/>
                <w:sz w:val="22"/>
                <w:szCs w:val="22"/>
              </w:rPr>
              <w:t>izteces punkta attālums 250 m</w:t>
            </w:r>
            <w:r w:rsidRPr="006F1C2A">
              <w:rPr>
                <w:color w:val="FF0000"/>
                <w:sz w:val="22"/>
                <w:szCs w:val="22"/>
                <w:lang w:val="lv-LV"/>
              </w:rPr>
              <w:t>m (</w:t>
            </w:r>
            <w:r w:rsidRPr="006F1C2A">
              <w:rPr>
                <w:color w:val="FF0000"/>
                <w:sz w:val="22"/>
                <w:szCs w:val="22"/>
              </w:rPr>
              <w:t>±3mm</w:t>
            </w:r>
            <w:r w:rsidRPr="006F1C2A">
              <w:rPr>
                <w:color w:val="FF0000"/>
                <w:sz w:val="22"/>
                <w:szCs w:val="22"/>
                <w:lang w:val="lv-LV"/>
              </w:rPr>
              <w:t>)</w:t>
            </w:r>
            <w:r w:rsidRPr="006F1C2A">
              <w:rPr>
                <w:color w:val="FF0000"/>
                <w:sz w:val="22"/>
                <w:szCs w:val="22"/>
              </w:rPr>
              <w:t xml:space="preserve">, </w:t>
            </w:r>
          </w:p>
          <w:p w:rsidR="00E47CD5" w:rsidRPr="006F1C2A" w:rsidRDefault="00E47CD5" w:rsidP="00E47CD5">
            <w:pPr>
              <w:pStyle w:val="ListParagraph"/>
              <w:numPr>
                <w:ilvl w:val="0"/>
                <w:numId w:val="29"/>
              </w:numPr>
              <w:ind w:left="317" w:hanging="284"/>
              <w:contextualSpacing w:val="0"/>
              <w:rPr>
                <w:color w:val="FF0000"/>
                <w:sz w:val="22"/>
                <w:szCs w:val="22"/>
              </w:rPr>
            </w:pPr>
            <w:r w:rsidRPr="006F1C2A">
              <w:rPr>
                <w:color w:val="FF0000"/>
                <w:sz w:val="22"/>
                <w:szCs w:val="22"/>
              </w:rPr>
              <w:t>grozāms 180</w:t>
            </w:r>
            <w:r w:rsidRPr="006F1C2A">
              <w:rPr>
                <w:color w:val="FF0000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6F1C2A" w:rsidRDefault="00E47CD5" w:rsidP="00452DF2"/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2</w:t>
            </w:r>
            <w:r w:rsidRPr="000C34DD">
              <w:t>.4.3.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Materiāls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noProof/>
              </w:rPr>
            </w:pPr>
            <w:r w:rsidRPr="000C34DD">
              <w:t>Misiņa ar epoksīdsveķu pārklājumu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2</w:t>
            </w:r>
            <w:r w:rsidRPr="000C34DD">
              <w:t>.4.4.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Rokturi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E47CD5">
            <w:pPr>
              <w:pStyle w:val="ListParagraph"/>
              <w:numPr>
                <w:ilvl w:val="0"/>
                <w:numId w:val="23"/>
              </w:numPr>
              <w:ind w:left="317" w:hanging="284"/>
              <w:contextualSpacing w:val="0"/>
              <w:rPr>
                <w:sz w:val="22"/>
                <w:szCs w:val="22"/>
              </w:rPr>
            </w:pPr>
            <w:r w:rsidRPr="000C34DD">
              <w:rPr>
                <w:sz w:val="22"/>
                <w:szCs w:val="22"/>
              </w:rPr>
              <w:t xml:space="preserve">polipropilēna, viegli pagriežami, </w:t>
            </w:r>
          </w:p>
          <w:p w:rsidR="00E47CD5" w:rsidRPr="000C34DD" w:rsidRDefault="00E47CD5" w:rsidP="00E47CD5">
            <w:pPr>
              <w:pStyle w:val="ListParagraph"/>
              <w:numPr>
                <w:ilvl w:val="0"/>
                <w:numId w:val="23"/>
              </w:numPr>
              <w:ind w:left="317" w:hanging="284"/>
              <w:contextualSpacing w:val="0"/>
              <w:rPr>
                <w:sz w:val="22"/>
                <w:szCs w:val="22"/>
              </w:rPr>
            </w:pPr>
            <w:r w:rsidRPr="000C34DD">
              <w:rPr>
                <w:sz w:val="22"/>
                <w:szCs w:val="22"/>
              </w:rPr>
              <w:t>krāsu marķējumi atbilstoši EN13792:2000 vai ekvivalentam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2</w:t>
            </w:r>
            <w:r w:rsidRPr="000C34DD">
              <w:t>.4.5.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BD2DA9" w:rsidRDefault="00E47CD5" w:rsidP="00452DF2">
            <w:r w:rsidRPr="00BD2DA9">
              <w:t>Atbilstība DIN12898, DIN12918, ISO228/1vai ekvivalentiem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2</w:t>
            </w:r>
            <w:r w:rsidRPr="000C34DD">
              <w:t>.4.6.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BD2DA9" w:rsidRDefault="00E47CD5" w:rsidP="00452DF2">
            <w:proofErr w:type="gramStart"/>
            <w:r w:rsidRPr="00BD2DA9">
              <w:t>max</w:t>
            </w:r>
            <w:proofErr w:type="gramEnd"/>
            <w:r w:rsidRPr="00BD2DA9">
              <w:t>. ūdens spiediens ne vairāk kā 10bar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C34DD">
              <w:rPr>
                <w:b/>
              </w:rPr>
              <w:t>.5.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b/>
                <w:noProof/>
              </w:rPr>
            </w:pPr>
            <w:r w:rsidRPr="000C34DD">
              <w:rPr>
                <w:b/>
              </w:rPr>
              <w:t>Skapīši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C82190" w:rsidRDefault="00E47CD5" w:rsidP="00452DF2">
            <w:pPr>
              <w:snapToGrid w:val="0"/>
              <w:jc w:val="center"/>
              <w:rPr>
                <w:color w:val="FF0000"/>
              </w:rPr>
            </w:pPr>
            <w:r w:rsidRPr="00C82190">
              <w:rPr>
                <w:color w:val="FF0000"/>
              </w:rPr>
              <w:t>2.5.1.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C82190" w:rsidRDefault="00E47CD5" w:rsidP="00452DF2">
            <w:pPr>
              <w:rPr>
                <w:color w:val="FF0000"/>
              </w:rPr>
            </w:pPr>
            <w:r w:rsidRPr="00C82190">
              <w:rPr>
                <w:color w:val="FF0000"/>
              </w:rPr>
              <w:t>Materiāls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C82190" w:rsidRDefault="00E47CD5" w:rsidP="00452DF2">
            <w:pPr>
              <w:rPr>
                <w:noProof/>
                <w:color w:val="FF0000"/>
              </w:rPr>
            </w:pPr>
            <w:r w:rsidRPr="00C82190">
              <w:rPr>
                <w:color w:val="FF0000"/>
              </w:rPr>
              <w:t>Korpuss  ne mazāks kā 12 mm, ne lielāks kā 18 mm  mitrumizturīgas LKSP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2</w:t>
            </w:r>
            <w:r w:rsidRPr="000C34DD">
              <w:t>.5.2.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Durvis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veramas (viendaļīgas)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2</w:t>
            </w:r>
            <w:r w:rsidRPr="000C34DD">
              <w:t>.5.3.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Viras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90</w:t>
            </w:r>
            <w:r w:rsidRPr="000C34DD">
              <w:rPr>
                <w:vertAlign w:val="superscript"/>
              </w:rPr>
              <w:t>o</w:t>
            </w:r>
            <w:r w:rsidRPr="000C34DD">
              <w:t xml:space="preserve"> atvēršanās, aprīkots ar soft-close mehānismu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2</w:t>
            </w:r>
            <w:r w:rsidRPr="000C34DD">
              <w:t>.5.4.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Durvju skaits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C34DD">
              <w:rPr>
                <w:b/>
              </w:rPr>
              <w:t>.6.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BD2DA9" w:rsidRDefault="00E47CD5" w:rsidP="00452DF2">
            <w:pPr>
              <w:jc w:val="both"/>
            </w:pPr>
            <w:r w:rsidRPr="00BD2DA9">
              <w:t>Piedāvāto laboratorijas galdu ķīmiskajai izturībai jāatbilst sekojošiem standartiem:</w:t>
            </w:r>
          </w:p>
          <w:p w:rsidR="00E47CD5" w:rsidRPr="00BD2DA9" w:rsidRDefault="00E47CD5" w:rsidP="00E47CD5">
            <w:pPr>
              <w:pStyle w:val="ListParagraph"/>
              <w:numPr>
                <w:ilvl w:val="0"/>
                <w:numId w:val="26"/>
              </w:numPr>
              <w:ind w:left="317" w:hanging="283"/>
              <w:contextualSpacing w:val="0"/>
              <w:jc w:val="both"/>
              <w:rPr>
                <w:rFonts w:eastAsia="Arial Unicode MS"/>
                <w:sz w:val="22"/>
                <w:szCs w:val="22"/>
              </w:rPr>
            </w:pPr>
            <w:r w:rsidRPr="00BD2DA9">
              <w:rPr>
                <w:sz w:val="22"/>
                <w:szCs w:val="22"/>
              </w:rPr>
              <w:t>LVS EN10545-13:2002 „13.daļa. Ķīmiskās izturības noteikšana“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BD2DA9">
              <w:rPr>
                <w:sz w:val="22"/>
                <w:szCs w:val="22"/>
              </w:rPr>
              <w:t xml:space="preserve">vai ekvivalentam, </w:t>
            </w:r>
          </w:p>
          <w:p w:rsidR="00E47CD5" w:rsidRPr="00BD2DA9" w:rsidRDefault="00E47CD5" w:rsidP="00E47CD5">
            <w:pPr>
              <w:pStyle w:val="ListParagraph"/>
              <w:numPr>
                <w:ilvl w:val="0"/>
                <w:numId w:val="26"/>
              </w:numPr>
              <w:ind w:left="317" w:hanging="283"/>
              <w:contextualSpacing w:val="0"/>
              <w:jc w:val="both"/>
              <w:rPr>
                <w:rFonts w:eastAsia="Arial Unicode MS"/>
                <w:sz w:val="22"/>
                <w:szCs w:val="22"/>
              </w:rPr>
            </w:pPr>
            <w:r w:rsidRPr="00BD2DA9">
              <w:rPr>
                <w:sz w:val="22"/>
                <w:szCs w:val="22"/>
              </w:rPr>
              <w:t>LVS EN10545-14: 2002 „14.daļa. Izturība pret traipiem</w:t>
            </w:r>
            <w:proofErr w:type="gramStart"/>
            <w:r w:rsidRPr="00BD2DA9">
              <w:rPr>
                <w:sz w:val="22"/>
                <w:szCs w:val="22"/>
              </w:rPr>
              <w:t>“ vai</w:t>
            </w:r>
            <w:proofErr w:type="gramEnd"/>
            <w:r w:rsidRPr="00BD2DA9">
              <w:rPr>
                <w:sz w:val="22"/>
                <w:szCs w:val="22"/>
              </w:rPr>
              <w:t xml:space="preserve"> ekvivalentam.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Default="00E47CD5" w:rsidP="00452DF2">
            <w:pPr>
              <w:suppressAutoHyphens/>
              <w:snapToGrid w:val="0"/>
              <w:ind w:left="127"/>
              <w:jc w:val="center"/>
              <w:rPr>
                <w:i/>
              </w:rPr>
            </w:pPr>
            <w:r w:rsidRPr="006477AB">
              <w:rPr>
                <w:i/>
              </w:rPr>
              <w:t>Jāiesniedz ķīmiskās</w:t>
            </w:r>
          </w:p>
          <w:p w:rsidR="00E47CD5" w:rsidRPr="006477AB" w:rsidRDefault="00E47CD5" w:rsidP="00452DF2">
            <w:pPr>
              <w:suppressAutoHyphens/>
              <w:snapToGrid w:val="0"/>
              <w:ind w:left="127"/>
              <w:jc w:val="center"/>
              <w:rPr>
                <w:i/>
                <w:iCs/>
                <w:lang w:eastAsia="ar-SA"/>
              </w:rPr>
            </w:pPr>
            <w:r w:rsidRPr="006477AB">
              <w:rPr>
                <w:i/>
              </w:rPr>
              <w:t xml:space="preserve"> izturības tests</w:t>
            </w:r>
          </w:p>
        </w:tc>
      </w:tr>
      <w:tr w:rsidR="00E47CD5" w:rsidRPr="000C34DD" w:rsidTr="00452DF2">
        <w:trPr>
          <w:trHeight w:val="5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E47CD5" w:rsidRPr="000C34DD" w:rsidRDefault="00E47CD5" w:rsidP="00452DF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C34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47CD5" w:rsidRPr="000C34DD" w:rsidRDefault="00E47CD5" w:rsidP="00452DF2">
            <w:pPr>
              <w:rPr>
                <w:noProof/>
                <w:sz w:val="24"/>
                <w:szCs w:val="24"/>
              </w:rPr>
            </w:pPr>
            <w:r w:rsidRPr="000C34DD">
              <w:rPr>
                <w:b/>
                <w:sz w:val="24"/>
                <w:szCs w:val="24"/>
              </w:rPr>
              <w:t xml:space="preserve">GALDI AR 2 IZLIETNĒM, 240 cm </w:t>
            </w:r>
            <w:r w:rsidRPr="000C34DD">
              <w:rPr>
                <w:b/>
                <w:bCs/>
                <w:sz w:val="24"/>
                <w:szCs w:val="24"/>
              </w:rPr>
              <w:t xml:space="preserve">– </w:t>
            </w:r>
            <w:proofErr w:type="gramStart"/>
            <w:r w:rsidRPr="000C34DD">
              <w:rPr>
                <w:b/>
                <w:bCs/>
                <w:sz w:val="24"/>
                <w:szCs w:val="24"/>
              </w:rPr>
              <w:t>3 gab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47CD5" w:rsidRPr="000C34DD" w:rsidRDefault="00E47CD5" w:rsidP="00452DF2">
            <w:pPr>
              <w:rPr>
                <w:snapToGrid w:val="0"/>
              </w:rPr>
            </w:pPr>
            <w:r w:rsidRPr="000C34DD">
              <w:rPr>
                <w:snapToGrid w:val="0"/>
              </w:rPr>
              <w:t>Ražotājs: ________</w:t>
            </w:r>
          </w:p>
          <w:p w:rsidR="00E47CD5" w:rsidRPr="000C34DD" w:rsidRDefault="00E47CD5" w:rsidP="00452DF2">
            <w:pPr>
              <w:rPr>
                <w:b/>
                <w:snapToGrid w:val="0"/>
              </w:rPr>
            </w:pPr>
            <w:r w:rsidRPr="000C34DD">
              <w:rPr>
                <w:snapToGrid w:val="0"/>
              </w:rPr>
              <w:t>Modelis: ______</w:t>
            </w:r>
          </w:p>
        </w:tc>
      </w:tr>
      <w:tr w:rsidR="00E47CD5" w:rsidRPr="000C34DD" w:rsidTr="00452DF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C34DD">
              <w:rPr>
                <w:b/>
              </w:rPr>
              <w:t>.1.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b/>
              </w:rPr>
            </w:pPr>
            <w:r w:rsidRPr="000C34DD">
              <w:rPr>
                <w:b/>
              </w:rPr>
              <w:t>Galdu izmēri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 xml:space="preserve">Darba virsmas augstums: </w:t>
            </w:r>
            <w:r w:rsidRPr="000C34DD">
              <w:rPr>
                <w:snapToGrid w:val="0"/>
              </w:rPr>
              <w:t>900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  <w:rPr>
                <w:i/>
                <w:snapToGrid w:val="0"/>
              </w:rPr>
            </w:pPr>
            <w:r w:rsidRPr="000C34DD">
              <w:rPr>
                <w:i/>
                <w:snapToGrid w:val="0"/>
              </w:rPr>
              <w:t>/piedāvātās preces</w:t>
            </w:r>
          </w:p>
          <w:p w:rsidR="00E47CD5" w:rsidRPr="000C34DD" w:rsidRDefault="00E47CD5" w:rsidP="00452DF2">
            <w:pPr>
              <w:jc w:val="center"/>
              <w:rPr>
                <w:snapToGrid w:val="0"/>
              </w:rPr>
            </w:pPr>
            <w:r w:rsidRPr="000C34DD">
              <w:rPr>
                <w:i/>
                <w:snapToGrid w:val="0"/>
              </w:rPr>
              <w:t>tehniskais apraksts/</w:t>
            </w: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 xml:space="preserve">Galda garums: </w:t>
            </w:r>
            <w:r w:rsidRPr="000C34DD">
              <w:rPr>
                <w:snapToGrid w:val="0"/>
              </w:rPr>
              <w:t>2400 mm ± 50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 xml:space="preserve">Galda platums: </w:t>
            </w:r>
            <w:r w:rsidRPr="000C34DD">
              <w:rPr>
                <w:snapToGrid w:val="0"/>
              </w:rPr>
              <w:t>700 mm ± 50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C34DD">
              <w:rPr>
                <w:b/>
              </w:rPr>
              <w:t>.2.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b/>
              </w:rPr>
            </w:pPr>
            <w:r w:rsidRPr="000C34DD">
              <w:rPr>
                <w:b/>
              </w:rPr>
              <w:t>Darba virsmas pārklājums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5B72FB" w:rsidRDefault="00E47CD5" w:rsidP="00452DF2">
            <w:pPr>
              <w:snapToGrid w:val="0"/>
              <w:jc w:val="center"/>
              <w:rPr>
                <w:color w:val="FF0000"/>
              </w:rPr>
            </w:pPr>
            <w:r w:rsidRPr="005B72FB">
              <w:rPr>
                <w:color w:val="FF0000"/>
              </w:rPr>
              <w:t>3.2.1.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D5" w:rsidRPr="005B72FB" w:rsidRDefault="00E47CD5" w:rsidP="00452DF2">
            <w:pPr>
              <w:jc w:val="both"/>
              <w:rPr>
                <w:color w:val="FF0000"/>
              </w:rPr>
            </w:pPr>
            <w:r w:rsidRPr="005B72FB">
              <w:rPr>
                <w:color w:val="FF0000"/>
              </w:rPr>
              <w:t xml:space="preserve">Virsmai ir jābūt ražotai no cieta, nepārtraukta materiāla </w:t>
            </w:r>
            <w:r>
              <w:rPr>
                <w:color w:val="FF0000"/>
              </w:rPr>
              <w:t xml:space="preserve">- </w:t>
            </w:r>
            <w:r w:rsidRPr="005B72FB">
              <w:rPr>
                <w:color w:val="FF0000"/>
              </w:rPr>
              <w:t>Trespa Top Lab PLUS vai ekvivalents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7CD5" w:rsidRPr="00F00E53" w:rsidRDefault="00E47CD5" w:rsidP="00452DF2">
            <w:pPr>
              <w:snapToGrid w:val="0"/>
              <w:jc w:val="center"/>
              <w:rPr>
                <w:color w:val="FF0000"/>
              </w:rPr>
            </w:pPr>
            <w:r w:rsidRPr="00F00E53">
              <w:rPr>
                <w:color w:val="FF0000"/>
              </w:rPr>
              <w:t>3.2.2.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F00E53" w:rsidRDefault="00E47CD5" w:rsidP="00452DF2">
            <w:pPr>
              <w:rPr>
                <w:color w:val="FF0000"/>
              </w:rPr>
            </w:pPr>
            <w:r w:rsidRPr="00F00E53">
              <w:rPr>
                <w:color w:val="FF0000"/>
              </w:rPr>
              <w:t>Izturība pret ķimikālijām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F00E53" w:rsidRDefault="00E47CD5" w:rsidP="00452DF2">
            <w:pPr>
              <w:jc w:val="both"/>
              <w:rPr>
                <w:snapToGrid w:val="0"/>
                <w:color w:val="FF0000"/>
              </w:rPr>
            </w:pPr>
            <w:r w:rsidRPr="00F00E53">
              <w:rPr>
                <w:color w:val="FF0000"/>
                <w:sz w:val="22"/>
                <w:szCs w:val="22"/>
              </w:rPr>
              <w:t>Augsta izturība pret skābēm un šķīdinātājiem</w:t>
            </w:r>
            <w:r w:rsidRPr="00F00E53">
              <w:rPr>
                <w:color w:val="FF0000"/>
                <w:sz w:val="22"/>
                <w:szCs w:val="22"/>
                <w:lang w:val="lv-LV"/>
              </w:rPr>
              <w:t>:</w:t>
            </w:r>
            <w:r w:rsidRPr="00F00E53">
              <w:rPr>
                <w:snapToGrid w:val="0"/>
                <w:color w:val="FF0000"/>
                <w:sz w:val="22"/>
                <w:szCs w:val="22"/>
              </w:rPr>
              <w:t xml:space="preserve"> etiķskābe 99%, sērskābe 85%, nātrija hidroksīds-40%, formaldehīds-37%, </w:t>
            </w:r>
            <w:r w:rsidRPr="00F00E53">
              <w:rPr>
                <w:color w:val="FF0000"/>
                <w:sz w:val="22"/>
                <w:szCs w:val="22"/>
              </w:rPr>
              <w:t>šķīdinātāji</w:t>
            </w:r>
            <w:r w:rsidRPr="00F00E53">
              <w:rPr>
                <w:color w:val="FF0000"/>
              </w:rPr>
              <w:t xml:space="preserve"> (</w:t>
            </w:r>
            <w:r w:rsidRPr="00F00E53">
              <w:rPr>
                <w:color w:val="FF0000"/>
                <w:sz w:val="22"/>
                <w:szCs w:val="22"/>
              </w:rPr>
              <w:t>petrolēteris, hloroforms</w:t>
            </w:r>
            <w:r w:rsidRPr="00F00E53">
              <w:rPr>
                <w:color w:val="FF0000"/>
              </w:rPr>
              <w:t>)</w:t>
            </w:r>
            <w:r w:rsidRPr="00F00E53">
              <w:rPr>
                <w:color w:val="FF0000"/>
                <w:sz w:val="22"/>
                <w:szCs w:val="22"/>
                <w:lang w:val="lv-LV"/>
              </w:rPr>
              <w:t>, u.c.</w:t>
            </w:r>
            <w:r w:rsidRPr="00F00E53">
              <w:rPr>
                <w:snapToGrid w:val="0"/>
                <w:color w:val="FF0000"/>
                <w:sz w:val="22"/>
                <w:szCs w:val="22"/>
              </w:rPr>
              <w:t xml:space="preserve"> </w:t>
            </w:r>
          </w:p>
          <w:p w:rsidR="00E47CD5" w:rsidRPr="00F00E53" w:rsidRDefault="00E47CD5" w:rsidP="00452DF2">
            <w:pPr>
              <w:jc w:val="both"/>
              <w:rPr>
                <w:i/>
                <w:snapToGrid w:val="0"/>
                <w:color w:val="FF0000"/>
                <w:highlight w:val="green"/>
              </w:rPr>
            </w:pPr>
            <w:r w:rsidRPr="00F00E53">
              <w:rPr>
                <w:i/>
                <w:snapToGrid w:val="0"/>
                <w:color w:val="FF0000"/>
                <w:sz w:val="22"/>
                <w:szCs w:val="22"/>
                <w:lang w:val="lv-LV"/>
              </w:rPr>
              <w:t>Jāiesneidz</w:t>
            </w:r>
            <w:r w:rsidRPr="00F00E53">
              <w:rPr>
                <w:i/>
                <w:snapToGrid w:val="0"/>
                <w:color w:val="FF0000"/>
                <w:sz w:val="22"/>
                <w:szCs w:val="22"/>
              </w:rPr>
              <w:t xml:space="preserve"> 24 stundu iedarbības testu (24 hours expousure test)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rPr>
                <w:lang w:eastAsia="ru-RU"/>
              </w:rPr>
              <w:t>Virsmas noturīgas pret tīrīšanas un dezinfekcijas līdzekļiem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3</w:t>
            </w:r>
            <w:r w:rsidRPr="000C34DD">
              <w:t>.2.3.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Fizikālā izturība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color w:val="FF0000"/>
              </w:rPr>
            </w:pPr>
            <w:r w:rsidRPr="000C34DD">
              <w:t>Izturība pret paaugstinātām temperatūrām, atbilstoši EN 438-2 vai ekvivalentam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color w:val="FF0000"/>
              </w:rPr>
            </w:pPr>
            <w:r w:rsidRPr="000C34DD">
              <w:t>Mehāniskā izturība, atbilstoši EN 438-2 vai ekvivalentam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3</w:t>
            </w:r>
            <w:r w:rsidRPr="000C34DD">
              <w:t>.2.4.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Krāsa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Gaiši pelēka (vienkrāsaina, bez rakstiem)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5B72FB" w:rsidRDefault="00E47CD5" w:rsidP="00452DF2">
            <w:pPr>
              <w:snapToGrid w:val="0"/>
              <w:jc w:val="center"/>
              <w:rPr>
                <w:color w:val="FF0000"/>
              </w:rPr>
            </w:pPr>
            <w:r w:rsidRPr="005B72FB">
              <w:rPr>
                <w:color w:val="FF0000"/>
              </w:rPr>
              <w:t>3.2.5.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5B72FB" w:rsidRDefault="00E47CD5" w:rsidP="00452DF2">
            <w:pPr>
              <w:rPr>
                <w:color w:val="FF0000"/>
              </w:rPr>
            </w:pPr>
            <w:r w:rsidRPr="005B72FB">
              <w:rPr>
                <w:color w:val="FF0000"/>
              </w:rPr>
              <w:t>Darba virsmas biezumam jābūt vismaz 15 mm un ne vairāk kā 20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C34DD">
              <w:rPr>
                <w:b/>
              </w:rPr>
              <w:t>.3.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b/>
                <w:noProof/>
              </w:rPr>
            </w:pPr>
            <w:r w:rsidRPr="000C34DD">
              <w:rPr>
                <w:b/>
              </w:rPr>
              <w:t>Izlietnes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3</w:t>
            </w:r>
            <w:r w:rsidRPr="000C34DD">
              <w:t>.3.1.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Skaits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2 gab.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3</w:t>
            </w:r>
            <w:r w:rsidRPr="000C34DD">
              <w:t>.3.2.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Novietojums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Abas izlietnes atrodas ne tālāk kā 200 mm no galda sāniem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3</w:t>
            </w:r>
            <w:r w:rsidRPr="000C34DD">
              <w:t>.3.3.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sz w:val="24"/>
                <w:szCs w:val="24"/>
              </w:rPr>
            </w:pPr>
            <w:r w:rsidRPr="000C34DD">
              <w:rPr>
                <w:sz w:val="24"/>
                <w:szCs w:val="24"/>
              </w:rPr>
              <w:t>Izmērs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Platums (iekšējais): ne mazāk kā 500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Dziļums (iekšējais): 20 mm līdz 25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Garums (iekšējais): ne mazāk kā 400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3</w:t>
            </w:r>
            <w:r w:rsidRPr="000C34DD">
              <w:t>.3.4.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Materiāls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Polipropilēns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C34DD">
              <w:rPr>
                <w:b/>
              </w:rPr>
              <w:t>.4.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b/>
                <w:noProof/>
              </w:rPr>
            </w:pPr>
            <w:r w:rsidRPr="000C34DD">
              <w:rPr>
                <w:b/>
              </w:rPr>
              <w:t>Jaucējkrāni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3</w:t>
            </w:r>
            <w:r w:rsidRPr="000C34DD">
              <w:t>.4.1.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sz w:val="24"/>
                <w:szCs w:val="24"/>
              </w:rPr>
            </w:pPr>
            <w:r w:rsidRPr="000C34DD">
              <w:t>Skaits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noProof/>
              </w:rPr>
            </w:pPr>
            <w:r w:rsidRPr="000C34DD">
              <w:t>2 gab., katrai izlietnei atsevišķi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3</w:t>
            </w:r>
            <w:r w:rsidRPr="000C34DD">
              <w:t>.4.2.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>Piemērots laboratorijai, stiprināms darba virsmā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5B72FB" w:rsidRDefault="00E47CD5" w:rsidP="00452DF2">
            <w:pPr>
              <w:snapToGrid w:val="0"/>
              <w:jc w:val="center"/>
              <w:rPr>
                <w:color w:val="FF0000"/>
              </w:rPr>
            </w:pPr>
            <w:r w:rsidRPr="005B72FB">
              <w:rPr>
                <w:color w:val="FF0000"/>
              </w:rPr>
              <w:t>3.4.3.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5B72FB" w:rsidRDefault="00E47CD5" w:rsidP="00452DF2">
            <w:pPr>
              <w:rPr>
                <w:color w:val="FF0000"/>
              </w:rPr>
            </w:pPr>
            <w:r w:rsidRPr="005B72FB">
              <w:rPr>
                <w:color w:val="FF0000"/>
              </w:rPr>
              <w:t>Izmērs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6D6420" w:rsidRDefault="00E47CD5" w:rsidP="00E47CD5">
            <w:pPr>
              <w:pStyle w:val="ListParagraph"/>
              <w:numPr>
                <w:ilvl w:val="0"/>
                <w:numId w:val="30"/>
              </w:numPr>
              <w:ind w:left="317" w:hanging="283"/>
              <w:contextualSpacing w:val="0"/>
              <w:rPr>
                <w:color w:val="FF0000"/>
                <w:sz w:val="22"/>
                <w:szCs w:val="22"/>
              </w:rPr>
            </w:pPr>
            <w:r w:rsidRPr="006D6420">
              <w:rPr>
                <w:color w:val="FF0000"/>
                <w:sz w:val="22"/>
                <w:szCs w:val="22"/>
              </w:rPr>
              <w:t>augstums 270 mm</w:t>
            </w:r>
            <w:r w:rsidRPr="006D6420">
              <w:rPr>
                <w:color w:val="FF0000"/>
                <w:sz w:val="22"/>
                <w:szCs w:val="22"/>
                <w:lang w:val="lv-LV"/>
              </w:rPr>
              <w:t xml:space="preserve"> (</w:t>
            </w:r>
            <w:r w:rsidRPr="006D6420">
              <w:rPr>
                <w:color w:val="FF0000"/>
                <w:sz w:val="22"/>
                <w:szCs w:val="22"/>
              </w:rPr>
              <w:t>±3mm</w:t>
            </w:r>
            <w:r w:rsidRPr="006D6420">
              <w:rPr>
                <w:color w:val="FF0000"/>
                <w:sz w:val="22"/>
                <w:szCs w:val="22"/>
                <w:lang w:val="lv-LV"/>
              </w:rPr>
              <w:t>),</w:t>
            </w:r>
            <w:r w:rsidRPr="006D6420">
              <w:rPr>
                <w:color w:val="FF0000"/>
                <w:sz w:val="22"/>
                <w:szCs w:val="22"/>
              </w:rPr>
              <w:t xml:space="preserve">  </w:t>
            </w:r>
          </w:p>
          <w:p w:rsidR="00E47CD5" w:rsidRPr="006D6420" w:rsidRDefault="00E47CD5" w:rsidP="00E47CD5">
            <w:pPr>
              <w:pStyle w:val="ListParagraph"/>
              <w:numPr>
                <w:ilvl w:val="0"/>
                <w:numId w:val="30"/>
              </w:numPr>
              <w:ind w:left="317" w:hanging="283"/>
              <w:contextualSpacing w:val="0"/>
              <w:rPr>
                <w:color w:val="FF0000"/>
                <w:sz w:val="22"/>
                <w:szCs w:val="22"/>
              </w:rPr>
            </w:pPr>
            <w:r w:rsidRPr="006D6420">
              <w:rPr>
                <w:color w:val="FF0000"/>
                <w:sz w:val="22"/>
                <w:szCs w:val="22"/>
              </w:rPr>
              <w:t>izteces punkta attālums 250 m</w:t>
            </w:r>
            <w:r w:rsidRPr="006D6420">
              <w:rPr>
                <w:color w:val="FF0000"/>
                <w:sz w:val="22"/>
                <w:szCs w:val="22"/>
                <w:lang w:val="lv-LV"/>
              </w:rPr>
              <w:t>m (</w:t>
            </w:r>
            <w:r w:rsidRPr="006D6420">
              <w:rPr>
                <w:color w:val="FF0000"/>
                <w:sz w:val="22"/>
                <w:szCs w:val="22"/>
              </w:rPr>
              <w:t>±3mm</w:t>
            </w:r>
            <w:r w:rsidRPr="006D6420">
              <w:rPr>
                <w:color w:val="FF0000"/>
                <w:sz w:val="22"/>
                <w:szCs w:val="22"/>
                <w:lang w:val="lv-LV"/>
              </w:rPr>
              <w:t>)</w:t>
            </w:r>
            <w:r w:rsidRPr="006D6420">
              <w:rPr>
                <w:color w:val="FF0000"/>
                <w:sz w:val="22"/>
                <w:szCs w:val="22"/>
              </w:rPr>
              <w:t xml:space="preserve">, </w:t>
            </w:r>
          </w:p>
          <w:p w:rsidR="00E47CD5" w:rsidRPr="006D6420" w:rsidRDefault="00E47CD5" w:rsidP="00E47CD5">
            <w:pPr>
              <w:pStyle w:val="ListParagraph"/>
              <w:numPr>
                <w:ilvl w:val="0"/>
                <w:numId w:val="30"/>
              </w:numPr>
              <w:ind w:left="317" w:hanging="283"/>
              <w:contextualSpacing w:val="0"/>
              <w:rPr>
                <w:color w:val="FF0000"/>
                <w:sz w:val="22"/>
                <w:szCs w:val="22"/>
              </w:rPr>
            </w:pPr>
            <w:r w:rsidRPr="006D6420">
              <w:rPr>
                <w:color w:val="FF0000"/>
                <w:sz w:val="22"/>
                <w:szCs w:val="22"/>
              </w:rPr>
              <w:t>grozāms 180</w:t>
            </w:r>
            <w:r w:rsidRPr="006D6420">
              <w:rPr>
                <w:color w:val="FF0000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3</w:t>
            </w:r>
            <w:r w:rsidRPr="000C34DD">
              <w:t>.4.4.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sz w:val="24"/>
                <w:szCs w:val="24"/>
              </w:rPr>
            </w:pPr>
            <w:r w:rsidRPr="000C34DD">
              <w:t>Materiāls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noProof/>
              </w:rPr>
            </w:pPr>
            <w:r w:rsidRPr="000C34DD">
              <w:t>misiņa ar epoksīdsveķu pārklājumu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3</w:t>
            </w:r>
            <w:r w:rsidRPr="000C34DD">
              <w:t>.4.5.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sz w:val="24"/>
                <w:szCs w:val="24"/>
              </w:rPr>
            </w:pPr>
            <w:r w:rsidRPr="000C34DD">
              <w:t>Rokturi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r w:rsidRPr="000C34DD">
              <w:t xml:space="preserve">polipropilēna, viegli pagriežami, </w:t>
            </w:r>
          </w:p>
          <w:p w:rsidR="00E47CD5" w:rsidRPr="000C34DD" w:rsidRDefault="00E47CD5" w:rsidP="00452DF2">
            <w:r w:rsidRPr="000C34DD">
              <w:t xml:space="preserve">krāsu marķējumi atbilstoši EN13792:2000 vai </w:t>
            </w:r>
            <w:r w:rsidRPr="000C34DD">
              <w:lastRenderedPageBreak/>
              <w:t>ekvivalentam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lastRenderedPageBreak/>
              <w:t>3</w:t>
            </w:r>
            <w:r w:rsidRPr="000C34DD">
              <w:t>.4.6.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BD2DA9" w:rsidRDefault="00E47CD5" w:rsidP="00452DF2">
            <w:r w:rsidRPr="00BD2DA9">
              <w:t>Atbilstība DIN12898, DIN12918, ISO228/1vai ekvivalentiem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3</w:t>
            </w:r>
            <w:r w:rsidRPr="000C34DD">
              <w:t>.4.7.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BD2DA9" w:rsidRDefault="00E47CD5" w:rsidP="00452DF2">
            <w:pPr>
              <w:rPr>
                <w:noProof/>
              </w:rPr>
            </w:pPr>
            <w:proofErr w:type="gramStart"/>
            <w:r w:rsidRPr="00BD2DA9">
              <w:t>max</w:t>
            </w:r>
            <w:proofErr w:type="gramEnd"/>
            <w:r w:rsidRPr="00BD2DA9">
              <w:t>. ūdens spiediens ne vairāk kā 10bar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C34DD">
              <w:rPr>
                <w:b/>
              </w:rPr>
              <w:t>.5.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E31456" w:rsidRDefault="00E47CD5" w:rsidP="00452DF2">
            <w:pPr>
              <w:rPr>
                <w:b/>
              </w:rPr>
            </w:pPr>
            <w:r w:rsidRPr="00E31456">
              <w:rPr>
                <w:b/>
              </w:rPr>
              <w:t>Skapīši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426394" w:rsidRDefault="00E47CD5" w:rsidP="00452DF2">
            <w:pPr>
              <w:snapToGrid w:val="0"/>
              <w:jc w:val="center"/>
              <w:rPr>
                <w:color w:val="FF0000"/>
              </w:rPr>
            </w:pPr>
            <w:r w:rsidRPr="00426394">
              <w:rPr>
                <w:color w:val="FF0000"/>
              </w:rPr>
              <w:t>3.5.1.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426394" w:rsidRDefault="00E47CD5" w:rsidP="00452DF2">
            <w:pPr>
              <w:rPr>
                <w:color w:val="FF0000"/>
              </w:rPr>
            </w:pPr>
            <w:r w:rsidRPr="00426394">
              <w:rPr>
                <w:color w:val="FF0000"/>
              </w:rPr>
              <w:t>Materiāls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426394" w:rsidRDefault="00E47CD5" w:rsidP="00452DF2">
            <w:pPr>
              <w:rPr>
                <w:color w:val="FF0000"/>
              </w:rPr>
            </w:pPr>
            <w:r w:rsidRPr="00426394">
              <w:rPr>
                <w:color w:val="FF0000"/>
              </w:rPr>
              <w:t>korpuss ne mazāks kā 12 mm, ne lielāks kā 18 mm mitrumizturīgas LKSP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3</w:t>
            </w:r>
            <w:r w:rsidRPr="000C34DD">
              <w:t>.5.2.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E31456" w:rsidRDefault="00E47CD5" w:rsidP="00452DF2">
            <w:r w:rsidRPr="00E31456">
              <w:t>Durvis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E31456" w:rsidRDefault="00E47CD5" w:rsidP="00452DF2">
            <w:r w:rsidRPr="00E31456">
              <w:t>veramas (viendaļīgas)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3</w:t>
            </w:r>
            <w:r w:rsidRPr="000C34DD">
              <w:t>.5.3.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E31456" w:rsidRDefault="00E47CD5" w:rsidP="00452DF2">
            <w:r w:rsidRPr="00E31456">
              <w:t>Viras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E31456" w:rsidRDefault="00E47CD5" w:rsidP="00452DF2">
            <w:r w:rsidRPr="00E31456">
              <w:t>90</w:t>
            </w:r>
            <w:r w:rsidRPr="00E31456">
              <w:rPr>
                <w:vertAlign w:val="superscript"/>
              </w:rPr>
              <w:t>o</w:t>
            </w:r>
            <w:r w:rsidRPr="00E31456">
              <w:t xml:space="preserve"> atvēršanās, aprīkots ar Soft-close mehānismu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</w:pPr>
            <w:r>
              <w:t>3</w:t>
            </w:r>
            <w:r w:rsidRPr="000C34DD">
              <w:t>.5.4.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E31456" w:rsidRDefault="00E47CD5" w:rsidP="00452DF2">
            <w:r w:rsidRPr="00E31456">
              <w:t>Durvju skaits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E31456" w:rsidRDefault="00E47CD5" w:rsidP="00452DF2">
            <w:r w:rsidRPr="00E31456"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C34DD">
              <w:rPr>
                <w:b/>
              </w:rPr>
              <w:t>.6.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BD2DA9" w:rsidRDefault="00E47CD5" w:rsidP="00452DF2">
            <w:pPr>
              <w:jc w:val="both"/>
            </w:pPr>
            <w:r w:rsidRPr="00BD2DA9">
              <w:t>Piedāvāto laboratorijas galdu ķīmiskajai izturībai jāatbilst sekojošiem standartiem:</w:t>
            </w:r>
          </w:p>
          <w:p w:rsidR="00E47CD5" w:rsidRPr="00BD2DA9" w:rsidRDefault="00E47CD5" w:rsidP="00E47CD5">
            <w:pPr>
              <w:pStyle w:val="ListParagraph"/>
              <w:numPr>
                <w:ilvl w:val="0"/>
                <w:numId w:val="27"/>
              </w:numPr>
              <w:ind w:left="317" w:hanging="218"/>
              <w:contextualSpacing w:val="0"/>
              <w:jc w:val="both"/>
              <w:rPr>
                <w:sz w:val="21"/>
                <w:szCs w:val="21"/>
              </w:rPr>
            </w:pPr>
            <w:r w:rsidRPr="00BD2DA9">
              <w:rPr>
                <w:sz w:val="21"/>
                <w:szCs w:val="21"/>
              </w:rPr>
              <w:t xml:space="preserve">LVS EN10545-13:2002 „13.daļa. Ķīmiskās izturības noteikšana“ vai ekvivalentam, </w:t>
            </w:r>
          </w:p>
          <w:p w:rsidR="00E47CD5" w:rsidRPr="00BD2DA9" w:rsidRDefault="00E47CD5" w:rsidP="00E47CD5">
            <w:pPr>
              <w:pStyle w:val="ListParagraph"/>
              <w:numPr>
                <w:ilvl w:val="0"/>
                <w:numId w:val="27"/>
              </w:numPr>
              <w:ind w:left="317" w:hanging="218"/>
              <w:contextualSpacing w:val="0"/>
              <w:jc w:val="both"/>
              <w:rPr>
                <w:rFonts w:eastAsia="Arial Unicode MS"/>
                <w:i/>
                <w:sz w:val="22"/>
                <w:szCs w:val="22"/>
              </w:rPr>
            </w:pPr>
            <w:r w:rsidRPr="00BD2DA9">
              <w:rPr>
                <w:sz w:val="21"/>
                <w:szCs w:val="21"/>
              </w:rPr>
              <w:t>LVS EN10545-14: 2002 „14.daļa. Izturība pret traipiem</w:t>
            </w:r>
            <w:proofErr w:type="gramStart"/>
            <w:r w:rsidRPr="00BD2DA9">
              <w:rPr>
                <w:sz w:val="21"/>
                <w:szCs w:val="21"/>
              </w:rPr>
              <w:t>“ vai</w:t>
            </w:r>
            <w:proofErr w:type="gramEnd"/>
            <w:r w:rsidRPr="00BD2DA9">
              <w:rPr>
                <w:sz w:val="21"/>
                <w:szCs w:val="21"/>
              </w:rPr>
              <w:t xml:space="preserve"> ekvivalentam.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Default="00E47CD5" w:rsidP="00452DF2">
            <w:pPr>
              <w:suppressAutoHyphens/>
              <w:snapToGrid w:val="0"/>
              <w:ind w:left="127"/>
              <w:jc w:val="center"/>
              <w:rPr>
                <w:i/>
              </w:rPr>
            </w:pPr>
            <w:r w:rsidRPr="006477AB">
              <w:rPr>
                <w:i/>
              </w:rPr>
              <w:t>Jāiesniedz ķīmiskās</w:t>
            </w:r>
          </w:p>
          <w:p w:rsidR="00E47CD5" w:rsidRPr="006477AB" w:rsidRDefault="00E47CD5" w:rsidP="00452DF2">
            <w:pPr>
              <w:suppressAutoHyphens/>
              <w:snapToGrid w:val="0"/>
              <w:ind w:left="127"/>
              <w:jc w:val="center"/>
              <w:rPr>
                <w:i/>
                <w:iCs/>
                <w:lang w:eastAsia="ar-SA"/>
              </w:rPr>
            </w:pPr>
            <w:r w:rsidRPr="006477AB">
              <w:rPr>
                <w:i/>
              </w:rPr>
              <w:t xml:space="preserve"> izturības tests</w:t>
            </w:r>
          </w:p>
        </w:tc>
      </w:tr>
      <w:tr w:rsidR="00E47CD5" w:rsidRPr="000C34DD" w:rsidTr="00452DF2">
        <w:trPr>
          <w:trHeight w:val="5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E47CD5" w:rsidRPr="00471921" w:rsidRDefault="00E47CD5" w:rsidP="00452DF2">
            <w:pPr>
              <w:snapToGrid w:val="0"/>
              <w:jc w:val="center"/>
              <w:rPr>
                <w:b/>
              </w:rPr>
            </w:pPr>
            <w:r w:rsidRPr="00471921">
              <w:rPr>
                <w:b/>
              </w:rPr>
              <w:t>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47CD5" w:rsidRPr="00910A7B" w:rsidRDefault="00E47CD5" w:rsidP="00452DF2">
            <w:pPr>
              <w:rPr>
                <w:snapToGrid w:val="0"/>
              </w:rPr>
            </w:pPr>
            <w:r>
              <w:rPr>
                <w:b/>
                <w:sz w:val="24"/>
                <w:szCs w:val="24"/>
                <w:lang w:val="sv-SE"/>
              </w:rPr>
              <w:t xml:space="preserve">LABORATORIJAS GALDS </w:t>
            </w:r>
            <w:r w:rsidRPr="0077410D">
              <w:rPr>
                <w:b/>
                <w:bCs/>
                <w:sz w:val="24"/>
                <w:szCs w:val="24"/>
                <w:lang w:val="sv-SE"/>
              </w:rPr>
              <w:t xml:space="preserve">– </w:t>
            </w:r>
            <w:r>
              <w:rPr>
                <w:b/>
                <w:bCs/>
                <w:sz w:val="24"/>
                <w:szCs w:val="24"/>
                <w:lang w:val="sv-SE"/>
              </w:rPr>
              <w:t>2 gab.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47CD5" w:rsidRPr="003D7D8D" w:rsidRDefault="00E47CD5" w:rsidP="00452DF2">
            <w:r w:rsidRPr="003D7D8D">
              <w:t>Ražotājs: _________</w:t>
            </w:r>
          </w:p>
          <w:p w:rsidR="00E47CD5" w:rsidRPr="003D7D8D" w:rsidRDefault="00E47CD5" w:rsidP="00452DF2">
            <w:r w:rsidRPr="003D7D8D">
              <w:t xml:space="preserve">Modelis </w:t>
            </w:r>
            <w:r w:rsidRPr="003D7D8D">
              <w:rPr>
                <w:i/>
              </w:rPr>
              <w:t>(ja iespējams)</w:t>
            </w:r>
            <w:r w:rsidRPr="003D7D8D">
              <w:t xml:space="preserve"> ______</w:t>
            </w:r>
          </w:p>
        </w:tc>
      </w:tr>
      <w:tr w:rsidR="00E47CD5" w:rsidRPr="000C34DD" w:rsidTr="00452DF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b/>
                <w:snapToGrid w:val="0"/>
                <w:lang w:val="sv-SE"/>
              </w:rPr>
            </w:pPr>
            <w:r>
              <w:rPr>
                <w:b/>
                <w:snapToGrid w:val="0"/>
                <w:lang w:val="sv-SE"/>
              </w:rPr>
              <w:t>4</w:t>
            </w:r>
            <w:r w:rsidRPr="00393782">
              <w:rPr>
                <w:b/>
                <w:snapToGrid w:val="0"/>
                <w:lang w:val="sv-SE"/>
              </w:rPr>
              <w:t>.1.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pPr>
              <w:rPr>
                <w:b/>
              </w:rPr>
            </w:pPr>
            <w:r w:rsidRPr="00393782">
              <w:rPr>
                <w:b/>
              </w:rPr>
              <w:t>Galdu izmēri: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BD2DA9" w:rsidRDefault="00E47CD5" w:rsidP="00452DF2">
            <w:r w:rsidRPr="00BD2DA9">
              <w:t xml:space="preserve">Darba </w:t>
            </w:r>
            <w:r w:rsidRPr="007A65D3">
              <w:t xml:space="preserve">virsmas augstums: </w:t>
            </w:r>
            <w:r w:rsidRPr="007A65D3">
              <w:rPr>
                <w:snapToGrid w:val="0"/>
              </w:rPr>
              <w:t>750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3D7D8D" w:rsidRDefault="00E47CD5" w:rsidP="00452DF2">
            <w:pPr>
              <w:jc w:val="center"/>
              <w:rPr>
                <w:i/>
                <w:iCs/>
                <w:sz w:val="21"/>
                <w:szCs w:val="21"/>
              </w:rPr>
            </w:pPr>
            <w:r w:rsidRPr="003D7D8D">
              <w:rPr>
                <w:i/>
                <w:iCs/>
                <w:sz w:val="21"/>
                <w:szCs w:val="21"/>
              </w:rPr>
              <w:t>/piedāvātās preces</w:t>
            </w:r>
          </w:p>
          <w:p w:rsidR="00E47CD5" w:rsidRPr="003D7D8D" w:rsidRDefault="00E47CD5" w:rsidP="00452DF2">
            <w:pPr>
              <w:jc w:val="center"/>
              <w:rPr>
                <w:u w:val="single"/>
              </w:rPr>
            </w:pPr>
            <w:r w:rsidRPr="003D7D8D">
              <w:rPr>
                <w:i/>
                <w:iCs/>
                <w:sz w:val="21"/>
                <w:szCs w:val="21"/>
              </w:rPr>
              <w:t>tehniskais apraksts/</w:t>
            </w: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 xml:space="preserve">Galda garums: </w:t>
            </w:r>
            <w:r w:rsidRPr="00393782">
              <w:rPr>
                <w:snapToGrid w:val="0"/>
              </w:rPr>
              <w:t>5000 mm ± 50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 xml:space="preserve">Galda platums: </w:t>
            </w:r>
            <w:r w:rsidRPr="00393782">
              <w:rPr>
                <w:snapToGrid w:val="0"/>
              </w:rPr>
              <w:t>1800 mm ± 50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  <w:r w:rsidRPr="00393782">
              <w:rPr>
                <w:b/>
                <w:snapToGrid w:val="0"/>
              </w:rPr>
              <w:t>.2.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0C34DD" w:rsidRDefault="00E47CD5" w:rsidP="00452DF2">
            <w:pPr>
              <w:rPr>
                <w:sz w:val="24"/>
                <w:szCs w:val="24"/>
              </w:rPr>
            </w:pPr>
            <w:r w:rsidRPr="00393782">
              <w:rPr>
                <w:b/>
              </w:rPr>
              <w:t>Darba virsmas pārklājums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4C2809" w:rsidRDefault="00E47CD5" w:rsidP="00452DF2">
            <w:pPr>
              <w:ind w:left="34"/>
              <w:rPr>
                <w:snapToGrid w:val="0"/>
                <w:color w:val="FF0000"/>
              </w:rPr>
            </w:pPr>
            <w:r w:rsidRPr="004C2809">
              <w:rPr>
                <w:snapToGrid w:val="0"/>
                <w:color w:val="FF0000"/>
              </w:rPr>
              <w:t>4.2.1.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4C2809" w:rsidRDefault="00E47CD5" w:rsidP="00452DF2">
            <w:pPr>
              <w:jc w:val="both"/>
              <w:rPr>
                <w:color w:val="FF0000"/>
              </w:rPr>
            </w:pPr>
            <w:r w:rsidRPr="004C2809">
              <w:rPr>
                <w:color w:val="FF0000"/>
              </w:rPr>
              <w:t>Virsmai ir jābūt ražotai no cieta, nepārtraukta materiāla bez dažādiem savienojumiem vai atvērumiem (izlietnes daļa atsevišķa virsma) - Trespa Top Lab PLUS vai ekvivalents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7CD5" w:rsidRPr="005442E3" w:rsidRDefault="00E47CD5" w:rsidP="00452DF2">
            <w:pPr>
              <w:ind w:left="34"/>
              <w:rPr>
                <w:snapToGrid w:val="0"/>
                <w:color w:val="FF0000"/>
                <w:lang w:val="sv-SE"/>
              </w:rPr>
            </w:pPr>
            <w:r w:rsidRPr="005442E3">
              <w:rPr>
                <w:snapToGrid w:val="0"/>
                <w:color w:val="FF0000"/>
                <w:lang w:val="sv-SE"/>
              </w:rPr>
              <w:t>4.2.2.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5442E3" w:rsidRDefault="00E47CD5" w:rsidP="00452DF2">
            <w:pPr>
              <w:rPr>
                <w:color w:val="FF0000"/>
              </w:rPr>
            </w:pPr>
            <w:r w:rsidRPr="005442E3">
              <w:rPr>
                <w:color w:val="FF0000"/>
              </w:rPr>
              <w:t>Izturība pret ķimikālijām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F00E53" w:rsidRDefault="00E47CD5" w:rsidP="00452DF2">
            <w:pPr>
              <w:jc w:val="both"/>
              <w:rPr>
                <w:snapToGrid w:val="0"/>
                <w:color w:val="FF0000"/>
              </w:rPr>
            </w:pPr>
            <w:r w:rsidRPr="00F00E53">
              <w:rPr>
                <w:color w:val="FF0000"/>
                <w:sz w:val="22"/>
                <w:szCs w:val="22"/>
              </w:rPr>
              <w:t>Augsta izturība pret skābēm un šķīdinātājiem</w:t>
            </w:r>
            <w:r w:rsidRPr="00F00E53">
              <w:rPr>
                <w:color w:val="FF0000"/>
                <w:sz w:val="22"/>
                <w:szCs w:val="22"/>
                <w:lang w:val="lv-LV"/>
              </w:rPr>
              <w:t>:</w:t>
            </w:r>
            <w:r w:rsidRPr="00F00E53">
              <w:rPr>
                <w:snapToGrid w:val="0"/>
                <w:color w:val="FF0000"/>
                <w:sz w:val="22"/>
                <w:szCs w:val="22"/>
              </w:rPr>
              <w:t xml:space="preserve"> etiķskābe 99%, sērskābe 85%, nātrija hidroksīds-40%, formaldehīds-37%, </w:t>
            </w:r>
            <w:r w:rsidRPr="00F00E53">
              <w:rPr>
                <w:color w:val="FF0000"/>
                <w:sz w:val="22"/>
                <w:szCs w:val="22"/>
              </w:rPr>
              <w:t>šķīdinātāji</w:t>
            </w:r>
            <w:r w:rsidRPr="00F00E53">
              <w:rPr>
                <w:color w:val="FF0000"/>
              </w:rPr>
              <w:t xml:space="preserve"> (</w:t>
            </w:r>
            <w:r w:rsidRPr="00F00E53">
              <w:rPr>
                <w:color w:val="FF0000"/>
                <w:sz w:val="22"/>
                <w:szCs w:val="22"/>
              </w:rPr>
              <w:t>petrolēteris, hloroforms</w:t>
            </w:r>
            <w:r w:rsidRPr="00F00E53">
              <w:rPr>
                <w:color w:val="FF0000"/>
              </w:rPr>
              <w:t>)</w:t>
            </w:r>
            <w:r w:rsidRPr="00F00E53">
              <w:rPr>
                <w:color w:val="FF0000"/>
                <w:sz w:val="22"/>
                <w:szCs w:val="22"/>
                <w:lang w:val="lv-LV"/>
              </w:rPr>
              <w:t>, u.c.</w:t>
            </w:r>
            <w:r w:rsidRPr="00F00E53">
              <w:rPr>
                <w:snapToGrid w:val="0"/>
                <w:color w:val="FF0000"/>
                <w:sz w:val="22"/>
                <w:szCs w:val="22"/>
              </w:rPr>
              <w:t xml:space="preserve"> </w:t>
            </w:r>
          </w:p>
          <w:p w:rsidR="00E47CD5" w:rsidRPr="00F00E53" w:rsidRDefault="00E47CD5" w:rsidP="00452DF2">
            <w:pPr>
              <w:jc w:val="both"/>
              <w:rPr>
                <w:i/>
                <w:snapToGrid w:val="0"/>
                <w:color w:val="FF0000"/>
                <w:highlight w:val="green"/>
              </w:rPr>
            </w:pPr>
            <w:r w:rsidRPr="00F00E53">
              <w:rPr>
                <w:i/>
                <w:snapToGrid w:val="0"/>
                <w:color w:val="FF0000"/>
                <w:sz w:val="22"/>
                <w:szCs w:val="22"/>
                <w:lang w:val="lv-LV"/>
              </w:rPr>
              <w:t>Jāiesneidz</w:t>
            </w:r>
            <w:r w:rsidRPr="00F00E53">
              <w:rPr>
                <w:i/>
                <w:snapToGrid w:val="0"/>
                <w:color w:val="FF0000"/>
                <w:sz w:val="22"/>
                <w:szCs w:val="22"/>
              </w:rPr>
              <w:t xml:space="preserve"> 24 stundu iedarbības testu (24 hours expousure test)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rPr>
                <w:lang w:eastAsia="ru-RU"/>
              </w:rPr>
              <w:t>Virsmas noturīgas pret tīrīšanas un dezinfekcijas līdzekļiem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.2.3.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Fizikālā izturība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pPr>
              <w:rPr>
                <w:color w:val="FF0000"/>
              </w:rPr>
            </w:pPr>
            <w:r w:rsidRPr="00393782">
              <w:t>Izturība pret paaugstinātām temperatūrām, atbilstoši EN 438-2vai ekvivalentam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pPr>
              <w:ind w:left="34"/>
              <w:rPr>
                <w:b/>
                <w:lang w:val="fr-FR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pPr>
              <w:rPr>
                <w:color w:val="FF0000"/>
              </w:rPr>
            </w:pPr>
            <w:r w:rsidRPr="00393782">
              <w:t>Mehāniskā izturība, atbilstoši EN 438-2 vai ekvivalentam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.2.4.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Krāsa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Gaiši pelēka (vienkrāsaina, bez rakstiem)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4C2809" w:rsidRDefault="00E47CD5" w:rsidP="00452DF2">
            <w:pPr>
              <w:ind w:left="34"/>
              <w:rPr>
                <w:snapToGrid w:val="0"/>
                <w:color w:val="FF0000"/>
                <w:lang w:val="sv-SE"/>
              </w:rPr>
            </w:pPr>
            <w:r w:rsidRPr="004C2809">
              <w:rPr>
                <w:snapToGrid w:val="0"/>
                <w:color w:val="FF0000"/>
                <w:lang w:val="sv-SE"/>
              </w:rPr>
              <w:t>4.2.5.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4C2809" w:rsidRDefault="00E47CD5" w:rsidP="00452DF2">
            <w:pPr>
              <w:rPr>
                <w:color w:val="FF0000"/>
              </w:rPr>
            </w:pPr>
            <w:r w:rsidRPr="004C2809">
              <w:rPr>
                <w:color w:val="FF0000"/>
              </w:rPr>
              <w:t>Darba virsmas biezumam jābūt vismaz 15 mm un ne vairāk kā 20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b/>
                <w:snapToGrid w:val="0"/>
                <w:lang w:val="sv-SE"/>
              </w:rPr>
            </w:pPr>
            <w:r>
              <w:rPr>
                <w:b/>
                <w:snapToGrid w:val="0"/>
                <w:lang w:val="sv-SE"/>
              </w:rPr>
              <w:t>4</w:t>
            </w:r>
            <w:r w:rsidRPr="00393782">
              <w:rPr>
                <w:b/>
                <w:snapToGrid w:val="0"/>
                <w:lang w:val="sv-SE"/>
              </w:rPr>
              <w:t>.3.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D5" w:rsidRPr="00393782" w:rsidRDefault="00E47CD5" w:rsidP="00452DF2">
            <w:pPr>
              <w:rPr>
                <w:b/>
              </w:rPr>
            </w:pPr>
            <w:r w:rsidRPr="00393782">
              <w:rPr>
                <w:b/>
              </w:rPr>
              <w:t>Konstrukcija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.3.1.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Galda konstrukcija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BD2DA9" w:rsidRDefault="00E47CD5" w:rsidP="00452DF2">
            <w:r w:rsidRPr="00BD2DA9">
              <w:t>Nerūsējošā tērauda kājas (galda kājas izvietotas vismaz ik pa 1300 -1500 mm katrā galda malā, kā arī vidusdaļā)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.3.2.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Galda kājas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Apaļas (Ø 45 mm ±5 mm) vai kvadrātveida (40 mm*40 mm ±5 mm)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.3.3.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 xml:space="preserve">Atbalsts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rPr>
                <w:lang w:eastAsia="ru-RU"/>
              </w:rPr>
              <w:t>Papildus atbalstam galdam metāla kājas ik pēc 1200 mm</w:t>
            </w:r>
            <w:r w:rsidRPr="00393782"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471921" w:rsidRDefault="00E47CD5" w:rsidP="00452DF2">
            <w:pPr>
              <w:ind w:left="34"/>
              <w:rPr>
                <w:b/>
                <w:snapToGrid w:val="0"/>
                <w:lang w:val="sv-SE"/>
              </w:rPr>
            </w:pPr>
            <w:r>
              <w:rPr>
                <w:b/>
                <w:snapToGrid w:val="0"/>
                <w:lang w:val="sv-SE"/>
              </w:rPr>
              <w:t>4</w:t>
            </w:r>
            <w:r w:rsidRPr="00471921">
              <w:rPr>
                <w:b/>
                <w:snapToGrid w:val="0"/>
                <w:lang w:val="sv-SE"/>
              </w:rPr>
              <w:t>.4.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D5" w:rsidRPr="00393782" w:rsidRDefault="00E47CD5" w:rsidP="00452DF2">
            <w:pPr>
              <w:rPr>
                <w:lang w:eastAsia="ru-RU"/>
              </w:rPr>
            </w:pPr>
            <w:r w:rsidRPr="00393782">
              <w:rPr>
                <w:b/>
              </w:rPr>
              <w:t>Elektrības pieslēgums, kontaktligzdas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.4.1.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Elektrības pieslēgums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BD2DA9" w:rsidRDefault="00E47CD5" w:rsidP="00452DF2">
            <w:r w:rsidRPr="00BD2DA9">
              <w:t>220 -240 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.4.2.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Kontaktligzdu skaits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7CD5" w:rsidRPr="004C2809" w:rsidRDefault="00E47CD5" w:rsidP="00452DF2">
            <w:pPr>
              <w:ind w:left="34"/>
              <w:rPr>
                <w:snapToGrid w:val="0"/>
                <w:color w:val="FF0000"/>
                <w:lang w:val="sv-SE"/>
              </w:rPr>
            </w:pPr>
            <w:r w:rsidRPr="004C2809">
              <w:rPr>
                <w:snapToGrid w:val="0"/>
                <w:color w:val="FF0000"/>
                <w:lang w:val="sv-SE"/>
              </w:rPr>
              <w:t>4.4.3.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4C2809" w:rsidRDefault="00E47CD5" w:rsidP="00452DF2">
            <w:pPr>
              <w:rPr>
                <w:color w:val="FF0000"/>
              </w:rPr>
            </w:pPr>
            <w:r w:rsidRPr="004C2809">
              <w:rPr>
                <w:color w:val="FF0000"/>
              </w:rPr>
              <w:t>Kontaktligzdu izvietojums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4C2809" w:rsidRDefault="00E47CD5" w:rsidP="00452DF2">
            <w:pPr>
              <w:rPr>
                <w:color w:val="FF0000"/>
                <w:lang w:eastAsia="ru-RU"/>
              </w:rPr>
            </w:pPr>
            <w:r w:rsidRPr="004C2809">
              <w:rPr>
                <w:color w:val="FF0000"/>
              </w:rPr>
              <w:t xml:space="preserve">Iebūvētas darba virsmā, </w:t>
            </w:r>
            <w:r w:rsidRPr="004C2809">
              <w:rPr>
                <w:color w:val="FF0000"/>
                <w:lang w:val="en-US"/>
              </w:rPr>
              <w:t xml:space="preserve">izvietot uz darba virsmas (virspusē)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 xml:space="preserve">Izvietotas trīs vietās (ar vismaz 1200 ± 50 mm atstarpi) pa 4 kontaktligzdām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b/>
                <w:snapToGrid w:val="0"/>
                <w:lang w:val="sv-SE"/>
              </w:rPr>
            </w:pPr>
            <w:r>
              <w:rPr>
                <w:b/>
                <w:snapToGrid w:val="0"/>
                <w:lang w:val="sv-SE"/>
              </w:rPr>
              <w:t>4</w:t>
            </w:r>
            <w:r w:rsidRPr="00393782">
              <w:rPr>
                <w:b/>
                <w:snapToGrid w:val="0"/>
                <w:lang w:val="sv-SE"/>
              </w:rPr>
              <w:t>.5.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rPr>
                <w:b/>
              </w:rPr>
              <w:t>Izlietnes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.5.1.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Skaits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2 gab.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.5.2.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Novietojums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Darba virsmas galā paralēli viena otrai (pieeja no galda gala)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.5.3.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Izmēri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Platums (iekšējais): ne mazāk kā 500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 xml:space="preserve">Dziļums (iekšējais): 250 mm </w:t>
            </w:r>
            <w:r w:rsidRPr="00393782">
              <w:rPr>
                <w:snapToGrid w:val="0"/>
              </w:rPr>
              <w:t>± 50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Garums (iekšējais): ne mazāk kā 400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.5.4.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Materiāls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Polipropilēns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b/>
                <w:snapToGrid w:val="0"/>
                <w:lang w:val="sv-SE"/>
              </w:rPr>
            </w:pPr>
            <w:r>
              <w:rPr>
                <w:b/>
                <w:snapToGrid w:val="0"/>
                <w:lang w:val="sv-SE"/>
              </w:rPr>
              <w:lastRenderedPageBreak/>
              <w:t>4</w:t>
            </w:r>
            <w:r w:rsidRPr="00393782">
              <w:rPr>
                <w:b/>
                <w:snapToGrid w:val="0"/>
                <w:lang w:val="sv-SE"/>
              </w:rPr>
              <w:t>.6.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rPr>
                <w:b/>
              </w:rPr>
              <w:t>Jaucējkrāns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.6.1.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Skaits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2 gab.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.6.2.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Piemērots laboratorijai, stiprināms darba virsmā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.6.3.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Izmēri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E47CD5">
            <w:pPr>
              <w:pStyle w:val="ListParagraph"/>
              <w:numPr>
                <w:ilvl w:val="0"/>
                <w:numId w:val="24"/>
              </w:numP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lv-LV"/>
              </w:rPr>
              <w:t>a</w:t>
            </w:r>
            <w:r w:rsidRPr="00393782">
              <w:rPr>
                <w:sz w:val="22"/>
                <w:szCs w:val="22"/>
              </w:rPr>
              <w:t xml:space="preserve">ugstums 270 mm, </w:t>
            </w:r>
          </w:p>
          <w:p w:rsidR="00E47CD5" w:rsidRPr="00393782" w:rsidRDefault="00E47CD5" w:rsidP="00E47CD5">
            <w:pPr>
              <w:pStyle w:val="ListParagraph"/>
              <w:numPr>
                <w:ilvl w:val="0"/>
                <w:numId w:val="24"/>
              </w:numPr>
              <w:ind w:left="317" w:hanging="284"/>
              <w:rPr>
                <w:sz w:val="22"/>
                <w:szCs w:val="22"/>
              </w:rPr>
            </w:pPr>
            <w:r w:rsidRPr="00393782">
              <w:rPr>
                <w:sz w:val="22"/>
                <w:szCs w:val="22"/>
              </w:rPr>
              <w:t xml:space="preserve">izteces punkta attālums 250 mm, </w:t>
            </w:r>
          </w:p>
          <w:p w:rsidR="00E47CD5" w:rsidRPr="00393782" w:rsidRDefault="00E47CD5" w:rsidP="00E47CD5">
            <w:pPr>
              <w:pStyle w:val="ListParagraph"/>
              <w:numPr>
                <w:ilvl w:val="0"/>
                <w:numId w:val="24"/>
              </w:numPr>
              <w:ind w:left="317" w:hanging="284"/>
              <w:rPr>
                <w:sz w:val="22"/>
                <w:szCs w:val="22"/>
              </w:rPr>
            </w:pPr>
            <w:r w:rsidRPr="00393782">
              <w:rPr>
                <w:sz w:val="22"/>
                <w:szCs w:val="22"/>
              </w:rPr>
              <w:t>grozāms 180</w:t>
            </w:r>
            <w:r w:rsidRPr="00393782">
              <w:rPr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.6.4.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pPr>
              <w:rPr>
                <w:b/>
              </w:rPr>
            </w:pPr>
            <w:r w:rsidRPr="00393782">
              <w:t>Materiāls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misiņa ar epoksīdsveķu pārklājumu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.6.5.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Rokturi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E47CD5">
            <w:pPr>
              <w:pStyle w:val="ListParagraph"/>
              <w:numPr>
                <w:ilvl w:val="0"/>
                <w:numId w:val="25"/>
              </w:numPr>
              <w:ind w:left="317" w:hanging="284"/>
              <w:rPr>
                <w:sz w:val="22"/>
                <w:szCs w:val="22"/>
              </w:rPr>
            </w:pPr>
            <w:r w:rsidRPr="00393782">
              <w:rPr>
                <w:sz w:val="22"/>
                <w:szCs w:val="22"/>
              </w:rPr>
              <w:t xml:space="preserve">polipropilēna, viegli pagriežami, </w:t>
            </w:r>
          </w:p>
          <w:p w:rsidR="00E47CD5" w:rsidRPr="00393782" w:rsidRDefault="00E47CD5" w:rsidP="00E47CD5">
            <w:pPr>
              <w:pStyle w:val="ListParagraph"/>
              <w:numPr>
                <w:ilvl w:val="0"/>
                <w:numId w:val="25"/>
              </w:numPr>
              <w:ind w:left="317" w:hanging="284"/>
              <w:rPr>
                <w:sz w:val="22"/>
                <w:szCs w:val="22"/>
              </w:rPr>
            </w:pPr>
            <w:r w:rsidRPr="00393782">
              <w:rPr>
                <w:sz w:val="22"/>
                <w:szCs w:val="22"/>
              </w:rPr>
              <w:t>krāsu marķējumi atbilstoši EN13792:2000 vai ekvivalentam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.6.6.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Atbilstība DIN12898, DIN12918, ISO228/1vai ekvivalentiem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.6.7.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proofErr w:type="gramStart"/>
            <w:r w:rsidRPr="00393782">
              <w:t>max</w:t>
            </w:r>
            <w:proofErr w:type="gramEnd"/>
            <w:r w:rsidRPr="00393782">
              <w:t>. ūdens spiediens ne vairāk kā 10bar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471921" w:rsidRDefault="00E47CD5" w:rsidP="00452DF2">
            <w:pPr>
              <w:ind w:left="34"/>
              <w:rPr>
                <w:b/>
                <w:snapToGrid w:val="0"/>
                <w:lang w:val="sv-SE"/>
              </w:rPr>
            </w:pPr>
            <w:r w:rsidRPr="00471921">
              <w:rPr>
                <w:b/>
                <w:snapToGrid w:val="0"/>
                <w:lang w:val="sv-SE"/>
              </w:rPr>
              <w:t>4.7.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471921" w:rsidRDefault="00E47CD5" w:rsidP="00452DF2">
            <w:r w:rsidRPr="00471921">
              <w:rPr>
                <w:b/>
              </w:rPr>
              <w:t>Izlietņu daļa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7CD5" w:rsidRPr="00471921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471921">
              <w:rPr>
                <w:snapToGrid w:val="0"/>
                <w:lang w:val="sv-SE"/>
              </w:rPr>
              <w:t>.7.1.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471921" w:rsidRDefault="00E47CD5" w:rsidP="00452DF2">
            <w:r w:rsidRPr="00471921">
              <w:t>Izmēri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471921" w:rsidRDefault="00E47CD5" w:rsidP="00452DF2">
            <w:r w:rsidRPr="00471921">
              <w:t>Platums: 1800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471921" w:rsidRDefault="00E47CD5" w:rsidP="00452DF2">
            <w:pPr>
              <w:ind w:left="34"/>
              <w:rPr>
                <w:snapToGrid w:val="0"/>
                <w:lang w:val="sv-S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471921" w:rsidRDefault="00E47CD5" w:rsidP="00452DF2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471921" w:rsidRDefault="00E47CD5" w:rsidP="00452DF2">
            <w:r w:rsidRPr="00471921">
              <w:t>Garums: 600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4C2809" w:rsidRDefault="00E47CD5" w:rsidP="00452DF2">
            <w:pPr>
              <w:ind w:left="34"/>
              <w:rPr>
                <w:snapToGrid w:val="0"/>
                <w:color w:val="FF0000"/>
                <w:lang w:val="sv-SE"/>
              </w:rPr>
            </w:pPr>
            <w:r w:rsidRPr="004C2809">
              <w:rPr>
                <w:snapToGrid w:val="0"/>
                <w:color w:val="FF0000"/>
                <w:lang w:val="sv-SE"/>
              </w:rPr>
              <w:t>4.7.2.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4C2809" w:rsidRDefault="00E47CD5" w:rsidP="00452DF2">
            <w:pPr>
              <w:rPr>
                <w:color w:val="FF0000"/>
              </w:rPr>
            </w:pPr>
            <w:r w:rsidRPr="004C2809">
              <w:rPr>
                <w:color w:val="FF0000"/>
              </w:rPr>
              <w:t>Konstrukcijas materiāls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E90829" w:rsidRDefault="00E47CD5" w:rsidP="00E47CD5">
            <w:pPr>
              <w:pStyle w:val="ListParagraph"/>
              <w:numPr>
                <w:ilvl w:val="0"/>
                <w:numId w:val="31"/>
              </w:numPr>
              <w:ind w:left="317" w:hanging="283"/>
              <w:contextualSpacing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lv-LV"/>
              </w:rPr>
              <w:t xml:space="preserve">korpuss </w:t>
            </w:r>
            <w:r w:rsidRPr="00E90829">
              <w:rPr>
                <w:color w:val="FF0000"/>
                <w:sz w:val="22"/>
                <w:szCs w:val="22"/>
              </w:rPr>
              <w:t xml:space="preserve">ne mazāks kā 12 mm, ne lielāks kā 18 mm mitrumizturīgas LKSP; </w:t>
            </w:r>
          </w:p>
          <w:p w:rsidR="00E47CD5" w:rsidRPr="00E90829" w:rsidRDefault="00E47CD5" w:rsidP="00E47CD5">
            <w:pPr>
              <w:pStyle w:val="ListParagraph"/>
              <w:numPr>
                <w:ilvl w:val="0"/>
                <w:numId w:val="31"/>
              </w:numPr>
              <w:ind w:left="317" w:hanging="283"/>
              <w:contextualSpacing w:val="0"/>
              <w:rPr>
                <w:color w:val="FF0000"/>
                <w:sz w:val="22"/>
                <w:szCs w:val="22"/>
              </w:rPr>
            </w:pPr>
            <w:r w:rsidRPr="00E90829">
              <w:rPr>
                <w:color w:val="FF0000"/>
                <w:sz w:val="22"/>
                <w:szCs w:val="22"/>
              </w:rPr>
              <w:t>virsma no Trespa Top Lab vai ekvivalents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b/>
                <w:snapToGrid w:val="0"/>
                <w:lang w:val="sv-SE"/>
              </w:rPr>
            </w:pPr>
            <w:r>
              <w:rPr>
                <w:b/>
                <w:snapToGrid w:val="0"/>
                <w:lang w:val="sv-SE"/>
              </w:rPr>
              <w:t>4</w:t>
            </w:r>
            <w:r w:rsidRPr="00393782">
              <w:rPr>
                <w:b/>
                <w:snapToGrid w:val="0"/>
                <w:lang w:val="sv-SE"/>
              </w:rPr>
              <w:t>.8.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rPr>
                <w:b/>
              </w:rPr>
              <w:t>Apakšējā daļa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.8.1.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Divi atsevišķi skapīši (900 x 600 x 900 mm) zem katras izlietnes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.8.2.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 xml:space="preserve">Katram skapītim divdaļīgas veramas durvis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.8.3.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Rokturi: skavas veida, 128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.8.4.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Viras: 90</w:t>
            </w:r>
            <w:r w:rsidRPr="00393782">
              <w:rPr>
                <w:vertAlign w:val="superscript"/>
              </w:rPr>
              <w:t>o</w:t>
            </w:r>
            <w:r w:rsidRPr="00393782">
              <w:t>atvēršanās, aprīkots ar Soft-close mehānismu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4</w:t>
            </w:r>
            <w:r w:rsidRPr="00393782">
              <w:rPr>
                <w:snapToGrid w:val="0"/>
                <w:lang w:val="sv-SE"/>
              </w:rPr>
              <w:t>.8.5.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93782" w:rsidRDefault="00E47CD5" w:rsidP="00452DF2">
            <w:r w:rsidRPr="00393782">
              <w:t>Skapīšu durvis un sānu daļa no 16mm mitrumizturīgas LKSP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0466D" w:rsidRDefault="00E47CD5" w:rsidP="00452DF2">
            <w:pPr>
              <w:ind w:left="34"/>
              <w:rPr>
                <w:snapToGrid w:val="0"/>
                <w:color w:val="FF0000"/>
                <w:lang w:val="sv-SE"/>
              </w:rPr>
            </w:pPr>
            <w:r w:rsidRPr="0030466D">
              <w:rPr>
                <w:snapToGrid w:val="0"/>
                <w:color w:val="FF0000"/>
                <w:lang w:val="sv-SE"/>
              </w:rPr>
              <w:t>4.8.6.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30466D" w:rsidRDefault="00E47CD5" w:rsidP="00452DF2">
            <w:pPr>
              <w:rPr>
                <w:color w:val="FF0000"/>
              </w:rPr>
            </w:pPr>
            <w:r w:rsidRPr="0030466D">
              <w:rPr>
                <w:color w:val="FF0000"/>
              </w:rPr>
              <w:t>Virsma no Trespa Top Labvai ekvivalents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393782" w:rsidRDefault="00E47CD5" w:rsidP="00452DF2">
            <w:pPr>
              <w:ind w:left="34"/>
              <w:rPr>
                <w:b/>
                <w:snapToGrid w:val="0"/>
                <w:lang w:val="sv-SE"/>
              </w:rPr>
            </w:pPr>
            <w:r>
              <w:rPr>
                <w:b/>
                <w:snapToGrid w:val="0"/>
                <w:lang w:val="sv-SE"/>
              </w:rPr>
              <w:t>4</w:t>
            </w:r>
            <w:r w:rsidRPr="00393782">
              <w:rPr>
                <w:b/>
                <w:snapToGrid w:val="0"/>
                <w:lang w:val="sv-SE"/>
              </w:rPr>
              <w:t>.9.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BD2DA9" w:rsidRDefault="00E47CD5" w:rsidP="00452DF2">
            <w:pPr>
              <w:jc w:val="both"/>
            </w:pPr>
            <w:r w:rsidRPr="00BD2DA9">
              <w:rPr>
                <w:lang w:val="sv-SE"/>
              </w:rPr>
              <w:t>Piedāvāto laboratorijas galdu ķīmiskajai izturībai jāatbilst sekojošiem standartiem</w:t>
            </w:r>
            <w:r w:rsidRPr="00BD2DA9">
              <w:t>:</w:t>
            </w:r>
          </w:p>
          <w:p w:rsidR="00E47CD5" w:rsidRPr="00BD2DA9" w:rsidRDefault="00E47CD5" w:rsidP="00E47CD5">
            <w:pPr>
              <w:pStyle w:val="ListParagraph"/>
              <w:numPr>
                <w:ilvl w:val="0"/>
                <w:numId w:val="28"/>
              </w:numPr>
              <w:ind w:left="317" w:hanging="283"/>
              <w:contextualSpacing w:val="0"/>
              <w:jc w:val="both"/>
              <w:rPr>
                <w:sz w:val="22"/>
                <w:szCs w:val="22"/>
              </w:rPr>
            </w:pPr>
            <w:r w:rsidRPr="00BD2DA9">
              <w:rPr>
                <w:sz w:val="22"/>
                <w:szCs w:val="22"/>
              </w:rPr>
              <w:t xml:space="preserve">LVS EN10545-13:2002 „13.daļa. Ķīmiskās izturības noteikšana“ vai ekvivalentam, </w:t>
            </w:r>
          </w:p>
          <w:p w:rsidR="00E47CD5" w:rsidRPr="00BD2DA9" w:rsidRDefault="00E47CD5" w:rsidP="00E47CD5">
            <w:pPr>
              <w:pStyle w:val="ListParagraph"/>
              <w:numPr>
                <w:ilvl w:val="0"/>
                <w:numId w:val="28"/>
              </w:numPr>
              <w:ind w:left="317" w:hanging="283"/>
              <w:contextualSpacing w:val="0"/>
              <w:jc w:val="both"/>
              <w:rPr>
                <w:rFonts w:eastAsia="Arial Unicode MS"/>
                <w:i/>
                <w:sz w:val="22"/>
                <w:szCs w:val="22"/>
              </w:rPr>
            </w:pPr>
            <w:r w:rsidRPr="00BD2DA9">
              <w:rPr>
                <w:sz w:val="22"/>
                <w:szCs w:val="22"/>
              </w:rPr>
              <w:t>LVS EN10545-14: 2002 „14.daļa. Izturība pret traipiem</w:t>
            </w:r>
            <w:proofErr w:type="gramStart"/>
            <w:r w:rsidRPr="00BD2DA9">
              <w:rPr>
                <w:sz w:val="22"/>
                <w:szCs w:val="22"/>
              </w:rPr>
              <w:t>“ vai</w:t>
            </w:r>
            <w:proofErr w:type="gramEnd"/>
            <w:r w:rsidRPr="00BD2DA9">
              <w:rPr>
                <w:sz w:val="22"/>
                <w:szCs w:val="22"/>
              </w:rPr>
              <w:t xml:space="preserve"> ekvivalentam.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Default="00E47CD5" w:rsidP="00452DF2">
            <w:pPr>
              <w:suppressAutoHyphens/>
              <w:snapToGrid w:val="0"/>
              <w:ind w:left="127"/>
              <w:jc w:val="center"/>
              <w:rPr>
                <w:i/>
              </w:rPr>
            </w:pPr>
            <w:r w:rsidRPr="006477AB">
              <w:rPr>
                <w:i/>
              </w:rPr>
              <w:t>Jāiesniedz ķīmiskās</w:t>
            </w:r>
          </w:p>
          <w:p w:rsidR="00E47CD5" w:rsidRPr="006477AB" w:rsidRDefault="00E47CD5" w:rsidP="00452DF2">
            <w:pPr>
              <w:suppressAutoHyphens/>
              <w:snapToGrid w:val="0"/>
              <w:ind w:left="127"/>
              <w:jc w:val="center"/>
              <w:rPr>
                <w:i/>
                <w:iCs/>
                <w:lang w:eastAsia="ar-SA"/>
              </w:rPr>
            </w:pPr>
            <w:r w:rsidRPr="006477AB">
              <w:rPr>
                <w:i/>
              </w:rPr>
              <w:t xml:space="preserve"> izturības tests</w:t>
            </w:r>
          </w:p>
        </w:tc>
      </w:tr>
      <w:tr w:rsidR="00E47CD5" w:rsidRPr="000C34DD" w:rsidTr="00452DF2">
        <w:trPr>
          <w:trHeight w:val="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E47CD5" w:rsidRPr="0077410D" w:rsidRDefault="00E47CD5" w:rsidP="00452DF2">
            <w:pPr>
              <w:ind w:left="34"/>
              <w:jc w:val="center"/>
              <w:rPr>
                <w:b/>
                <w:snapToGrid w:val="0"/>
                <w:sz w:val="24"/>
                <w:szCs w:val="24"/>
                <w:lang w:val="sv-SE"/>
              </w:rPr>
            </w:pPr>
            <w:r>
              <w:rPr>
                <w:b/>
                <w:snapToGrid w:val="0"/>
                <w:sz w:val="24"/>
                <w:szCs w:val="24"/>
                <w:lang w:val="sv-SE"/>
              </w:rPr>
              <w:t>5</w:t>
            </w:r>
            <w:r w:rsidRPr="0077410D">
              <w:rPr>
                <w:b/>
                <w:snapToGrid w:val="0"/>
                <w:sz w:val="24"/>
                <w:szCs w:val="24"/>
                <w:lang w:val="sv-SE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47CD5" w:rsidRPr="003A1FC9" w:rsidRDefault="00E47CD5" w:rsidP="00452DF2">
            <w:r w:rsidRPr="0077410D">
              <w:rPr>
                <w:b/>
                <w:sz w:val="24"/>
                <w:szCs w:val="24"/>
              </w:rPr>
              <w:t>PAPILDUS PRASĪBAS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47CD5" w:rsidRPr="000C34DD" w:rsidRDefault="00E47CD5" w:rsidP="00452DF2">
            <w:pPr>
              <w:jc w:val="center"/>
            </w:pP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1642C3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5</w:t>
            </w:r>
            <w:r w:rsidRPr="001642C3">
              <w:rPr>
                <w:snapToGrid w:val="0"/>
                <w:lang w:val="sv-SE"/>
              </w:rPr>
              <w:t>.1.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BD2DA9" w:rsidRDefault="00E47CD5" w:rsidP="00452DF2">
            <w:pPr>
              <w:jc w:val="both"/>
            </w:pPr>
            <w:r w:rsidRPr="00BD2DA9">
              <w:t>Pretendenta piedāvāto laboratorijas galdu rasējumi ar detalizēti norādītiem izmēriem.</w:t>
            </w:r>
          </w:p>
          <w:p w:rsidR="00E47CD5" w:rsidRPr="00BD2DA9" w:rsidRDefault="00E47CD5" w:rsidP="00452DF2">
            <w:pPr>
              <w:suppressAutoHyphens/>
              <w:snapToGrid w:val="0"/>
              <w:jc w:val="both"/>
            </w:pPr>
            <w:r w:rsidRPr="00BD2DA9">
              <w:t>Rasējumus var iesniegt arī elektroniski CD diskā vai USB zibatmiņā (noformēts atbilstoši nolikuma 1.6.5.punktam).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681749" w:rsidRDefault="00E47CD5" w:rsidP="00452DF2">
            <w:pPr>
              <w:jc w:val="center"/>
              <w:rPr>
                <w:i/>
                <w:snapToGrid w:val="0"/>
                <w:sz w:val="21"/>
                <w:szCs w:val="21"/>
              </w:rPr>
            </w:pPr>
            <w:r w:rsidRPr="00681749">
              <w:rPr>
                <w:i/>
                <w:sz w:val="21"/>
                <w:szCs w:val="21"/>
              </w:rPr>
              <w:t xml:space="preserve">Jāiesniedz </w:t>
            </w:r>
            <w:r>
              <w:rPr>
                <w:i/>
                <w:sz w:val="21"/>
                <w:szCs w:val="21"/>
              </w:rPr>
              <w:t>rasējumi</w:t>
            </w: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1642C3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5</w:t>
            </w:r>
            <w:r w:rsidRPr="001642C3">
              <w:rPr>
                <w:snapToGrid w:val="0"/>
                <w:lang w:val="sv-SE"/>
              </w:rPr>
              <w:t>.2.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1642C3" w:rsidRDefault="00E47CD5" w:rsidP="00452DF2">
            <w:r w:rsidRPr="001642C3">
              <w:t>Garantijas laiks vismaz 2 gadi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3D7D8D" w:rsidRDefault="00E47CD5" w:rsidP="00452DF2">
            <w:pPr>
              <w:suppressAutoHyphens/>
              <w:snapToGrid w:val="0"/>
              <w:ind w:left="127"/>
              <w:jc w:val="center"/>
              <w:rPr>
                <w:i/>
                <w:iCs/>
                <w:sz w:val="21"/>
                <w:szCs w:val="21"/>
                <w:lang w:eastAsia="ar-SA"/>
              </w:rPr>
            </w:pPr>
            <w:r w:rsidRPr="003D7D8D">
              <w:rPr>
                <w:i/>
                <w:iCs/>
                <w:sz w:val="21"/>
                <w:szCs w:val="21"/>
                <w:lang w:eastAsia="ar-SA"/>
              </w:rPr>
              <w:t xml:space="preserve">Pretendenta piedāvātais </w:t>
            </w:r>
          </w:p>
          <w:p w:rsidR="00E47CD5" w:rsidRPr="003D7D8D" w:rsidRDefault="00E47CD5" w:rsidP="00452DF2">
            <w:pPr>
              <w:suppressAutoHyphens/>
              <w:snapToGrid w:val="0"/>
              <w:ind w:left="127"/>
              <w:jc w:val="center"/>
              <w:rPr>
                <w:i/>
                <w:iCs/>
                <w:sz w:val="21"/>
                <w:szCs w:val="21"/>
                <w:lang w:eastAsia="ar-SA"/>
              </w:rPr>
            </w:pPr>
            <w:r w:rsidRPr="003D7D8D">
              <w:rPr>
                <w:i/>
                <w:iCs/>
                <w:sz w:val="21"/>
                <w:szCs w:val="21"/>
                <w:lang w:eastAsia="ar-SA"/>
              </w:rPr>
              <w:t xml:space="preserve">garantijas laiks </w:t>
            </w: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1642C3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5</w:t>
            </w:r>
            <w:r w:rsidRPr="001642C3">
              <w:rPr>
                <w:snapToGrid w:val="0"/>
                <w:lang w:val="sv-SE"/>
              </w:rPr>
              <w:t>.3.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E47CD5" w:rsidRDefault="00E47CD5" w:rsidP="00452DF2">
            <w:pPr>
              <w:jc w:val="both"/>
              <w:rPr>
                <w:i/>
                <w:snapToGrid w:val="0"/>
                <w:lang w:val="sv-SE"/>
              </w:rPr>
            </w:pPr>
            <w:r w:rsidRPr="00E47CD5">
              <w:rPr>
                <w:lang w:val="sv-SE"/>
              </w:rPr>
              <w:t>Piegādes laiks ne ilgāk kā 2 (divu) mēnešu laikā no līguma noslēgšanas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3D7D8D" w:rsidRDefault="00E47CD5" w:rsidP="00452DF2">
            <w:pPr>
              <w:suppressAutoHyphens/>
              <w:snapToGrid w:val="0"/>
              <w:ind w:left="127"/>
              <w:jc w:val="center"/>
              <w:rPr>
                <w:i/>
                <w:iCs/>
                <w:sz w:val="21"/>
                <w:szCs w:val="21"/>
                <w:lang w:eastAsia="ar-SA"/>
              </w:rPr>
            </w:pPr>
            <w:r w:rsidRPr="003D7D8D">
              <w:rPr>
                <w:i/>
                <w:iCs/>
                <w:sz w:val="21"/>
                <w:szCs w:val="21"/>
                <w:lang w:eastAsia="ar-SA"/>
              </w:rPr>
              <w:t xml:space="preserve">Pretendenta piedāvātais </w:t>
            </w:r>
          </w:p>
          <w:p w:rsidR="00E47CD5" w:rsidRPr="003D7D8D" w:rsidRDefault="00E47CD5" w:rsidP="00452DF2">
            <w:pPr>
              <w:suppressAutoHyphens/>
              <w:snapToGrid w:val="0"/>
              <w:ind w:left="127"/>
              <w:jc w:val="center"/>
              <w:rPr>
                <w:i/>
                <w:iCs/>
                <w:sz w:val="21"/>
                <w:szCs w:val="21"/>
                <w:lang w:eastAsia="ar-SA"/>
              </w:rPr>
            </w:pPr>
            <w:r w:rsidRPr="003D7D8D">
              <w:rPr>
                <w:i/>
                <w:iCs/>
                <w:sz w:val="21"/>
                <w:szCs w:val="21"/>
                <w:lang w:eastAsia="ar-SA"/>
              </w:rPr>
              <w:t xml:space="preserve">piegādes laiks </w:t>
            </w: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1642C3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5</w:t>
            </w:r>
            <w:r w:rsidRPr="001642C3">
              <w:rPr>
                <w:snapToGrid w:val="0"/>
                <w:lang w:val="sv-SE"/>
              </w:rPr>
              <w:t>.4.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E47CD5" w:rsidRDefault="00E47CD5" w:rsidP="00452DF2">
            <w:pPr>
              <w:ind w:right="73"/>
              <w:jc w:val="both"/>
              <w:rPr>
                <w:lang w:val="sv-SE"/>
              </w:rPr>
            </w:pPr>
            <w:r w:rsidRPr="00E47CD5">
              <w:rPr>
                <w:color w:val="000000"/>
                <w:lang w:val="sv-SE"/>
              </w:rPr>
              <w:t>Pretendentam jānodrošina iekārtas piegāde un uzstādīšana pasūtītāja norādītajā adresē: LLU Pārtikas tehnoloģijas fakultāte, Jelgava.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3D7D8D" w:rsidRDefault="00E47CD5" w:rsidP="00452DF2">
            <w:pPr>
              <w:suppressAutoHyphens/>
              <w:snapToGrid w:val="0"/>
              <w:ind w:left="127"/>
              <w:jc w:val="center"/>
              <w:rPr>
                <w:i/>
                <w:iCs/>
                <w:sz w:val="21"/>
                <w:szCs w:val="21"/>
                <w:lang w:eastAsia="ar-SA"/>
              </w:rPr>
            </w:pPr>
            <w:r w:rsidRPr="003D7D8D">
              <w:rPr>
                <w:i/>
                <w:iCs/>
                <w:sz w:val="21"/>
                <w:szCs w:val="21"/>
                <w:lang w:eastAsia="ar-SA"/>
              </w:rPr>
              <w:t xml:space="preserve">Pretendenta apliecinājums </w:t>
            </w:r>
          </w:p>
          <w:p w:rsidR="00E47CD5" w:rsidRPr="003D7D8D" w:rsidRDefault="00E47CD5" w:rsidP="00452DF2">
            <w:pPr>
              <w:suppressAutoHyphens/>
              <w:snapToGrid w:val="0"/>
              <w:ind w:left="127" w:right="118"/>
              <w:jc w:val="center"/>
              <w:rPr>
                <w:i/>
                <w:sz w:val="21"/>
                <w:szCs w:val="21"/>
              </w:rPr>
            </w:pPr>
            <w:r w:rsidRPr="003D7D8D">
              <w:rPr>
                <w:i/>
                <w:iCs/>
                <w:sz w:val="21"/>
                <w:szCs w:val="21"/>
                <w:lang w:eastAsia="ar-SA"/>
              </w:rPr>
              <w:t>par prasības izpildi</w:t>
            </w:r>
          </w:p>
        </w:tc>
      </w:tr>
      <w:tr w:rsidR="00E47CD5" w:rsidRPr="000C34DD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CD5" w:rsidRPr="001642C3" w:rsidRDefault="00E47CD5" w:rsidP="00452DF2">
            <w:pPr>
              <w:ind w:left="34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>5</w:t>
            </w:r>
            <w:r w:rsidRPr="001642C3">
              <w:rPr>
                <w:snapToGrid w:val="0"/>
                <w:lang w:val="sv-SE"/>
              </w:rPr>
              <w:t>.5.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D5" w:rsidRPr="00E47CD5" w:rsidRDefault="00E47CD5" w:rsidP="00452DF2">
            <w:pPr>
              <w:ind w:right="73"/>
              <w:jc w:val="both"/>
              <w:rPr>
                <w:i/>
                <w:snapToGrid w:val="0"/>
                <w:lang w:val="sv-SE"/>
              </w:rPr>
            </w:pPr>
            <w:r w:rsidRPr="00E47CD5">
              <w:rPr>
                <w:lang w:val="sv-SE"/>
              </w:rPr>
              <w:t>Piedāvājuma cenā jāiekļauj visas izmaksas, kas saistītas ar tehniskajai specifikācijai atbilstošas preces piegādi un uzstādīšanu Pasūtītāja norādītajā adresē Jelgavā.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D5" w:rsidRPr="003D7D8D" w:rsidRDefault="00E47CD5" w:rsidP="00452DF2">
            <w:pPr>
              <w:suppressAutoHyphens/>
              <w:snapToGrid w:val="0"/>
              <w:ind w:left="127"/>
              <w:jc w:val="center"/>
              <w:rPr>
                <w:i/>
                <w:iCs/>
                <w:sz w:val="21"/>
                <w:szCs w:val="21"/>
              </w:rPr>
            </w:pPr>
            <w:r w:rsidRPr="003D7D8D">
              <w:rPr>
                <w:i/>
                <w:iCs/>
                <w:sz w:val="21"/>
                <w:szCs w:val="21"/>
              </w:rPr>
              <w:t xml:space="preserve">Pretendenta apliecinājums </w:t>
            </w:r>
          </w:p>
          <w:p w:rsidR="00E47CD5" w:rsidRPr="003D7D8D" w:rsidRDefault="00E47CD5" w:rsidP="00452DF2">
            <w:pPr>
              <w:suppressAutoHyphens/>
              <w:snapToGrid w:val="0"/>
              <w:ind w:left="127"/>
              <w:jc w:val="center"/>
              <w:rPr>
                <w:i/>
                <w:iCs/>
                <w:sz w:val="21"/>
                <w:szCs w:val="21"/>
              </w:rPr>
            </w:pPr>
            <w:r w:rsidRPr="003D7D8D">
              <w:rPr>
                <w:i/>
                <w:iCs/>
                <w:sz w:val="21"/>
                <w:szCs w:val="21"/>
              </w:rPr>
              <w:t>par prasības izpildi</w:t>
            </w:r>
          </w:p>
        </w:tc>
      </w:tr>
    </w:tbl>
    <w:p w:rsidR="00E47CD5" w:rsidRDefault="00E47CD5">
      <w:pPr>
        <w:rPr>
          <w:lang w:val="lv-LV"/>
        </w:rPr>
      </w:pPr>
    </w:p>
    <w:p w:rsidR="00E47CD5" w:rsidRPr="00A30959" w:rsidRDefault="00E47CD5" w:rsidP="00E47CD5">
      <w:r w:rsidRPr="00A30959">
        <w:rPr>
          <w:b/>
          <w:i/>
          <w:u w:val="single"/>
        </w:rPr>
        <w:t xml:space="preserve">Pretendents iesniedz piedāvājumu, aizpildot visas paredzētās ailes </w:t>
      </w:r>
      <w:proofErr w:type="gramStart"/>
      <w:r w:rsidRPr="00A30959">
        <w:rPr>
          <w:b/>
          <w:i/>
          <w:u w:val="single"/>
        </w:rPr>
        <w:t>un</w:t>
      </w:r>
      <w:proofErr w:type="gramEnd"/>
      <w:r w:rsidRPr="00A30959">
        <w:rPr>
          <w:b/>
          <w:i/>
          <w:u w:val="single"/>
        </w:rPr>
        <w:t xml:space="preserve"> pievienojot visu pieprasītos dokumentus!</w:t>
      </w:r>
    </w:p>
    <w:p w:rsidR="00E47CD5" w:rsidRDefault="00E47CD5" w:rsidP="00E47CD5">
      <w:pPr>
        <w:rPr>
          <w:b/>
        </w:rPr>
      </w:pPr>
    </w:p>
    <w:p w:rsidR="00E47CD5" w:rsidRPr="00393782" w:rsidRDefault="00E47CD5" w:rsidP="00E47CD5">
      <w:pPr>
        <w:rPr>
          <w:b/>
          <w:sz w:val="24"/>
          <w:szCs w:val="24"/>
        </w:rPr>
      </w:pPr>
      <w:bookmarkStart w:id="0" w:name="_GoBack"/>
      <w:bookmarkEnd w:id="0"/>
    </w:p>
    <w:p w:rsidR="00E47CD5" w:rsidRDefault="00E47CD5" w:rsidP="00E47CD5">
      <w:pPr>
        <w:rPr>
          <w:sz w:val="24"/>
          <w:szCs w:val="24"/>
        </w:rPr>
      </w:pPr>
      <w:r w:rsidRPr="00825364">
        <w:rPr>
          <w:sz w:val="24"/>
          <w:szCs w:val="24"/>
        </w:rPr>
        <w:t>&lt;Pretendenta nosaukums&gt;</w:t>
      </w:r>
      <w:r w:rsidRPr="00825364">
        <w:rPr>
          <w:sz w:val="24"/>
          <w:szCs w:val="24"/>
        </w:rPr>
        <w:tab/>
      </w:r>
      <w:r w:rsidRPr="00825364">
        <w:rPr>
          <w:sz w:val="24"/>
          <w:szCs w:val="24"/>
        </w:rPr>
        <w:tab/>
      </w:r>
      <w:r w:rsidRPr="00825364">
        <w:rPr>
          <w:sz w:val="24"/>
          <w:szCs w:val="24"/>
        </w:rPr>
        <w:tab/>
      </w:r>
      <w:r w:rsidRPr="00825364">
        <w:rPr>
          <w:sz w:val="24"/>
          <w:szCs w:val="24"/>
        </w:rPr>
        <w:tab/>
        <w:t>&lt;Paraksts, paraksta atšifrējums, zīmogs&gt;</w:t>
      </w:r>
    </w:p>
    <w:p w:rsidR="00E47CD5" w:rsidRPr="00E47CD5" w:rsidRDefault="00E47CD5"/>
    <w:sectPr w:rsidR="00E47CD5" w:rsidRPr="00E47CD5" w:rsidSect="00AA3A8B">
      <w:pgSz w:w="11906" w:h="16838"/>
      <w:pgMar w:top="851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4D3"/>
    <w:multiLevelType w:val="hybridMultilevel"/>
    <w:tmpl w:val="82C414A6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5C36B7"/>
    <w:multiLevelType w:val="hybridMultilevel"/>
    <w:tmpl w:val="A2ECAF2E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2963"/>
    <w:multiLevelType w:val="hybridMultilevel"/>
    <w:tmpl w:val="99A6197A"/>
    <w:lvl w:ilvl="0" w:tplc="B33808FA">
      <w:start w:val="1"/>
      <w:numFmt w:val="lowerLetter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6441B"/>
    <w:multiLevelType w:val="hybridMultilevel"/>
    <w:tmpl w:val="F8F430EE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60EF5"/>
    <w:multiLevelType w:val="hybridMultilevel"/>
    <w:tmpl w:val="F0184F7A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D7777"/>
    <w:multiLevelType w:val="hybridMultilevel"/>
    <w:tmpl w:val="DF30DC6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A173F"/>
    <w:multiLevelType w:val="hybridMultilevel"/>
    <w:tmpl w:val="13027EF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8118C"/>
    <w:multiLevelType w:val="hybridMultilevel"/>
    <w:tmpl w:val="8486AF6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54E24"/>
    <w:multiLevelType w:val="hybridMultilevel"/>
    <w:tmpl w:val="9732CAD8"/>
    <w:lvl w:ilvl="0" w:tplc="50B21AAC">
      <w:start w:val="1"/>
      <w:numFmt w:val="lowerLetter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E0394"/>
    <w:multiLevelType w:val="hybridMultilevel"/>
    <w:tmpl w:val="CE4480B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6165F"/>
    <w:multiLevelType w:val="hybridMultilevel"/>
    <w:tmpl w:val="D7BAAFB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E7443"/>
    <w:multiLevelType w:val="multilevel"/>
    <w:tmpl w:val="70C6C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028190F"/>
    <w:multiLevelType w:val="hybridMultilevel"/>
    <w:tmpl w:val="187CCA3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94426"/>
    <w:multiLevelType w:val="hybridMultilevel"/>
    <w:tmpl w:val="3F6EB94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D3B11"/>
    <w:multiLevelType w:val="hybridMultilevel"/>
    <w:tmpl w:val="864444F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2205F"/>
    <w:multiLevelType w:val="hybridMultilevel"/>
    <w:tmpl w:val="1480D5E0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73A98"/>
    <w:multiLevelType w:val="hybridMultilevel"/>
    <w:tmpl w:val="D15080BA"/>
    <w:lvl w:ilvl="0" w:tplc="CE38C01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A0059"/>
    <w:multiLevelType w:val="hybridMultilevel"/>
    <w:tmpl w:val="71BE0AB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6754C"/>
    <w:multiLevelType w:val="hybridMultilevel"/>
    <w:tmpl w:val="695EA1A0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D2996"/>
    <w:multiLevelType w:val="hybridMultilevel"/>
    <w:tmpl w:val="39DAE8C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B75C0"/>
    <w:multiLevelType w:val="hybridMultilevel"/>
    <w:tmpl w:val="287227A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13ECB"/>
    <w:multiLevelType w:val="hybridMultilevel"/>
    <w:tmpl w:val="864444F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54A03"/>
    <w:multiLevelType w:val="hybridMultilevel"/>
    <w:tmpl w:val="456A7AF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C47B9"/>
    <w:multiLevelType w:val="hybridMultilevel"/>
    <w:tmpl w:val="0660F33A"/>
    <w:lvl w:ilvl="0" w:tplc="E110C660">
      <w:start w:val="4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3" w:hanging="360"/>
      </w:pPr>
    </w:lvl>
    <w:lvl w:ilvl="2" w:tplc="0426001B" w:tentative="1">
      <w:start w:val="1"/>
      <w:numFmt w:val="lowerRoman"/>
      <w:lvlText w:val="%3."/>
      <w:lvlJc w:val="right"/>
      <w:pPr>
        <w:ind w:left="2083" w:hanging="180"/>
      </w:pPr>
    </w:lvl>
    <w:lvl w:ilvl="3" w:tplc="0426000F" w:tentative="1">
      <w:start w:val="1"/>
      <w:numFmt w:val="decimal"/>
      <w:lvlText w:val="%4."/>
      <w:lvlJc w:val="left"/>
      <w:pPr>
        <w:ind w:left="2803" w:hanging="360"/>
      </w:pPr>
    </w:lvl>
    <w:lvl w:ilvl="4" w:tplc="04260019" w:tentative="1">
      <w:start w:val="1"/>
      <w:numFmt w:val="lowerLetter"/>
      <w:lvlText w:val="%5."/>
      <w:lvlJc w:val="left"/>
      <w:pPr>
        <w:ind w:left="3523" w:hanging="360"/>
      </w:pPr>
    </w:lvl>
    <w:lvl w:ilvl="5" w:tplc="0426001B" w:tentative="1">
      <w:start w:val="1"/>
      <w:numFmt w:val="lowerRoman"/>
      <w:lvlText w:val="%6."/>
      <w:lvlJc w:val="right"/>
      <w:pPr>
        <w:ind w:left="4243" w:hanging="180"/>
      </w:pPr>
    </w:lvl>
    <w:lvl w:ilvl="6" w:tplc="0426000F" w:tentative="1">
      <w:start w:val="1"/>
      <w:numFmt w:val="decimal"/>
      <w:lvlText w:val="%7."/>
      <w:lvlJc w:val="left"/>
      <w:pPr>
        <w:ind w:left="4963" w:hanging="360"/>
      </w:pPr>
    </w:lvl>
    <w:lvl w:ilvl="7" w:tplc="04260019" w:tentative="1">
      <w:start w:val="1"/>
      <w:numFmt w:val="lowerLetter"/>
      <w:lvlText w:val="%8."/>
      <w:lvlJc w:val="left"/>
      <w:pPr>
        <w:ind w:left="5683" w:hanging="360"/>
      </w:pPr>
    </w:lvl>
    <w:lvl w:ilvl="8" w:tplc="042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63114425"/>
    <w:multiLevelType w:val="hybridMultilevel"/>
    <w:tmpl w:val="E8720DC6"/>
    <w:lvl w:ilvl="0" w:tplc="CE38C01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6756D"/>
    <w:multiLevelType w:val="hybridMultilevel"/>
    <w:tmpl w:val="5610347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F5373"/>
    <w:multiLevelType w:val="hybridMultilevel"/>
    <w:tmpl w:val="71BE0AB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F605D"/>
    <w:multiLevelType w:val="multilevel"/>
    <w:tmpl w:val="70C6C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C513C53"/>
    <w:multiLevelType w:val="hybridMultilevel"/>
    <w:tmpl w:val="F2EC0B4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40C3C"/>
    <w:multiLevelType w:val="hybridMultilevel"/>
    <w:tmpl w:val="0CAEBD9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F2378"/>
    <w:multiLevelType w:val="hybridMultilevel"/>
    <w:tmpl w:val="FA96E46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9"/>
  </w:num>
  <w:num w:numId="4">
    <w:abstractNumId w:val="13"/>
  </w:num>
  <w:num w:numId="5">
    <w:abstractNumId w:val="0"/>
  </w:num>
  <w:num w:numId="6">
    <w:abstractNumId w:val="8"/>
  </w:num>
  <w:num w:numId="7">
    <w:abstractNumId w:val="15"/>
  </w:num>
  <w:num w:numId="8">
    <w:abstractNumId w:val="18"/>
  </w:num>
  <w:num w:numId="9">
    <w:abstractNumId w:val="26"/>
  </w:num>
  <w:num w:numId="10">
    <w:abstractNumId w:val="22"/>
  </w:num>
  <w:num w:numId="11">
    <w:abstractNumId w:val="19"/>
  </w:num>
  <w:num w:numId="12">
    <w:abstractNumId w:val="5"/>
  </w:num>
  <w:num w:numId="13">
    <w:abstractNumId w:val="3"/>
  </w:num>
  <w:num w:numId="14">
    <w:abstractNumId w:val="28"/>
  </w:num>
  <w:num w:numId="15">
    <w:abstractNumId w:val="12"/>
  </w:num>
  <w:num w:numId="16">
    <w:abstractNumId w:val="17"/>
  </w:num>
  <w:num w:numId="17">
    <w:abstractNumId w:val="20"/>
  </w:num>
  <w:num w:numId="18">
    <w:abstractNumId w:val="2"/>
  </w:num>
  <w:num w:numId="19">
    <w:abstractNumId w:val="27"/>
  </w:num>
  <w:num w:numId="20">
    <w:abstractNumId w:val="21"/>
  </w:num>
  <w:num w:numId="21">
    <w:abstractNumId w:val="10"/>
  </w:num>
  <w:num w:numId="22">
    <w:abstractNumId w:val="25"/>
  </w:num>
  <w:num w:numId="23">
    <w:abstractNumId w:val="4"/>
  </w:num>
  <w:num w:numId="24">
    <w:abstractNumId w:val="7"/>
  </w:num>
  <w:num w:numId="25">
    <w:abstractNumId w:val="30"/>
  </w:num>
  <w:num w:numId="26">
    <w:abstractNumId w:val="1"/>
  </w:num>
  <w:num w:numId="27">
    <w:abstractNumId w:val="16"/>
  </w:num>
  <w:num w:numId="28">
    <w:abstractNumId w:val="24"/>
  </w:num>
  <w:num w:numId="29">
    <w:abstractNumId w:val="14"/>
  </w:num>
  <w:num w:numId="30">
    <w:abstractNumId w:val="2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8B"/>
    <w:rsid w:val="00243684"/>
    <w:rsid w:val="00AA3A8B"/>
    <w:rsid w:val="00E4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A3A8B"/>
    <w:pPr>
      <w:ind w:left="720"/>
      <w:contextualSpacing/>
    </w:pPr>
    <w:rPr>
      <w:lang w:eastAsia="x-none"/>
    </w:rPr>
  </w:style>
  <w:style w:type="character" w:customStyle="1" w:styleId="ListParagraphChar">
    <w:name w:val="List Paragraph Char"/>
    <w:link w:val="ListParagraph"/>
    <w:uiPriority w:val="34"/>
    <w:locked/>
    <w:rsid w:val="00AA3A8B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3A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3A8B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A3A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A3A8B"/>
    <w:rPr>
      <w:rFonts w:ascii="Times New Roman" w:eastAsia="Times New Roman" w:hAnsi="Times New Roman" w:cs="Times New Roman"/>
      <w:sz w:val="16"/>
      <w:szCs w:val="16"/>
      <w:lang w:val="en-AU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AA3A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3A8B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A3A8B"/>
    <w:pPr>
      <w:ind w:left="720"/>
      <w:contextualSpacing/>
    </w:pPr>
    <w:rPr>
      <w:lang w:eastAsia="x-none"/>
    </w:rPr>
  </w:style>
  <w:style w:type="character" w:customStyle="1" w:styleId="ListParagraphChar">
    <w:name w:val="List Paragraph Char"/>
    <w:link w:val="ListParagraph"/>
    <w:uiPriority w:val="34"/>
    <w:locked/>
    <w:rsid w:val="00AA3A8B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3A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3A8B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A3A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A3A8B"/>
    <w:rPr>
      <w:rFonts w:ascii="Times New Roman" w:eastAsia="Times New Roman" w:hAnsi="Times New Roman" w:cs="Times New Roman"/>
      <w:sz w:val="16"/>
      <w:szCs w:val="16"/>
      <w:lang w:val="en-AU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AA3A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3A8B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12698</Words>
  <Characters>7238</Characters>
  <Application>Microsoft Office Word</Application>
  <DocSecurity>0</DocSecurity>
  <Lines>60</Lines>
  <Paragraphs>39</Paragraphs>
  <ScaleCrop>false</ScaleCrop>
  <Company/>
  <LinksUpToDate>false</LinksUpToDate>
  <CharactersWithSpaces>19897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</cp:revision>
  <dcterms:created xsi:type="dcterms:W3CDTF">2015-04-16T13:41:00Z</dcterms:created>
  <dcterms:modified xsi:type="dcterms:W3CDTF">2015-04-16T13:56:00Z</dcterms:modified>
</cp:coreProperties>
</file>