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36" w:rsidRPr="00207AE9" w:rsidRDefault="00BA1436" w:rsidP="00BA14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AE9">
        <w:rPr>
          <w:rFonts w:ascii="Times New Roman" w:hAnsi="Times New Roman"/>
          <w:b/>
          <w:sz w:val="28"/>
          <w:szCs w:val="28"/>
        </w:rPr>
        <w:t>Informācija par</w:t>
      </w:r>
      <w:r w:rsidRPr="00207AE9">
        <w:rPr>
          <w:rFonts w:ascii="Times New Roman" w:hAnsi="Times New Roman"/>
          <w:sz w:val="28"/>
          <w:szCs w:val="28"/>
        </w:rPr>
        <w:t xml:space="preserve"> </w:t>
      </w:r>
      <w:r w:rsidRPr="00207AE9">
        <w:rPr>
          <w:rFonts w:ascii="Times New Roman" w:hAnsi="Times New Roman"/>
          <w:b/>
          <w:sz w:val="28"/>
          <w:szCs w:val="28"/>
        </w:rPr>
        <w:t xml:space="preserve">uzdoto jautājumu un sniegto atbildi </w:t>
      </w:r>
    </w:p>
    <w:p w:rsidR="00BA1436" w:rsidRPr="00207AE9" w:rsidRDefault="008F6BBA" w:rsidP="00BA14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atklātam konkursam</w:t>
      </w:r>
      <w:r w:rsidR="00BA1436" w:rsidRPr="00207AE9">
        <w:rPr>
          <w:rFonts w:ascii="Times New Roman" w:hAnsi="Times New Roman"/>
          <w:b/>
          <w:sz w:val="28"/>
          <w:szCs w:val="28"/>
        </w:rPr>
        <w:t xml:space="preserve"> Nr. LLU/201</w:t>
      </w:r>
      <w:r w:rsidR="00BA1436">
        <w:rPr>
          <w:rFonts w:ascii="Times New Roman" w:hAnsi="Times New Roman"/>
          <w:b/>
          <w:sz w:val="28"/>
          <w:szCs w:val="28"/>
        </w:rPr>
        <w:t>4</w:t>
      </w:r>
      <w:r w:rsidR="00BA1436" w:rsidRPr="00207AE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61/ERAF/AK</w:t>
      </w:r>
    </w:p>
    <w:p w:rsidR="00BA1436" w:rsidRPr="00207AE9" w:rsidRDefault="00BA1436" w:rsidP="00BA1436">
      <w:pPr>
        <w:jc w:val="right"/>
        <w:rPr>
          <w:rFonts w:ascii="Times New Roman" w:hAnsi="Times New Roman"/>
          <w:sz w:val="24"/>
          <w:szCs w:val="24"/>
        </w:rPr>
      </w:pPr>
    </w:p>
    <w:p w:rsidR="00BA1436" w:rsidRPr="00207AE9" w:rsidRDefault="00BA1436" w:rsidP="00BA143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A1436" w:rsidRDefault="00BA1436" w:rsidP="00BA1436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390BD5">
        <w:rPr>
          <w:rFonts w:ascii="Times New Roman" w:hAnsi="Times New Roman"/>
          <w:sz w:val="24"/>
        </w:rPr>
        <w:t xml:space="preserve">Latvijas Lauksaimniecības universitātes (turpmāk tekstā – LLU) iepirkumu komisija </w:t>
      </w:r>
      <w:r w:rsidR="008F6BBA">
        <w:rPr>
          <w:rFonts w:ascii="Times New Roman" w:hAnsi="Times New Roman"/>
          <w:sz w:val="24"/>
        </w:rPr>
        <w:t>03.10</w:t>
      </w:r>
      <w:r>
        <w:rPr>
          <w:rFonts w:ascii="Times New Roman" w:hAnsi="Times New Roman"/>
          <w:sz w:val="24"/>
        </w:rPr>
        <w:t>.2014.</w:t>
      </w:r>
      <w:r w:rsidRPr="00390BD5">
        <w:rPr>
          <w:rFonts w:ascii="Times New Roman" w:hAnsi="Times New Roman"/>
          <w:sz w:val="24"/>
        </w:rPr>
        <w:t xml:space="preserve"> ir elektroniski saņēmusi </w:t>
      </w:r>
      <w:r w:rsidR="008F6BBA">
        <w:rPr>
          <w:rFonts w:ascii="Times New Roman" w:hAnsi="Times New Roman"/>
          <w:sz w:val="24"/>
        </w:rPr>
        <w:t>vēstuli ar jautājumu</w:t>
      </w:r>
      <w:r w:rsidRPr="00390BD5">
        <w:rPr>
          <w:rFonts w:ascii="Times New Roman" w:hAnsi="Times New Roman"/>
          <w:sz w:val="24"/>
        </w:rPr>
        <w:t xml:space="preserve"> par LLU </w:t>
      </w:r>
      <w:r w:rsidR="008F6BBA">
        <w:rPr>
          <w:rFonts w:ascii="Times New Roman" w:hAnsi="Times New Roman"/>
          <w:sz w:val="24"/>
        </w:rPr>
        <w:t>izsludinātā</w:t>
      </w:r>
      <w:r>
        <w:rPr>
          <w:rFonts w:ascii="Times New Roman" w:hAnsi="Times New Roman"/>
          <w:sz w:val="24"/>
        </w:rPr>
        <w:t xml:space="preserve"> </w:t>
      </w:r>
      <w:r w:rsidR="008F6BBA">
        <w:rPr>
          <w:rFonts w:ascii="Times New Roman" w:hAnsi="Times New Roman"/>
          <w:sz w:val="24"/>
        </w:rPr>
        <w:t xml:space="preserve">konkursa </w:t>
      </w:r>
      <w:r w:rsidRPr="00390BD5">
        <w:rPr>
          <w:rFonts w:ascii="Times New Roman" w:hAnsi="Times New Roman"/>
          <w:i/>
          <w:sz w:val="24"/>
        </w:rPr>
        <w:t>„</w:t>
      </w:r>
      <w:r w:rsidR="008F6BBA" w:rsidRPr="008F6BBA">
        <w:rPr>
          <w:rFonts w:ascii="Times New Roman" w:hAnsi="Times New Roman"/>
          <w:b/>
          <w:bCs/>
          <w:i/>
          <w:szCs w:val="32"/>
        </w:rPr>
        <w:t>Mēbeļu</w:t>
      </w:r>
      <w:r w:rsidR="008F6BBA" w:rsidRPr="008F6BBA">
        <w:rPr>
          <w:rFonts w:ascii="Times New Roman" w:hAnsi="Times New Roman"/>
          <w:b/>
          <w:i/>
          <w:szCs w:val="32"/>
        </w:rPr>
        <w:t xml:space="preserve"> </w:t>
      </w:r>
      <w:r w:rsidR="008F6BBA" w:rsidRPr="008F6BBA">
        <w:rPr>
          <w:rFonts w:ascii="Times New Roman" w:hAnsi="Times New Roman"/>
          <w:b/>
          <w:bCs/>
          <w:i/>
          <w:szCs w:val="32"/>
        </w:rPr>
        <w:t>piegāde s</w:t>
      </w:r>
      <w:r w:rsidR="008F6BBA" w:rsidRPr="008F6BBA">
        <w:rPr>
          <w:rFonts w:ascii="Times New Roman" w:hAnsi="Times New Roman"/>
          <w:b/>
          <w:i/>
          <w:szCs w:val="32"/>
        </w:rPr>
        <w:t xml:space="preserve">tudiju procesa nodrošināšanai LIF korpusā un </w:t>
      </w:r>
      <w:proofErr w:type="spellStart"/>
      <w:r w:rsidR="008F6BBA" w:rsidRPr="008F6BBA">
        <w:rPr>
          <w:rFonts w:ascii="Times New Roman" w:hAnsi="Times New Roman"/>
          <w:b/>
          <w:i/>
          <w:szCs w:val="32"/>
        </w:rPr>
        <w:t>Valdekas</w:t>
      </w:r>
      <w:proofErr w:type="spellEnd"/>
      <w:r w:rsidR="008F6BBA" w:rsidRPr="008F6BBA">
        <w:rPr>
          <w:rFonts w:ascii="Times New Roman" w:hAnsi="Times New Roman"/>
          <w:b/>
          <w:i/>
          <w:szCs w:val="32"/>
        </w:rPr>
        <w:t xml:space="preserve"> pilī, vienošanās Nr. 2010/0119/3DP/3.1.2.1.1./09/IPIA/VIAA/009 ietvaros</w:t>
      </w:r>
      <w:r w:rsidRPr="00390BD5">
        <w:rPr>
          <w:rFonts w:ascii="Times New Roman" w:hAnsi="Times New Roman"/>
          <w:i/>
          <w:sz w:val="24"/>
        </w:rPr>
        <w:t>”</w:t>
      </w:r>
      <w:r w:rsidRPr="00390BD5">
        <w:rPr>
          <w:rFonts w:ascii="Times New Roman" w:hAnsi="Times New Roman"/>
          <w:sz w:val="24"/>
        </w:rPr>
        <w:t xml:space="preserve"> (</w:t>
      </w:r>
      <w:proofErr w:type="spellStart"/>
      <w:r w:rsidRPr="00390BD5">
        <w:rPr>
          <w:rFonts w:ascii="Times New Roman" w:hAnsi="Times New Roman"/>
          <w:sz w:val="24"/>
        </w:rPr>
        <w:t>id.Nr</w:t>
      </w:r>
      <w:proofErr w:type="spellEnd"/>
      <w:r w:rsidRPr="00390BD5">
        <w:rPr>
          <w:rFonts w:ascii="Times New Roman" w:hAnsi="Times New Roman"/>
          <w:sz w:val="24"/>
        </w:rPr>
        <w:t xml:space="preserve">. </w:t>
      </w:r>
      <w:r w:rsidRPr="0088115B">
        <w:rPr>
          <w:rFonts w:ascii="Times New Roman" w:hAnsi="Times New Roman"/>
          <w:color w:val="000000"/>
          <w:sz w:val="26"/>
          <w:szCs w:val="26"/>
        </w:rPr>
        <w:t>LLU/2014/</w:t>
      </w:r>
      <w:r w:rsidR="008F6BBA">
        <w:rPr>
          <w:rFonts w:ascii="Times New Roman" w:hAnsi="Times New Roman"/>
          <w:color w:val="000000"/>
          <w:sz w:val="26"/>
          <w:szCs w:val="26"/>
        </w:rPr>
        <w:t>61/ERAF/AK</w:t>
      </w:r>
      <w:r w:rsidRPr="00390BD5">
        <w:rPr>
          <w:rFonts w:ascii="Times New Roman" w:hAnsi="Times New Roman"/>
          <w:sz w:val="24"/>
        </w:rPr>
        <w:t>) nolikuma tehnisko specifikāciju.</w:t>
      </w:r>
    </w:p>
    <w:p w:rsidR="00BA1436" w:rsidRDefault="00BA1436" w:rsidP="00BA1436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:rsidR="00BA1436" w:rsidRPr="00BA1436" w:rsidRDefault="00BA1436" w:rsidP="00BA1436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436">
        <w:rPr>
          <w:rFonts w:ascii="Times New Roman" w:hAnsi="Times New Roman"/>
          <w:b/>
          <w:sz w:val="24"/>
          <w:szCs w:val="24"/>
          <w:u w:val="single"/>
        </w:rPr>
        <w:t>Jautājum</w:t>
      </w:r>
      <w:r w:rsidR="008F6BBA">
        <w:rPr>
          <w:rFonts w:ascii="Times New Roman" w:hAnsi="Times New Roman"/>
          <w:b/>
          <w:sz w:val="24"/>
          <w:szCs w:val="24"/>
          <w:u w:val="single"/>
        </w:rPr>
        <w:t>s</w:t>
      </w:r>
      <w:r w:rsidRPr="00BA143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A1436" w:rsidRPr="00BA1436" w:rsidRDefault="00BA1436" w:rsidP="00BA143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6BBA" w:rsidRPr="008F6BBA" w:rsidRDefault="008F6BBA" w:rsidP="008F6B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Pozīcijā</w:t>
      </w:r>
      <w:r w:rsidRPr="008F6BBA">
        <w:rPr>
          <w:rFonts w:ascii="Times New Roman" w:hAnsi="Times New Roman"/>
          <w:sz w:val="24"/>
        </w:rPr>
        <w:t xml:space="preserve"> nr. 27, 28 – pie izmantotās fasādes ir norādīts, ka skapim var būt gan </w:t>
      </w:r>
      <w:proofErr w:type="spellStart"/>
      <w:r w:rsidRPr="008F6BBA">
        <w:rPr>
          <w:rFonts w:ascii="Times New Roman" w:hAnsi="Times New Roman"/>
          <w:sz w:val="24"/>
        </w:rPr>
        <w:t>veramdurvis</w:t>
      </w:r>
      <w:proofErr w:type="spellEnd"/>
      <w:r w:rsidRPr="008F6BBA">
        <w:rPr>
          <w:rFonts w:ascii="Times New Roman" w:hAnsi="Times New Roman"/>
          <w:sz w:val="24"/>
        </w:rPr>
        <w:t xml:space="preserve">, gan </w:t>
      </w:r>
      <w:proofErr w:type="spellStart"/>
      <w:r w:rsidRPr="008F6BBA">
        <w:rPr>
          <w:rFonts w:ascii="Times New Roman" w:hAnsi="Times New Roman"/>
          <w:sz w:val="24"/>
        </w:rPr>
        <w:t>rullerdurvis</w:t>
      </w:r>
      <w:proofErr w:type="spellEnd"/>
      <w:r w:rsidRPr="008F6BBA">
        <w:rPr>
          <w:rFonts w:ascii="Times New Roman" w:hAnsi="Times New Roman"/>
          <w:sz w:val="24"/>
        </w:rPr>
        <w:t>. Taču skapju cenas atšķiras ļoti būtiski un jānorāda ir tikai viena. Kuru cenu tad aprēķināt</w:t>
      </w:r>
      <w:bookmarkStart w:id="0" w:name="_GoBack"/>
      <w:bookmarkEnd w:id="0"/>
      <w:r w:rsidRPr="008F6BBA">
        <w:rPr>
          <w:rFonts w:ascii="Times New Roman" w:hAnsi="Times New Roman"/>
          <w:sz w:val="24"/>
        </w:rPr>
        <w:t xml:space="preserve"> un ievietot?</w:t>
      </w:r>
    </w:p>
    <w:p w:rsidR="008F6BBA" w:rsidRPr="008F6BBA" w:rsidRDefault="008F6BBA" w:rsidP="008F6BBA">
      <w:pPr>
        <w:jc w:val="both"/>
        <w:rPr>
          <w:rFonts w:ascii="Times New Roman" w:hAnsi="Times New Roman"/>
          <w:sz w:val="24"/>
        </w:rPr>
      </w:pPr>
    </w:p>
    <w:p w:rsidR="00BA1436" w:rsidRPr="00BA1436" w:rsidRDefault="00BA1436" w:rsidP="00BA1436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BA1436" w:rsidRPr="00BA1436" w:rsidRDefault="00BA1436" w:rsidP="002E0868">
      <w:pPr>
        <w:ind w:firstLine="360"/>
        <w:jc w:val="both"/>
        <w:rPr>
          <w:rFonts w:ascii="Times New Roman" w:hAnsi="Times New Roman"/>
          <w:b/>
          <w:sz w:val="24"/>
          <w:u w:val="single"/>
        </w:rPr>
      </w:pPr>
      <w:r w:rsidRPr="00BA1436">
        <w:rPr>
          <w:rFonts w:ascii="Times New Roman" w:hAnsi="Times New Roman"/>
          <w:b/>
          <w:sz w:val="24"/>
          <w:u w:val="single"/>
        </w:rPr>
        <w:t>LLU atbilde</w:t>
      </w:r>
      <w:r w:rsidR="008F6BBA">
        <w:rPr>
          <w:rFonts w:ascii="Times New Roman" w:hAnsi="Times New Roman"/>
          <w:b/>
          <w:sz w:val="24"/>
          <w:u w:val="single"/>
        </w:rPr>
        <w:t xml:space="preserve"> uz jautājumu</w:t>
      </w:r>
      <w:r w:rsidRPr="00BA1436">
        <w:rPr>
          <w:rFonts w:ascii="Times New Roman" w:hAnsi="Times New Roman"/>
          <w:b/>
          <w:sz w:val="24"/>
          <w:u w:val="single"/>
        </w:rPr>
        <w:t>:</w:t>
      </w:r>
    </w:p>
    <w:p w:rsidR="008F6BBA" w:rsidRPr="008F6BBA" w:rsidRDefault="008F6BBA" w:rsidP="002E0868">
      <w:pPr>
        <w:jc w:val="both"/>
        <w:rPr>
          <w:rFonts w:ascii="Times New Roman" w:hAnsi="Times New Roman"/>
          <w:sz w:val="24"/>
        </w:rPr>
      </w:pPr>
      <w:r w:rsidRPr="008F6BBA">
        <w:rPr>
          <w:rFonts w:ascii="Times New Roman" w:hAnsi="Times New Roman"/>
          <w:sz w:val="24"/>
        </w:rPr>
        <w:t>Pozīcija nr. 27, 28 – pie izmantotās fasād</w:t>
      </w:r>
      <w:r>
        <w:rPr>
          <w:rFonts w:ascii="Times New Roman" w:hAnsi="Times New Roman"/>
          <w:sz w:val="24"/>
        </w:rPr>
        <w:t>es piedāvājiet lētāko variantu.</w:t>
      </w:r>
      <w:r w:rsidR="002E0868">
        <w:rPr>
          <w:rFonts w:ascii="Times New Roman" w:hAnsi="Times New Roman"/>
          <w:sz w:val="24"/>
        </w:rPr>
        <w:t xml:space="preserve"> Jo komisija, kā uzvarētāju atzīs piedāvājumu, kas atbilst tehniskajā specifikācijā izvirzītajām prasībām un ar </w:t>
      </w:r>
      <w:r w:rsidR="002E0868" w:rsidRPr="002E0868">
        <w:rPr>
          <w:rFonts w:ascii="Times New Roman" w:hAnsi="Times New Roman"/>
          <w:sz w:val="24"/>
          <w:u w:val="single"/>
        </w:rPr>
        <w:t>zemāko kopējo cenu summu</w:t>
      </w:r>
      <w:r w:rsidR="002E0868">
        <w:rPr>
          <w:rFonts w:ascii="Times New Roman" w:hAnsi="Times New Roman"/>
          <w:sz w:val="24"/>
        </w:rPr>
        <w:t xml:space="preserve"> par norādīto skaitu.</w:t>
      </w:r>
    </w:p>
    <w:p w:rsidR="00BA1436" w:rsidRDefault="00BA1436" w:rsidP="00BA1436"/>
    <w:sectPr w:rsidR="00BA1436" w:rsidSect="00BA1436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D35"/>
    <w:multiLevelType w:val="hybridMultilevel"/>
    <w:tmpl w:val="6316C87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4821A7"/>
    <w:multiLevelType w:val="hybridMultilevel"/>
    <w:tmpl w:val="A462C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36"/>
    <w:rsid w:val="002E0868"/>
    <w:rsid w:val="003031DA"/>
    <w:rsid w:val="003201BF"/>
    <w:rsid w:val="00381993"/>
    <w:rsid w:val="008F6BBA"/>
    <w:rsid w:val="00B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</cp:revision>
  <dcterms:created xsi:type="dcterms:W3CDTF">2014-10-06T07:12:00Z</dcterms:created>
  <dcterms:modified xsi:type="dcterms:W3CDTF">2014-10-06T08:17:00Z</dcterms:modified>
</cp:coreProperties>
</file>