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05" w:rsidRDefault="00A50F05" w:rsidP="00A50F05">
      <w:pPr>
        <w:pStyle w:val="NormalWeb"/>
      </w:pPr>
    </w:p>
    <w:p w:rsidR="00A50F05" w:rsidRPr="00CC72CF" w:rsidRDefault="00A635EB" w:rsidP="00A50F05">
      <w:pPr>
        <w:pStyle w:val="NormalWeb"/>
        <w:rPr>
          <w:b/>
          <w:sz w:val="28"/>
          <w:szCs w:val="28"/>
        </w:rPr>
      </w:pPr>
      <w:r>
        <w:rPr>
          <w:b/>
          <w:sz w:val="28"/>
          <w:szCs w:val="28"/>
        </w:rPr>
        <w:t>Jautājumi un atbildes-2.</w:t>
      </w:r>
    </w:p>
    <w:p w:rsidR="00BD00DD" w:rsidRDefault="00A50F05" w:rsidP="00BD00DD">
      <w:pPr>
        <w:pStyle w:val="NormalWeb"/>
        <w:numPr>
          <w:ilvl w:val="0"/>
          <w:numId w:val="1"/>
        </w:numPr>
      </w:pPr>
      <w:r w:rsidRPr="00A50F05">
        <w:rPr>
          <w:b/>
          <w:u w:val="single"/>
        </w:rPr>
        <w:t>Jautājums</w:t>
      </w:r>
      <w:r>
        <w:t xml:space="preserve"> </w:t>
      </w:r>
      <w:r w:rsidR="00BD00DD">
        <w:t>:</w:t>
      </w:r>
    </w:p>
    <w:p w:rsidR="00BD00DD" w:rsidRDefault="00BD00DD" w:rsidP="00BD00DD">
      <w:pPr>
        <w:pStyle w:val="NormalWeb"/>
        <w:ind w:left="720"/>
      </w:pPr>
      <w:r>
        <w:t>Tāmē 1-8 15.pozīcijā norādīts šāds materiāls: RUUKKI krāsotas notekas ierīkošana. Bet RUUKKI nepiedāvā notekcaurules 150mm diametrā, tikai 100mm.</w:t>
      </w:r>
    </w:p>
    <w:p w:rsidR="00CC72CF" w:rsidRDefault="00A50F05" w:rsidP="00B33E84">
      <w:pPr>
        <w:pStyle w:val="NormalWeb"/>
        <w:ind w:left="720"/>
        <w:rPr>
          <w:b/>
        </w:rPr>
      </w:pPr>
      <w:r w:rsidRPr="009020D4">
        <w:rPr>
          <w:b/>
        </w:rPr>
        <w:t>Atbilde</w:t>
      </w:r>
    </w:p>
    <w:p w:rsidR="00CC72CF" w:rsidRDefault="00CC72CF" w:rsidP="00B33E84">
      <w:pPr>
        <w:pStyle w:val="NormalWeb"/>
        <w:ind w:left="720"/>
        <w:rPr>
          <w:rFonts w:eastAsia="Times New Roman"/>
        </w:rPr>
      </w:pPr>
      <w:r w:rsidRPr="00CC72CF">
        <w:rPr>
          <w:rFonts w:eastAsia="Times New Roman"/>
        </w:rPr>
        <w:t xml:space="preserve">Firmu materiālu nosaukumi norāda tikai šo materiālu tehnisko raksturojumu un var </w:t>
      </w:r>
      <w:r>
        <w:rPr>
          <w:rFonts w:eastAsia="Times New Roman"/>
        </w:rPr>
        <w:t>tikt aizstāti ar ekvivalentiem (skatīt ierakstus lokālo tāmju beigās).</w:t>
      </w:r>
    </w:p>
    <w:p w:rsidR="009020D4" w:rsidRPr="00CC72CF" w:rsidRDefault="00CC72CF" w:rsidP="00CC72CF">
      <w:pPr>
        <w:pStyle w:val="NormalWeb"/>
        <w:ind w:left="720"/>
        <w:rPr>
          <w:b/>
        </w:rPr>
      </w:pPr>
      <w:r>
        <w:rPr>
          <w:rFonts w:eastAsia="Times New Roman"/>
        </w:rPr>
        <w:t>Notekcaurulēm jābūt ar diametru 150mm.</w:t>
      </w:r>
    </w:p>
    <w:p w:rsidR="00BD00DD" w:rsidRDefault="00A50F05" w:rsidP="00A50F05">
      <w:pPr>
        <w:pStyle w:val="NormalWeb"/>
        <w:numPr>
          <w:ilvl w:val="0"/>
          <w:numId w:val="1"/>
        </w:numPr>
      </w:pPr>
      <w:r w:rsidRPr="00A50F05">
        <w:rPr>
          <w:b/>
          <w:u w:val="single"/>
        </w:rPr>
        <w:t>Jautājums</w:t>
      </w:r>
      <w:r>
        <w:t xml:space="preserve"> </w:t>
      </w:r>
      <w:r w:rsidR="00BD00DD">
        <w:t>:</w:t>
      </w:r>
    </w:p>
    <w:p w:rsidR="00BD00DD" w:rsidRDefault="00BD00DD" w:rsidP="00C237F6">
      <w:pPr>
        <w:pStyle w:val="NormalWeb"/>
        <w:ind w:left="720"/>
      </w:pPr>
      <w:r>
        <w:t>Kurā rasējumā redzams dzegas mezgls tāmē 1-8 23.-27.pozīcijai?</w:t>
      </w:r>
    </w:p>
    <w:p w:rsidR="00A50F05" w:rsidRDefault="00A50F05" w:rsidP="00B33E84">
      <w:pPr>
        <w:pStyle w:val="NormalWeb"/>
        <w:ind w:left="720"/>
        <w:rPr>
          <w:b/>
        </w:rPr>
      </w:pPr>
      <w:r w:rsidRPr="009020D4">
        <w:rPr>
          <w:b/>
        </w:rPr>
        <w:t>Atbilde</w:t>
      </w:r>
    </w:p>
    <w:p w:rsidR="009020D4" w:rsidRPr="009020D4" w:rsidRDefault="009020D4" w:rsidP="00B33E84">
      <w:pPr>
        <w:pStyle w:val="NormalWeb"/>
        <w:ind w:left="720"/>
      </w:pPr>
      <w:r w:rsidRPr="009020D4">
        <w:t xml:space="preserve">Dzegas mezgls pievienots </w:t>
      </w:r>
      <w:r>
        <w:t>LLU mājas lapā sadaļā „Iepirkumi”.</w:t>
      </w:r>
    </w:p>
    <w:p w:rsidR="00A50F05" w:rsidRDefault="00A50F05" w:rsidP="00A50F05">
      <w:pPr>
        <w:pStyle w:val="NormalWeb"/>
        <w:numPr>
          <w:ilvl w:val="0"/>
          <w:numId w:val="1"/>
        </w:numPr>
      </w:pPr>
      <w:r w:rsidRPr="00A50F05">
        <w:rPr>
          <w:b/>
          <w:u w:val="single"/>
        </w:rPr>
        <w:t>Jautājums</w:t>
      </w:r>
      <w:r>
        <w:t xml:space="preserve"> </w:t>
      </w:r>
      <w:r w:rsidR="00BD00DD">
        <w:t>:</w:t>
      </w:r>
    </w:p>
    <w:p w:rsidR="00BD00DD" w:rsidRDefault="00BD00DD" w:rsidP="00BD00DD">
      <w:pPr>
        <w:pStyle w:val="NormalWeb"/>
        <w:ind w:left="720"/>
      </w:pPr>
      <w:r w:rsidRPr="00C237F6">
        <w:t>Rasējumā AR-7</w:t>
      </w:r>
      <w:r>
        <w:t xml:space="preserve"> starp asīm 1-3 jumtiņš aiziet u kreiso pusi tālāk par stūri un izskatās, ka nav taisnstūrveida, bet tāmē 1-8 12.un</w:t>
      </w:r>
      <w:proofErr w:type="gramStart"/>
      <w:r>
        <w:t xml:space="preserve">  </w:t>
      </w:r>
      <w:proofErr w:type="gramEnd"/>
      <w:r>
        <w:t>13. Pozīcijā norādīti taisnstūrveida jumtiņi. Kādiem tiem jābūt?</w:t>
      </w:r>
    </w:p>
    <w:p w:rsidR="00A50F05" w:rsidRPr="009020D4" w:rsidRDefault="00A50F05" w:rsidP="00A50F05">
      <w:pPr>
        <w:pStyle w:val="NormalWeb"/>
        <w:ind w:left="720"/>
        <w:rPr>
          <w:b/>
        </w:rPr>
      </w:pPr>
      <w:r w:rsidRPr="009020D4">
        <w:rPr>
          <w:b/>
        </w:rPr>
        <w:t>Atbilde</w:t>
      </w:r>
    </w:p>
    <w:p w:rsidR="009020D4" w:rsidRPr="009020D4" w:rsidRDefault="009020D4" w:rsidP="00A50F05">
      <w:pPr>
        <w:pStyle w:val="NormalWeb"/>
        <w:ind w:left="720"/>
      </w:pPr>
      <w:r w:rsidRPr="009020D4">
        <w:t>Starp asīm 1-3 ir galvenās ieejas jumtiņš- poz.3 rasējumā AR-28i, koriģēta tāme 1-8.</w:t>
      </w:r>
      <w:r>
        <w:t>Skatīt LLU mājas lapā sadaļā „Iepirkumi”.</w:t>
      </w:r>
    </w:p>
    <w:p w:rsidR="00CA704D" w:rsidRDefault="00CA704D" w:rsidP="00CA704D">
      <w:pPr>
        <w:pStyle w:val="NormalWeb"/>
        <w:numPr>
          <w:ilvl w:val="0"/>
          <w:numId w:val="1"/>
        </w:numPr>
      </w:pPr>
      <w:r w:rsidRPr="00A50F05">
        <w:rPr>
          <w:b/>
          <w:u w:val="single"/>
        </w:rPr>
        <w:t>Jautājums</w:t>
      </w:r>
      <w:r>
        <w:t xml:space="preserve"> :</w:t>
      </w:r>
    </w:p>
    <w:p w:rsidR="00B33E84" w:rsidRDefault="00CA704D" w:rsidP="00A50F05">
      <w:pPr>
        <w:pStyle w:val="NormalWeb"/>
        <w:ind w:left="720"/>
      </w:pPr>
      <w:r>
        <w:t xml:space="preserve">Tāmē 2-10 divreiz atkārtojās 17. un 24.pozīcija, katra pa 64 </w:t>
      </w:r>
      <w:proofErr w:type="spellStart"/>
      <w:r>
        <w:t>kompl</w:t>
      </w:r>
      <w:proofErr w:type="spellEnd"/>
      <w:r>
        <w:t xml:space="preserve">., bet projekta specifikācijā ir tikai viena pozīcija ar 64 </w:t>
      </w:r>
      <w:proofErr w:type="spellStart"/>
      <w:r>
        <w:t>kompl</w:t>
      </w:r>
      <w:proofErr w:type="spellEnd"/>
      <w:r>
        <w:t>. Kurš variants pareizs: projekta vai tāmes?</w:t>
      </w:r>
    </w:p>
    <w:p w:rsidR="00CA704D" w:rsidRDefault="00CA704D" w:rsidP="00CA704D">
      <w:pPr>
        <w:pStyle w:val="NormalWeb"/>
        <w:ind w:left="720"/>
        <w:rPr>
          <w:b/>
        </w:rPr>
      </w:pPr>
      <w:r w:rsidRPr="00A50F05">
        <w:rPr>
          <w:b/>
        </w:rPr>
        <w:t>Atbilde</w:t>
      </w:r>
    </w:p>
    <w:p w:rsidR="00CA704D" w:rsidRDefault="00CA704D" w:rsidP="00A50F05">
      <w:pPr>
        <w:pStyle w:val="NormalWeb"/>
        <w:ind w:left="720"/>
      </w:pPr>
      <w:r>
        <w:t>Svītrot no tāmes poz.24( skatīt koriģēto 10.pielikumu)</w:t>
      </w:r>
    </w:p>
    <w:p w:rsidR="00CA704D" w:rsidRDefault="00CA704D" w:rsidP="00CA704D">
      <w:pPr>
        <w:pStyle w:val="NormalWeb"/>
        <w:numPr>
          <w:ilvl w:val="0"/>
          <w:numId w:val="1"/>
        </w:numPr>
      </w:pPr>
      <w:r w:rsidRPr="00A50F05">
        <w:rPr>
          <w:b/>
          <w:u w:val="single"/>
        </w:rPr>
        <w:t>Jautājums</w:t>
      </w:r>
      <w:r>
        <w:t xml:space="preserve"> :</w:t>
      </w:r>
    </w:p>
    <w:p w:rsidR="00CA704D" w:rsidRDefault="00CA704D" w:rsidP="00A50F05">
      <w:pPr>
        <w:pStyle w:val="NormalWeb"/>
        <w:ind w:left="720"/>
      </w:pPr>
      <w:r>
        <w:t>Kur var atrast IE daļu?</w:t>
      </w:r>
    </w:p>
    <w:p w:rsidR="00CA704D" w:rsidRDefault="00CA704D" w:rsidP="00CA704D">
      <w:pPr>
        <w:pStyle w:val="NormalWeb"/>
        <w:ind w:left="720"/>
        <w:rPr>
          <w:b/>
        </w:rPr>
      </w:pPr>
      <w:r w:rsidRPr="00A50F05">
        <w:rPr>
          <w:b/>
        </w:rPr>
        <w:lastRenderedPageBreak/>
        <w:t>Atbilde</w:t>
      </w:r>
    </w:p>
    <w:p w:rsidR="00CA704D" w:rsidRDefault="00CA704D" w:rsidP="00A50F05">
      <w:pPr>
        <w:pStyle w:val="NormalWeb"/>
        <w:ind w:left="720"/>
      </w:pPr>
      <w:r>
        <w:t xml:space="preserve">IE daļas rasējumi pievienoti un atrodami </w:t>
      </w:r>
      <w:r w:rsidR="009020D4">
        <w:t>LLU</w:t>
      </w:r>
      <w:r>
        <w:t xml:space="preserve"> mājas lapā sadaļā „Iepirkumi”.</w:t>
      </w:r>
    </w:p>
    <w:p w:rsidR="00CA704D" w:rsidRDefault="00CA704D" w:rsidP="00CA704D">
      <w:pPr>
        <w:pStyle w:val="NormalWeb"/>
        <w:numPr>
          <w:ilvl w:val="0"/>
          <w:numId w:val="1"/>
        </w:numPr>
      </w:pPr>
      <w:r w:rsidRPr="00A50F05">
        <w:rPr>
          <w:b/>
          <w:u w:val="single"/>
        </w:rPr>
        <w:t>Jautājums</w:t>
      </w:r>
      <w:r>
        <w:t xml:space="preserve"> :</w:t>
      </w:r>
    </w:p>
    <w:p w:rsidR="00C237F6" w:rsidRDefault="00C237F6" w:rsidP="00C237F6">
      <w:pPr>
        <w:pStyle w:val="NormalWeb"/>
        <w:ind w:left="720"/>
      </w:pPr>
      <w:r>
        <w:t>Nav informācijas par iebūvētajām virtuvēm un laboratorijas mēbelēm. Lūdzam sniegt informāciju un izsniegt lapas IE-4 un UE-6.</w:t>
      </w:r>
    </w:p>
    <w:p w:rsidR="00C237F6" w:rsidRDefault="00C237F6" w:rsidP="00C237F6">
      <w:pPr>
        <w:pStyle w:val="NormalWeb"/>
        <w:ind w:left="720"/>
        <w:rPr>
          <w:b/>
        </w:rPr>
      </w:pPr>
      <w:r w:rsidRPr="00A50F05">
        <w:rPr>
          <w:b/>
        </w:rPr>
        <w:t>Atbilde</w:t>
      </w:r>
    </w:p>
    <w:p w:rsidR="00C237F6" w:rsidRDefault="00C237F6" w:rsidP="00C237F6">
      <w:pPr>
        <w:pStyle w:val="NormalWeb"/>
        <w:ind w:left="720"/>
      </w:pPr>
      <w:r>
        <w:t xml:space="preserve">IE daļas rasējumi no 1.-6.lapai pievienoti un atrodami </w:t>
      </w:r>
      <w:r w:rsidR="009020D4">
        <w:t>LLU</w:t>
      </w:r>
      <w:r>
        <w:t xml:space="preserve"> mājas lapā sadaļā „Iepirkumi”.</w:t>
      </w:r>
    </w:p>
    <w:p w:rsidR="00C237F6" w:rsidRDefault="00C237F6" w:rsidP="00C237F6">
      <w:pPr>
        <w:pStyle w:val="NormalWeb"/>
        <w:ind w:left="720"/>
      </w:pPr>
      <w:r>
        <w:t>UE-6 drukas kļūda , skatīt IE-6.</w:t>
      </w:r>
    </w:p>
    <w:p w:rsidR="00C237F6" w:rsidRDefault="00C237F6" w:rsidP="00C237F6">
      <w:pPr>
        <w:pStyle w:val="NormalWeb"/>
        <w:numPr>
          <w:ilvl w:val="0"/>
          <w:numId w:val="1"/>
        </w:numPr>
      </w:pPr>
      <w:r w:rsidRPr="00A50F05">
        <w:rPr>
          <w:b/>
          <w:u w:val="single"/>
        </w:rPr>
        <w:t>Jautājums</w:t>
      </w:r>
      <w:r>
        <w:t xml:space="preserve"> :</w:t>
      </w:r>
    </w:p>
    <w:p w:rsidR="00C237F6" w:rsidRDefault="00C237F6" w:rsidP="00C237F6">
      <w:pPr>
        <w:pStyle w:val="NormalWeb"/>
        <w:ind w:left="720"/>
      </w:pPr>
      <w:r>
        <w:t>Lokālajā tāmē 2-14 3.pozīcijā nav saprotams dotais apjoms- 160m, tas neatbilst ne sienu kopējam garumam, ne laukumam. Lūdzam dot skaidrojumu.</w:t>
      </w:r>
    </w:p>
    <w:p w:rsidR="00C237F6" w:rsidRDefault="00C237F6" w:rsidP="00C237F6">
      <w:pPr>
        <w:pStyle w:val="NormalWeb"/>
        <w:ind w:left="720"/>
        <w:rPr>
          <w:b/>
        </w:rPr>
      </w:pPr>
      <w:r w:rsidRPr="00A50F05">
        <w:rPr>
          <w:b/>
        </w:rPr>
        <w:t>Atbilde</w:t>
      </w:r>
    </w:p>
    <w:p w:rsidR="00C237F6" w:rsidRPr="00A635EB" w:rsidRDefault="00CC72CF" w:rsidP="00C237F6">
      <w:pPr>
        <w:pStyle w:val="NormalWeb"/>
      </w:pPr>
      <w:r>
        <w:t xml:space="preserve">             </w:t>
      </w:r>
      <w:r w:rsidR="00A635EB">
        <w:t>Kopējais lamināta WC starpsienu materiāla daudzums ir 80m</w:t>
      </w:r>
      <w:r w:rsidR="00A635EB">
        <w:rPr>
          <w:vertAlign w:val="superscript"/>
        </w:rPr>
        <w:t>2</w:t>
      </w:r>
      <w:r>
        <w:t>, tāmē 2-14</w:t>
      </w:r>
      <w:proofErr w:type="gramStart"/>
      <w:r>
        <w:t xml:space="preserve">      </w:t>
      </w:r>
      <w:proofErr w:type="gramEnd"/>
      <w:r w:rsidR="00A635EB">
        <w:t xml:space="preserve">apjoms koriģēts. Pievienota koriģēta lapa IE-4 </w:t>
      </w:r>
      <w:r w:rsidR="00A635EB" w:rsidRPr="00B4591C">
        <w:t>LLU mājas la</w:t>
      </w:r>
      <w:r w:rsidR="00A635EB">
        <w:t>pā, sadaļā „Iepirkumi”.</w:t>
      </w:r>
    </w:p>
    <w:p w:rsidR="00C237F6" w:rsidRDefault="00C237F6" w:rsidP="00C237F6">
      <w:pPr>
        <w:pStyle w:val="NormalWeb"/>
        <w:numPr>
          <w:ilvl w:val="0"/>
          <w:numId w:val="1"/>
        </w:numPr>
      </w:pPr>
      <w:r w:rsidRPr="00A50F05">
        <w:rPr>
          <w:b/>
          <w:u w:val="single"/>
        </w:rPr>
        <w:t>Jautājums</w:t>
      </w:r>
      <w:r>
        <w:t xml:space="preserve"> :</w:t>
      </w:r>
    </w:p>
    <w:p w:rsidR="00933D5B" w:rsidRDefault="00933D5B" w:rsidP="00933D5B">
      <w:pPr>
        <w:pStyle w:val="NormalWeb"/>
        <w:ind w:left="720"/>
      </w:pPr>
      <w:r w:rsidRPr="00933D5B">
        <w:t>Lokālajā tāmē 1-</w:t>
      </w:r>
      <w:r>
        <w:t>10 dotie PVC logu apjomi neatbilst lapā AR-12 dotajiem apjomiem.</w:t>
      </w:r>
      <w:r w:rsidR="00F97D99">
        <w:t xml:space="preserve"> </w:t>
      </w:r>
      <w:r>
        <w:t xml:space="preserve">Logs L1 tāmē ir 128gb, bet projektā ir 126 </w:t>
      </w:r>
      <w:proofErr w:type="spellStart"/>
      <w:r>
        <w:t>gb</w:t>
      </w:r>
      <w:proofErr w:type="spellEnd"/>
      <w:r>
        <w:t>, logs L-U1 tāmē ir 4gb, bet projektā ir 8gb. Lūdzam labot.</w:t>
      </w:r>
    </w:p>
    <w:p w:rsidR="00933D5B" w:rsidRDefault="00933D5B" w:rsidP="00933D5B">
      <w:pPr>
        <w:pStyle w:val="NormalWeb"/>
        <w:ind w:left="720"/>
        <w:rPr>
          <w:b/>
        </w:rPr>
      </w:pPr>
      <w:r w:rsidRPr="00A50F05">
        <w:rPr>
          <w:b/>
        </w:rPr>
        <w:t>Atbilde</w:t>
      </w:r>
    </w:p>
    <w:p w:rsidR="00F97D99" w:rsidRDefault="00F97D99" w:rsidP="00933D5B">
      <w:pPr>
        <w:pStyle w:val="NormalWeb"/>
        <w:ind w:left="720"/>
      </w:pPr>
      <w:r w:rsidRPr="00F97D99">
        <w:t>Pareizi daudzumi ir</w:t>
      </w:r>
      <w:r>
        <w:t>:</w:t>
      </w:r>
    </w:p>
    <w:p w:rsidR="00C237F6" w:rsidRDefault="00F97D99" w:rsidP="00A635EB">
      <w:pPr>
        <w:pStyle w:val="NormalWeb"/>
        <w:ind w:left="720"/>
      </w:pPr>
      <w:r>
        <w:t>L1</w:t>
      </w:r>
      <w:r w:rsidR="00A635EB">
        <w:t xml:space="preserve"> </w:t>
      </w:r>
      <w:r>
        <w:t> 126gb;</w:t>
      </w:r>
      <w:proofErr w:type="gramStart"/>
      <w:r w:rsidR="00A635EB">
        <w:t xml:space="preserve">  </w:t>
      </w:r>
      <w:proofErr w:type="gramEnd"/>
      <w:r>
        <w:t>L-U1</w:t>
      </w:r>
      <w:r w:rsidR="00A635EB">
        <w:t xml:space="preserve">  6gb;  Tāmē 1-10 koriģēts apjoms.</w:t>
      </w:r>
    </w:p>
    <w:p w:rsidR="00933D5B" w:rsidRDefault="00933D5B" w:rsidP="00933D5B">
      <w:pPr>
        <w:pStyle w:val="NormalWeb"/>
        <w:numPr>
          <w:ilvl w:val="0"/>
          <w:numId w:val="1"/>
        </w:numPr>
      </w:pPr>
      <w:r w:rsidRPr="00A50F05">
        <w:rPr>
          <w:b/>
          <w:u w:val="single"/>
        </w:rPr>
        <w:t>Jautājums</w:t>
      </w:r>
      <w:r>
        <w:t xml:space="preserve"> :</w:t>
      </w:r>
    </w:p>
    <w:p w:rsidR="00C237F6" w:rsidRDefault="00933D5B" w:rsidP="00C237F6">
      <w:pPr>
        <w:pStyle w:val="NormalWeb"/>
      </w:pPr>
      <w:r>
        <w:t xml:space="preserve">             </w:t>
      </w:r>
      <w:r w:rsidRPr="00933D5B">
        <w:t>Lokālajā tāmē</w:t>
      </w:r>
      <w:r>
        <w:t xml:space="preserve"> 1-10 norādītie stikloto starpsienu izmēri neatbilst projekta lapā AR-16 specifikācijā norādītajā :</w:t>
      </w:r>
    </w:p>
    <w:p w:rsidR="00933D5B" w:rsidRDefault="00933D5B" w:rsidP="00C237F6">
      <w:pPr>
        <w:pStyle w:val="NormalWeb"/>
      </w:pPr>
      <w:r>
        <w:t>Pozīcija Nr.25 ST-2 ir 2,3x3,63m (nevis 2x2,5m, kļūdaini arī specifikācijas ailas izmēri);</w:t>
      </w:r>
    </w:p>
    <w:p w:rsidR="00933D5B" w:rsidRDefault="00933D5B" w:rsidP="00933D5B">
      <w:pPr>
        <w:pStyle w:val="NormalWeb"/>
      </w:pPr>
      <w:r>
        <w:t>Pozīcija Nr.26 ST-3 ir 2,3x3,0m (nevis 2,5x2,5m, kļūdaini arī specifikācijas ailas izmēri);</w:t>
      </w:r>
    </w:p>
    <w:p w:rsidR="00933D5B" w:rsidRDefault="00933D5B" w:rsidP="00933D5B">
      <w:pPr>
        <w:pStyle w:val="NormalWeb"/>
      </w:pPr>
      <w:r>
        <w:lastRenderedPageBreak/>
        <w:t>Pozīcija Nr.27 ST-4 ir 3,0x2,5m (nevis 3,0x3,0m, kļūdaini arī specifikācijas ailas izmēri);</w:t>
      </w:r>
    </w:p>
    <w:p w:rsidR="00933D5B" w:rsidRDefault="00933D5B" w:rsidP="00933D5B">
      <w:pPr>
        <w:pStyle w:val="NormalWeb"/>
        <w:ind w:left="720"/>
        <w:rPr>
          <w:b/>
        </w:rPr>
      </w:pPr>
      <w:r w:rsidRPr="00A50F05">
        <w:rPr>
          <w:b/>
        </w:rPr>
        <w:t>Atbilde</w:t>
      </w:r>
    </w:p>
    <w:p w:rsidR="00B4591C" w:rsidRPr="00B4591C" w:rsidRDefault="00B4591C" w:rsidP="00933D5B">
      <w:pPr>
        <w:pStyle w:val="NormalWeb"/>
        <w:ind w:left="720"/>
      </w:pPr>
      <w:r w:rsidRPr="00B4591C">
        <w:t xml:space="preserve">Pareizi izmēri ir </w:t>
      </w:r>
      <w:r w:rsidRPr="00F97D99">
        <w:rPr>
          <w:b/>
        </w:rPr>
        <w:t>ST-2</w:t>
      </w:r>
      <w:proofErr w:type="gramStart"/>
      <w:r>
        <w:t xml:space="preserve">  </w:t>
      </w:r>
      <w:proofErr w:type="gramEnd"/>
      <w:r>
        <w:t>2,3x3,63m-</w:t>
      </w:r>
      <w:r w:rsidR="00F97D99">
        <w:t xml:space="preserve">1gb; </w:t>
      </w:r>
      <w:r w:rsidR="00F97D99" w:rsidRPr="00F97D99">
        <w:rPr>
          <w:b/>
        </w:rPr>
        <w:t>ST-</w:t>
      </w:r>
      <w:r w:rsidR="00F97D99">
        <w:rPr>
          <w:b/>
        </w:rPr>
        <w:t>3</w:t>
      </w:r>
      <w:r w:rsidR="00F97D99">
        <w:t xml:space="preserve">  2,5x2,5m-3gb;</w:t>
      </w:r>
      <w:r w:rsidR="00F97D99" w:rsidRPr="00F97D99">
        <w:rPr>
          <w:b/>
        </w:rPr>
        <w:t xml:space="preserve"> ST-</w:t>
      </w:r>
      <w:r w:rsidR="00F97D99">
        <w:rPr>
          <w:b/>
        </w:rPr>
        <w:t>4</w:t>
      </w:r>
      <w:r w:rsidR="00F97D99">
        <w:t xml:space="preserve">  3,0x2,5m-2gb.</w:t>
      </w:r>
    </w:p>
    <w:p w:rsidR="00933D5B" w:rsidRDefault="00933D5B" w:rsidP="00933D5B">
      <w:pPr>
        <w:pStyle w:val="NormalWeb"/>
        <w:numPr>
          <w:ilvl w:val="0"/>
          <w:numId w:val="1"/>
        </w:numPr>
      </w:pPr>
      <w:r w:rsidRPr="00A50F05">
        <w:rPr>
          <w:b/>
          <w:u w:val="single"/>
        </w:rPr>
        <w:t>Jautājums</w:t>
      </w:r>
      <w:r>
        <w:t xml:space="preserve"> :</w:t>
      </w:r>
    </w:p>
    <w:p w:rsidR="00CA704D" w:rsidRDefault="00933D5B" w:rsidP="00A50F05">
      <w:pPr>
        <w:pStyle w:val="NormalWeb"/>
        <w:ind w:left="720"/>
      </w:pPr>
      <w:r>
        <w:t>Rasējumos nav dzegas mezgla, kas iekļauta tāmē nr.1-8 p.23-27. Lūdzam izsniegt dzegas mezglu, jo nav skaidrs risinājums.</w:t>
      </w:r>
    </w:p>
    <w:p w:rsidR="00933D5B" w:rsidRDefault="00933D5B" w:rsidP="00933D5B">
      <w:pPr>
        <w:pStyle w:val="NormalWeb"/>
        <w:ind w:left="720"/>
        <w:rPr>
          <w:b/>
        </w:rPr>
      </w:pPr>
      <w:r w:rsidRPr="00A50F05">
        <w:rPr>
          <w:b/>
        </w:rPr>
        <w:t>Atbilde</w:t>
      </w:r>
    </w:p>
    <w:p w:rsidR="00B4591C" w:rsidRPr="00B4591C" w:rsidRDefault="00B4591C" w:rsidP="00933D5B">
      <w:pPr>
        <w:pStyle w:val="NormalWeb"/>
        <w:ind w:left="720"/>
      </w:pPr>
      <w:r w:rsidRPr="00B4591C">
        <w:t>Dzegas mezgla risinājums ir pievienots LLU mājas la</w:t>
      </w:r>
      <w:r>
        <w:t>pā, sadaļā „Iepirkumi”</w:t>
      </w:r>
    </w:p>
    <w:p w:rsidR="00933D5B" w:rsidRDefault="00933D5B" w:rsidP="00933D5B">
      <w:pPr>
        <w:pStyle w:val="NormalWeb"/>
        <w:ind w:left="720"/>
        <w:rPr>
          <w:b/>
        </w:rPr>
      </w:pPr>
    </w:p>
    <w:p w:rsidR="00933D5B" w:rsidRDefault="00933D5B" w:rsidP="00933D5B">
      <w:pPr>
        <w:pStyle w:val="NormalWeb"/>
        <w:numPr>
          <w:ilvl w:val="0"/>
          <w:numId w:val="1"/>
        </w:numPr>
      </w:pPr>
      <w:r w:rsidRPr="00A50F05">
        <w:rPr>
          <w:b/>
          <w:u w:val="single"/>
        </w:rPr>
        <w:t>Jautājums</w:t>
      </w:r>
      <w:r>
        <w:t xml:space="preserve"> :</w:t>
      </w:r>
    </w:p>
    <w:p w:rsidR="00933D5B" w:rsidRDefault="00933D5B" w:rsidP="00A50F05">
      <w:pPr>
        <w:pStyle w:val="NormalWeb"/>
        <w:ind w:left="720"/>
      </w:pPr>
      <w:r>
        <w:t>Galvenās ieejas nojume balstās uz kolonām, kuru apdare iekļauta tāmē Nr.1-13 punktos 3,4 un 5.Lūdzam skaidrojumu, kur rasējumos norādīta un iekļauta tāmēs šo kolonu izbūve.</w:t>
      </w:r>
    </w:p>
    <w:p w:rsidR="00143842" w:rsidRPr="00B4591C" w:rsidRDefault="00143842" w:rsidP="00143842">
      <w:pPr>
        <w:pStyle w:val="NormalWeb"/>
        <w:ind w:left="720"/>
      </w:pPr>
      <w:r w:rsidRPr="00A50F05">
        <w:rPr>
          <w:b/>
        </w:rPr>
        <w:t>Atbilde</w:t>
      </w:r>
    </w:p>
    <w:p w:rsidR="00B4591C" w:rsidRDefault="00B4591C" w:rsidP="00143842">
      <w:pPr>
        <w:pStyle w:val="NormalWeb"/>
        <w:ind w:left="720"/>
      </w:pPr>
      <w:r w:rsidRPr="00B4591C">
        <w:t>Skaņojot būvvaldē projektu un mainot fasādes, tika pieņemts lēmums</w:t>
      </w:r>
      <w:r>
        <w:t xml:space="preserve"> par galvenās ieejas betona nojumes aizvietošanu ar stikla nojumēm un trosēm, tāmē palika vecā versija.</w:t>
      </w:r>
    </w:p>
    <w:p w:rsidR="00B4591C" w:rsidRDefault="00B4591C" w:rsidP="00143842">
      <w:pPr>
        <w:pStyle w:val="NormalWeb"/>
        <w:ind w:left="720"/>
      </w:pPr>
      <w:r>
        <w:t xml:space="preserve">Koriģēta tāme Nr.1-8 </w:t>
      </w:r>
      <w:r w:rsidR="00CC72CF">
        <w:t>sadaļa</w:t>
      </w:r>
      <w:r>
        <w:t xml:space="preserve"> „</w:t>
      </w:r>
      <w:r w:rsidR="00CC72CF">
        <w:t>Galvenās ieejas jumts</w:t>
      </w:r>
      <w:r>
        <w:t>”.</w:t>
      </w:r>
    </w:p>
    <w:p w:rsidR="00B4591C" w:rsidRDefault="00B4591C" w:rsidP="00B4591C">
      <w:pPr>
        <w:pStyle w:val="NormalWeb"/>
        <w:ind w:left="720"/>
      </w:pPr>
      <w:r>
        <w:t xml:space="preserve"> Risinājumu skatīt rasējumos AR-</w:t>
      </w:r>
      <w:r w:rsidR="00CC72CF">
        <w:t>28i</w:t>
      </w:r>
    </w:p>
    <w:p w:rsidR="00B4591C" w:rsidRPr="00B4591C" w:rsidRDefault="00B4591C" w:rsidP="00143842">
      <w:pPr>
        <w:pStyle w:val="NormalWeb"/>
        <w:ind w:left="720"/>
      </w:pPr>
    </w:p>
    <w:p w:rsidR="00143842" w:rsidRDefault="00143842" w:rsidP="00143842">
      <w:pPr>
        <w:pStyle w:val="NormalWeb"/>
        <w:numPr>
          <w:ilvl w:val="0"/>
          <w:numId w:val="1"/>
        </w:numPr>
      </w:pPr>
      <w:r w:rsidRPr="00A50F05">
        <w:rPr>
          <w:b/>
          <w:u w:val="single"/>
        </w:rPr>
        <w:t>Jautājums</w:t>
      </w:r>
      <w:r>
        <w:t xml:space="preserve"> :</w:t>
      </w:r>
    </w:p>
    <w:p w:rsidR="00143842" w:rsidRDefault="00143842" w:rsidP="00A50F05">
      <w:pPr>
        <w:pStyle w:val="NormalWeb"/>
        <w:ind w:left="720"/>
      </w:pPr>
      <w:r>
        <w:t>Lokālā tāmē Nr.1-8 poz. 7 darbu apjoms ir 42m</w:t>
      </w:r>
      <w:r>
        <w:rPr>
          <w:vertAlign w:val="superscript"/>
        </w:rPr>
        <w:t>3</w:t>
      </w:r>
      <w:r>
        <w:t>. Izdarot pārrēķinu sanāk 53,5m</w:t>
      </w:r>
      <w:r>
        <w:rPr>
          <w:vertAlign w:val="superscript"/>
        </w:rPr>
        <w:t>3</w:t>
      </w:r>
      <w:r>
        <w:t xml:space="preserve"> 2.stāvam un 36,35m</w:t>
      </w:r>
      <w:r>
        <w:rPr>
          <w:vertAlign w:val="superscript"/>
        </w:rPr>
        <w:t>3</w:t>
      </w:r>
      <w:r>
        <w:t xml:space="preserve"> 3.stāvam, kas kopā ir 90,1</w:t>
      </w:r>
      <w:r w:rsidRPr="00143842">
        <w:t xml:space="preserve"> </w:t>
      </w:r>
      <w:r>
        <w:t>m</w:t>
      </w:r>
      <w:r>
        <w:rPr>
          <w:vertAlign w:val="superscript"/>
        </w:rPr>
        <w:t>3</w:t>
      </w:r>
      <w:r>
        <w:t xml:space="preserve"> (parapeta mūris rēķināts no pārseguma augšas). Lūdzam skaidrojumu vai labot.</w:t>
      </w:r>
    </w:p>
    <w:p w:rsidR="00143842" w:rsidRDefault="00143842" w:rsidP="00143842">
      <w:pPr>
        <w:pStyle w:val="NormalWeb"/>
        <w:ind w:left="720"/>
        <w:rPr>
          <w:b/>
        </w:rPr>
      </w:pPr>
      <w:r w:rsidRPr="00A50F05">
        <w:rPr>
          <w:b/>
        </w:rPr>
        <w:t>Atbilde</w:t>
      </w:r>
    </w:p>
    <w:p w:rsidR="00143842" w:rsidRPr="00143842" w:rsidRDefault="00143842" w:rsidP="00A50F05">
      <w:pPr>
        <w:pStyle w:val="NormalWeb"/>
        <w:ind w:left="720"/>
      </w:pPr>
      <w:r>
        <w:t xml:space="preserve">Tāmē </w:t>
      </w:r>
      <w:proofErr w:type="gramStart"/>
      <w:r>
        <w:t>Nr.1-8 poz. 7 apjoms</w:t>
      </w:r>
      <w:proofErr w:type="gramEnd"/>
      <w:r>
        <w:t xml:space="preserve"> koriģēts un ir 92,3</w:t>
      </w:r>
      <w:r w:rsidR="00B4591C" w:rsidRPr="00B4591C">
        <w:t xml:space="preserve"> </w:t>
      </w:r>
      <w:r w:rsidR="00B4591C">
        <w:t>m</w:t>
      </w:r>
      <w:r w:rsidR="00B4591C">
        <w:rPr>
          <w:vertAlign w:val="superscript"/>
        </w:rPr>
        <w:t>3</w:t>
      </w:r>
    </w:p>
    <w:sectPr w:rsidR="00143842" w:rsidRPr="00143842" w:rsidSect="00A957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67C6"/>
    <w:multiLevelType w:val="hybridMultilevel"/>
    <w:tmpl w:val="8C261C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0F05"/>
    <w:rsid w:val="00143842"/>
    <w:rsid w:val="001D6F49"/>
    <w:rsid w:val="00227C27"/>
    <w:rsid w:val="00416C97"/>
    <w:rsid w:val="00600715"/>
    <w:rsid w:val="00716257"/>
    <w:rsid w:val="008C22D1"/>
    <w:rsid w:val="009020D4"/>
    <w:rsid w:val="00933D5B"/>
    <w:rsid w:val="009E52AB"/>
    <w:rsid w:val="00A50F05"/>
    <w:rsid w:val="00A635EB"/>
    <w:rsid w:val="00A95796"/>
    <w:rsid w:val="00B33E84"/>
    <w:rsid w:val="00B4591C"/>
    <w:rsid w:val="00BD00DD"/>
    <w:rsid w:val="00C237F6"/>
    <w:rsid w:val="00CA704D"/>
    <w:rsid w:val="00CC72CF"/>
    <w:rsid w:val="00D73281"/>
    <w:rsid w:val="00EC79C8"/>
    <w:rsid w:val="00F97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7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0F0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A50F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2268</Words>
  <Characters>1294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5</cp:revision>
  <cp:lastPrinted>2014-07-21T13:20:00Z</cp:lastPrinted>
  <dcterms:created xsi:type="dcterms:W3CDTF">2014-07-21T06:14:00Z</dcterms:created>
  <dcterms:modified xsi:type="dcterms:W3CDTF">2014-07-21T13:42:00Z</dcterms:modified>
</cp:coreProperties>
</file>