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876B23" w:rsidRDefault="00F82F19" w:rsidP="00A01ACA">
      <w:pPr>
        <w:spacing w:after="0"/>
        <w:jc w:val="right"/>
        <w:rPr>
          <w:rFonts w:ascii="Times New Roman" w:hAnsi="Times New Roman"/>
          <w:color w:val="000000"/>
          <w:sz w:val="24"/>
          <w:szCs w:val="24"/>
        </w:rPr>
      </w:pPr>
      <w:r w:rsidRPr="00876B23">
        <w:rPr>
          <w:rFonts w:ascii="Times New Roman" w:hAnsi="Times New Roman"/>
          <w:color w:val="000000"/>
          <w:sz w:val="24"/>
          <w:szCs w:val="24"/>
        </w:rPr>
        <w:t>2</w:t>
      </w:r>
      <w:r w:rsidR="00620701">
        <w:rPr>
          <w:rFonts w:ascii="Times New Roman" w:hAnsi="Times New Roman"/>
          <w:color w:val="000000"/>
          <w:sz w:val="24"/>
          <w:szCs w:val="24"/>
        </w:rPr>
        <w:t>0</w:t>
      </w:r>
      <w:r w:rsidR="00A733A2">
        <w:rPr>
          <w:rFonts w:ascii="Times New Roman" w:hAnsi="Times New Roman"/>
          <w:color w:val="000000"/>
          <w:sz w:val="24"/>
          <w:szCs w:val="24"/>
        </w:rPr>
        <w:t>14</w:t>
      </w:r>
      <w:r w:rsidR="001F0CD1" w:rsidRPr="00876B23">
        <w:rPr>
          <w:rFonts w:ascii="Times New Roman" w:hAnsi="Times New Roman"/>
          <w:color w:val="000000"/>
          <w:sz w:val="24"/>
          <w:szCs w:val="24"/>
        </w:rPr>
        <w:t>.gada</w:t>
      </w:r>
      <w:r w:rsidR="006960B9">
        <w:rPr>
          <w:rFonts w:ascii="Times New Roman" w:hAnsi="Times New Roman"/>
          <w:color w:val="000000"/>
          <w:sz w:val="24"/>
          <w:szCs w:val="24"/>
        </w:rPr>
        <w:t xml:space="preserve"> 20</w:t>
      </w:r>
      <w:r w:rsidR="00620701">
        <w:rPr>
          <w:rFonts w:ascii="Times New Roman" w:hAnsi="Times New Roman"/>
          <w:color w:val="000000"/>
          <w:sz w:val="24"/>
          <w:szCs w:val="24"/>
        </w:rPr>
        <w:t>.</w:t>
      </w:r>
      <w:r w:rsidR="006960B9">
        <w:rPr>
          <w:rFonts w:ascii="Times New Roman" w:hAnsi="Times New Roman"/>
          <w:color w:val="000000"/>
          <w:sz w:val="24"/>
          <w:szCs w:val="24"/>
        </w:rPr>
        <w:t>maija</w:t>
      </w:r>
    </w:p>
    <w:p w:rsidR="000E6044" w:rsidRPr="005A2118" w:rsidRDefault="000E6044" w:rsidP="000E6044">
      <w:pPr>
        <w:spacing w:after="240"/>
        <w:jc w:val="right"/>
        <w:rPr>
          <w:rFonts w:ascii="Times New Roman" w:hAnsi="Times New Roman"/>
          <w:color w:val="000000"/>
          <w:sz w:val="24"/>
          <w:szCs w:val="24"/>
        </w:rPr>
      </w:pPr>
      <w:r w:rsidRPr="00876B23">
        <w:rPr>
          <w:rFonts w:ascii="Times New Roman" w:hAnsi="Times New Roman"/>
          <w:color w:val="000000"/>
          <w:sz w:val="24"/>
          <w:szCs w:val="24"/>
        </w:rPr>
        <w:t>protokols Nr.</w:t>
      </w:r>
      <w:r w:rsidR="00055D36">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6960B9" w:rsidRPr="00433A1F" w:rsidRDefault="009550F9" w:rsidP="006960B9">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sidR="006960B9">
        <w:rPr>
          <w:rFonts w:ascii="Times New Roman" w:hAnsi="Times New Roman"/>
          <w:b/>
          <w:bCs/>
          <w:sz w:val="24"/>
          <w:szCs w:val="24"/>
        </w:rPr>
        <w:t>Lauku inženieru fakultātes laboratorij</w:t>
      </w:r>
      <w:r w:rsidR="00765AEA">
        <w:rPr>
          <w:rFonts w:ascii="Times New Roman" w:hAnsi="Times New Roman"/>
          <w:b/>
          <w:bCs/>
          <w:sz w:val="24"/>
          <w:szCs w:val="24"/>
        </w:rPr>
        <w:t>u</w:t>
      </w:r>
      <w:r w:rsidR="006960B9">
        <w:rPr>
          <w:rFonts w:ascii="Times New Roman" w:hAnsi="Times New Roman"/>
          <w:b/>
          <w:bCs/>
          <w:sz w:val="24"/>
          <w:szCs w:val="24"/>
        </w:rPr>
        <w:t xml:space="preserve"> kompleksa remonts ERAF līdzfinansētā projekta</w:t>
      </w:r>
    </w:p>
    <w:p w:rsidR="009550F9" w:rsidRPr="00433A1F" w:rsidRDefault="009550F9" w:rsidP="009550F9">
      <w:pPr>
        <w:spacing w:after="0"/>
        <w:jc w:val="center"/>
        <w:rPr>
          <w:rFonts w:ascii="Times New Roman" w:hAnsi="Times New Roman"/>
          <w:b/>
          <w:sz w:val="24"/>
          <w:szCs w:val="24"/>
        </w:rPr>
      </w:pPr>
      <w:r w:rsidRPr="00433A1F">
        <w:rPr>
          <w:rFonts w:ascii="Times New Roman" w:hAnsi="Times New Roman"/>
          <w:b/>
          <w:sz w:val="24"/>
          <w:szCs w:val="24"/>
        </w:rPr>
        <w:t>„</w:t>
      </w:r>
      <w:r w:rsidR="006E01C4">
        <w:rPr>
          <w:rFonts w:ascii="Times New Roman" w:hAnsi="Times New Roman"/>
          <w:b/>
          <w:sz w:val="24"/>
          <w:szCs w:val="24"/>
        </w:rPr>
        <w:t xml:space="preserve">LLU mācību infrastruktūras modernizācija” </w:t>
      </w:r>
      <w:r w:rsidRPr="00433A1F">
        <w:rPr>
          <w:rFonts w:ascii="Times New Roman" w:hAnsi="Times New Roman"/>
          <w:b/>
          <w:sz w:val="24"/>
          <w:szCs w:val="24"/>
        </w:rPr>
        <w:t>ietvaros</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sidR="007D1E39">
        <w:rPr>
          <w:rFonts w:ascii="Times New Roman" w:hAnsi="Times New Roman"/>
          <w:b/>
          <w:sz w:val="24"/>
          <w:szCs w:val="24"/>
        </w:rPr>
        <w:t>6</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7D1E39">
        <w:rPr>
          <w:b/>
          <w:sz w:val="24"/>
          <w:szCs w:val="24"/>
        </w:rPr>
        <w:t xml:space="preserve"> LLU2014/6</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116C2B" w:rsidRDefault="00116C2B" w:rsidP="000E4E98">
      <w:pPr>
        <w:spacing w:after="0"/>
        <w:ind w:left="709"/>
        <w:rPr>
          <w:rFonts w:ascii="Times New Roman" w:hAnsi="Times New Roman"/>
          <w:sz w:val="24"/>
          <w:szCs w:val="24"/>
        </w:rPr>
      </w:pPr>
      <w:r w:rsidRPr="00B44602">
        <w:rPr>
          <w:rFonts w:ascii="Times New Roman" w:hAnsi="Times New Roman"/>
          <w:sz w:val="24"/>
          <w:szCs w:val="24"/>
        </w:rPr>
        <w:t>par nolikumu</w:t>
      </w:r>
      <w:r>
        <w:rPr>
          <w:rFonts w:ascii="Times New Roman" w:hAnsi="Times New Roman"/>
          <w:sz w:val="24"/>
          <w:szCs w:val="24"/>
        </w:rPr>
        <w:t xml:space="preserve"> </w:t>
      </w:r>
      <w:r w:rsidR="00B57015">
        <w:rPr>
          <w:rFonts w:ascii="Times New Roman" w:hAnsi="Times New Roman"/>
          <w:sz w:val="24"/>
          <w:szCs w:val="24"/>
        </w:rPr>
        <w:t xml:space="preserve">līdz 20.06.2014. </w:t>
      </w:r>
      <w:r>
        <w:rPr>
          <w:rFonts w:ascii="Times New Roman" w:hAnsi="Times New Roman"/>
          <w:sz w:val="24"/>
          <w:szCs w:val="24"/>
        </w:rPr>
        <w:t>Zigurds Hofmanis</w:t>
      </w:r>
      <w:r w:rsidRPr="00B44602">
        <w:rPr>
          <w:rFonts w:ascii="Times New Roman" w:hAnsi="Times New Roman"/>
          <w:sz w:val="24"/>
          <w:szCs w:val="24"/>
        </w:rPr>
        <w:t>, tālr.</w:t>
      </w:r>
      <w:r>
        <w:rPr>
          <w:rFonts w:ascii="Times New Roman" w:hAnsi="Times New Roman"/>
          <w:sz w:val="24"/>
          <w:szCs w:val="24"/>
        </w:rPr>
        <w:t>20224229</w:t>
      </w:r>
      <w:r w:rsidRPr="00B44602">
        <w:rPr>
          <w:rFonts w:ascii="Times New Roman" w:hAnsi="Times New Roman"/>
          <w:sz w:val="24"/>
          <w:szCs w:val="24"/>
        </w:rPr>
        <w:t xml:space="preserve">, e-pasta adrese: </w:t>
      </w:r>
      <w:hyperlink r:id="rId8" w:history="1">
        <w:r w:rsidRPr="00C44B33">
          <w:rPr>
            <w:rStyle w:val="Hyperlink"/>
            <w:rFonts w:ascii="Times New Roman" w:hAnsi="Times New Roman"/>
            <w:sz w:val="24"/>
            <w:szCs w:val="24"/>
          </w:rPr>
          <w:t>zigurds.hofamnis@llu.lv</w:t>
        </w:r>
      </w:hyperlink>
      <w:r>
        <w:rPr>
          <w:rFonts w:ascii="Times New Roman" w:hAnsi="Times New Roman"/>
          <w:sz w:val="24"/>
          <w:szCs w:val="24"/>
        </w:rPr>
        <w:t>,</w:t>
      </w:r>
    </w:p>
    <w:p w:rsidR="00B57015" w:rsidRDefault="00B57015"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w:t>
      </w:r>
      <w:r>
        <w:rPr>
          <w:rFonts w:ascii="Times New Roman" w:hAnsi="Times New Roman"/>
          <w:sz w:val="24"/>
          <w:szCs w:val="24"/>
        </w:rPr>
        <w:t xml:space="preserve">no 25.06.2014. </w:t>
      </w:r>
      <w:r w:rsidRPr="00B44602">
        <w:rPr>
          <w:rFonts w:ascii="Times New Roman" w:hAnsi="Times New Roman"/>
          <w:sz w:val="24"/>
          <w:szCs w:val="24"/>
        </w:rPr>
        <w:t xml:space="preserve">Gunita Mitrevica, tālr. 63005631, e-pasta adrese: </w:t>
      </w:r>
      <w:hyperlink r:id="rId9" w:history="1">
        <w:r w:rsidRPr="00B44602">
          <w:rPr>
            <w:rStyle w:val="Hyperlink"/>
            <w:rFonts w:ascii="Times New Roman" w:hAnsi="Times New Roman"/>
            <w:sz w:val="24"/>
            <w:szCs w:val="24"/>
          </w:rPr>
          <w:t>gunita.mitrevica@llu.lv</w:t>
        </w:r>
      </w:hyperlink>
    </w:p>
    <w:p w:rsidR="00116C2B" w:rsidRDefault="00116C2B" w:rsidP="00B57015">
      <w:pPr>
        <w:spacing w:after="0"/>
        <w:ind w:left="709"/>
        <w:rPr>
          <w:rFonts w:ascii="Times New Roman" w:hAnsi="Times New Roman"/>
          <w:sz w:val="24"/>
          <w:szCs w:val="24"/>
        </w:rPr>
      </w:pPr>
      <w:r>
        <w:rPr>
          <w:rFonts w:ascii="Times New Roman" w:hAnsi="Times New Roman"/>
          <w:sz w:val="24"/>
          <w:szCs w:val="24"/>
        </w:rPr>
        <w:t>par</w:t>
      </w:r>
      <w:r w:rsidR="00B57015">
        <w:rPr>
          <w:rFonts w:ascii="Times New Roman" w:hAnsi="Times New Roman"/>
          <w:sz w:val="24"/>
          <w:szCs w:val="24"/>
        </w:rPr>
        <w:t xml:space="preserve"> d</w:t>
      </w:r>
      <w:r w:rsidR="00AE042A">
        <w:rPr>
          <w:rFonts w:ascii="Times New Roman" w:hAnsi="Times New Roman"/>
          <w:sz w:val="24"/>
          <w:szCs w:val="24"/>
        </w:rPr>
        <w:t xml:space="preserve">arba uzdevumu </w:t>
      </w:r>
      <w:r>
        <w:rPr>
          <w:rFonts w:ascii="Times New Roman" w:hAnsi="Times New Roman"/>
          <w:sz w:val="24"/>
          <w:szCs w:val="24"/>
        </w:rPr>
        <w:t xml:space="preserve">Bruno </w:t>
      </w:r>
      <w:proofErr w:type="spellStart"/>
      <w:r>
        <w:rPr>
          <w:rFonts w:ascii="Times New Roman" w:hAnsi="Times New Roman"/>
          <w:sz w:val="24"/>
          <w:szCs w:val="24"/>
        </w:rPr>
        <w:t>Ažits</w:t>
      </w:r>
      <w:proofErr w:type="spellEnd"/>
      <w:r w:rsidRPr="00B44602">
        <w:rPr>
          <w:rFonts w:ascii="Times New Roman" w:hAnsi="Times New Roman"/>
          <w:sz w:val="24"/>
          <w:szCs w:val="24"/>
        </w:rPr>
        <w:t>, tālr.</w:t>
      </w:r>
      <w:r>
        <w:rPr>
          <w:rFonts w:ascii="Times New Roman" w:hAnsi="Times New Roman"/>
          <w:sz w:val="24"/>
          <w:szCs w:val="24"/>
        </w:rPr>
        <w:t>29554025</w:t>
      </w:r>
      <w:r w:rsidRPr="00B44602">
        <w:rPr>
          <w:rFonts w:ascii="Times New Roman" w:hAnsi="Times New Roman"/>
          <w:sz w:val="24"/>
          <w:szCs w:val="24"/>
        </w:rPr>
        <w:t xml:space="preserve">, e-pasta adrese: </w:t>
      </w:r>
      <w:hyperlink r:id="rId10" w:history="1">
        <w:r w:rsidRPr="00C44B33">
          <w:rPr>
            <w:rStyle w:val="Hyperlink"/>
            <w:rFonts w:ascii="Times New Roman" w:hAnsi="Times New Roman"/>
            <w:sz w:val="24"/>
            <w:szCs w:val="24"/>
          </w:rPr>
          <w:t>direktors@llu.lv</w:t>
        </w:r>
      </w:hyperlink>
      <w:r>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B57015">
        <w:rPr>
          <w:rFonts w:ascii="Times New Roman" w:hAnsi="Times New Roman"/>
          <w:b/>
          <w:sz w:val="24"/>
          <w:szCs w:val="24"/>
        </w:rPr>
        <w:t>LLU mācību infrastruktūras modernizācija</w:t>
      </w:r>
      <w:r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Pr="00E4067A">
        <w:rPr>
          <w:rFonts w:ascii="Times New Roman" w:hAnsi="Times New Roman"/>
          <w:sz w:val="24"/>
          <w:szCs w:val="24"/>
        </w:rPr>
        <w:t xml:space="preserve"> fonds</w:t>
      </w:r>
      <w:r w:rsidR="00A733A2">
        <w:rPr>
          <w:rFonts w:ascii="Times New Roman" w:hAnsi="Times New Roman"/>
          <w:sz w:val="24"/>
          <w:szCs w:val="24"/>
        </w:rPr>
        <w:t>.</w:t>
      </w:r>
    </w:p>
    <w:p w:rsidR="00E4067A" w:rsidRPr="00E4067A" w:rsidRDefault="00E4067A" w:rsidP="00E4067A">
      <w:pPr>
        <w:spacing w:after="0"/>
        <w:ind w:left="709"/>
        <w:rPr>
          <w:rFonts w:ascii="Times New Roman" w:hAnsi="Times New Roman"/>
          <w:sz w:val="24"/>
          <w:szCs w:val="24"/>
        </w:rPr>
      </w:pPr>
      <w:r w:rsidRPr="00B57015">
        <w:rPr>
          <w:rFonts w:ascii="Times New Roman" w:hAnsi="Times New Roman"/>
          <w:sz w:val="24"/>
          <w:szCs w:val="24"/>
        </w:rPr>
        <w:t>Vienošanās Nr.</w:t>
      </w:r>
      <w:r w:rsidR="00B57015" w:rsidRPr="00B57015">
        <w:rPr>
          <w:rFonts w:ascii="Times New Roman" w:hAnsi="Times New Roman"/>
          <w:sz w:val="24"/>
          <w:szCs w:val="24"/>
        </w:rPr>
        <w:t>2010/0119/3DP/3.1.2.1/09/IPIA/VIAA/009</w:t>
      </w:r>
      <w:r w:rsidR="00A733A2" w:rsidRPr="00B57015">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67686D">
        <w:rPr>
          <w:rFonts w:ascii="Times New Roman" w:hAnsi="Times New Roman"/>
          <w:b/>
          <w:sz w:val="24"/>
          <w:szCs w:val="24"/>
        </w:rPr>
        <w:t xml:space="preserve">līdz </w:t>
      </w:r>
      <w:r w:rsidR="006634A4" w:rsidRPr="0067686D">
        <w:rPr>
          <w:rFonts w:ascii="Times New Roman" w:hAnsi="Times New Roman"/>
          <w:b/>
          <w:sz w:val="24"/>
          <w:szCs w:val="24"/>
        </w:rPr>
        <w:t>2014</w:t>
      </w:r>
      <w:r w:rsidR="00574BD0" w:rsidRPr="0067686D">
        <w:rPr>
          <w:rFonts w:ascii="Times New Roman" w:hAnsi="Times New Roman"/>
          <w:b/>
          <w:sz w:val="24"/>
          <w:szCs w:val="24"/>
        </w:rPr>
        <w:t>.</w:t>
      </w:r>
      <w:r w:rsidR="009D6168" w:rsidRPr="0067686D">
        <w:rPr>
          <w:rFonts w:ascii="Times New Roman" w:hAnsi="Times New Roman"/>
          <w:b/>
          <w:sz w:val="24"/>
          <w:szCs w:val="24"/>
        </w:rPr>
        <w:t>g</w:t>
      </w:r>
      <w:r w:rsidR="00574BD0" w:rsidRPr="0067686D">
        <w:rPr>
          <w:rFonts w:ascii="Times New Roman" w:hAnsi="Times New Roman"/>
          <w:b/>
          <w:sz w:val="24"/>
          <w:szCs w:val="24"/>
        </w:rPr>
        <w:t>ada</w:t>
      </w:r>
      <w:r w:rsidR="0067686D" w:rsidRPr="0067686D">
        <w:rPr>
          <w:rFonts w:ascii="Times New Roman" w:hAnsi="Times New Roman"/>
          <w:b/>
          <w:sz w:val="24"/>
          <w:szCs w:val="24"/>
        </w:rPr>
        <w:t xml:space="preserve"> 15</w:t>
      </w:r>
      <w:r w:rsidR="00514E21" w:rsidRPr="0067686D">
        <w:rPr>
          <w:rFonts w:ascii="Times New Roman" w:hAnsi="Times New Roman"/>
          <w:b/>
          <w:sz w:val="24"/>
          <w:szCs w:val="24"/>
        </w:rPr>
        <w:t>.</w:t>
      </w:r>
      <w:r w:rsidR="00F53184">
        <w:rPr>
          <w:rFonts w:ascii="Times New Roman" w:hAnsi="Times New Roman"/>
          <w:b/>
          <w:sz w:val="24"/>
          <w:szCs w:val="24"/>
        </w:rPr>
        <w:t xml:space="preserve"> jūlija</w:t>
      </w:r>
      <w:r w:rsidR="000A49E1" w:rsidRPr="0067686D">
        <w:rPr>
          <w:rFonts w:ascii="Times New Roman" w:hAnsi="Times New Roman"/>
          <w:b/>
          <w:sz w:val="24"/>
          <w:szCs w:val="24"/>
        </w:rPr>
        <w:t xml:space="preserve"> </w:t>
      </w:r>
      <w:r w:rsidR="00574BD0" w:rsidRPr="0067686D">
        <w:rPr>
          <w:rFonts w:ascii="Times New Roman" w:hAnsi="Times New Roman"/>
          <w:b/>
          <w:sz w:val="24"/>
          <w:szCs w:val="24"/>
        </w:rPr>
        <w:t>plkst.</w:t>
      </w:r>
      <w:r w:rsidR="009D147B" w:rsidRPr="0067686D">
        <w:rPr>
          <w:rFonts w:ascii="Times New Roman" w:hAnsi="Times New Roman"/>
          <w:b/>
          <w:sz w:val="24"/>
          <w:szCs w:val="24"/>
        </w:rPr>
        <w:t xml:space="preserve"> </w:t>
      </w:r>
      <w:r w:rsidR="0067686D" w:rsidRPr="0067686D">
        <w:rPr>
          <w:rFonts w:ascii="Times New Roman" w:hAnsi="Times New Roman"/>
          <w:b/>
          <w:sz w:val="24"/>
          <w:szCs w:val="24"/>
        </w:rPr>
        <w:t>12</w:t>
      </w:r>
      <w:r w:rsidR="00D62C87" w:rsidRPr="0067686D">
        <w:rPr>
          <w:rFonts w:ascii="Times New Roman" w:hAnsi="Times New Roman"/>
          <w:b/>
          <w:sz w:val="24"/>
          <w:szCs w:val="24"/>
        </w:rPr>
        <w:t>.</w:t>
      </w:r>
      <w:r w:rsidR="00830E98" w:rsidRPr="0067686D">
        <w:rPr>
          <w:rFonts w:ascii="Times New Roman" w:hAnsi="Times New Roman"/>
          <w:b/>
          <w:sz w:val="24"/>
          <w:szCs w:val="24"/>
          <w:vertAlign w:val="superscript"/>
        </w:rPr>
        <w:t>0</w:t>
      </w:r>
      <w:r w:rsidR="00055D36" w:rsidRPr="0067686D">
        <w:rPr>
          <w:rFonts w:ascii="Times New Roman" w:hAnsi="Times New Roman"/>
          <w:b/>
          <w:sz w:val="24"/>
          <w:szCs w:val="24"/>
          <w:vertAlign w:val="superscript"/>
        </w:rPr>
        <w:t>0</w:t>
      </w:r>
      <w:r w:rsidR="009D6168" w:rsidRPr="0067686D">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A2118"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1" w:history="1">
        <w:r w:rsidRPr="00574BD0">
          <w:rPr>
            <w:rStyle w:val="Hyperlink"/>
            <w:color w:val="auto"/>
            <w:sz w:val="24"/>
            <w:szCs w:val="24"/>
          </w:rPr>
          <w:t>www.llu.lv</w:t>
        </w:r>
      </w:hyperlink>
      <w:r w:rsidRPr="00574BD0">
        <w:rPr>
          <w:sz w:val="24"/>
          <w:szCs w:val="24"/>
        </w:rPr>
        <w:t xml:space="preserve"> sadaļā „</w:t>
      </w:r>
      <w:r w:rsidR="000332E5">
        <w:rPr>
          <w:sz w:val="24"/>
          <w:szCs w:val="24"/>
        </w:rPr>
        <w:t>Par LLU</w:t>
      </w:r>
      <w:r w:rsidR="0013639D">
        <w:rPr>
          <w:sz w:val="24"/>
          <w:szCs w:val="24"/>
        </w:rPr>
        <w:t>” →</w:t>
      </w:r>
      <w:r w:rsidR="00DD3F3A">
        <w:rPr>
          <w:sz w:val="24"/>
          <w:szCs w:val="24"/>
        </w:rPr>
        <w:t xml:space="preserve"> </w:t>
      </w:r>
      <w:r w:rsidRPr="00574BD0">
        <w:rPr>
          <w:sz w:val="24"/>
          <w:szCs w:val="24"/>
        </w:rPr>
        <w:t>Valsts iepirkumi</w:t>
      </w:r>
      <w:r w:rsidR="0013639D">
        <w:rPr>
          <w:sz w:val="24"/>
          <w:szCs w:val="24"/>
        </w:rPr>
        <w:t>→</w:t>
      </w:r>
      <w:r w:rsidR="00DD3F3A">
        <w:rPr>
          <w:sz w:val="24"/>
          <w:szCs w:val="24"/>
        </w:rPr>
        <w:t xml:space="preserve"> </w:t>
      </w:r>
      <w:r w:rsidR="001433A7">
        <w:rPr>
          <w:sz w:val="24"/>
          <w:szCs w:val="24"/>
        </w:rPr>
        <w:t>Universitātes b</w:t>
      </w:r>
      <w:r w:rsidR="0013639D">
        <w:rPr>
          <w:sz w:val="24"/>
          <w:szCs w:val="24"/>
        </w:rPr>
        <w:t>ūvdarbu iepirkumi</w:t>
      </w:r>
      <w:r w:rsidR="004C44C0">
        <w:rPr>
          <w:sz w:val="24"/>
          <w:szCs w:val="24"/>
        </w:rPr>
        <w:t xml:space="preserve">, sākot no atklātā konkursa ar </w:t>
      </w:r>
    </w:p>
    <w:p w:rsidR="00566E4A" w:rsidRPr="00574BD0" w:rsidRDefault="004055DC" w:rsidP="00DD3F3A">
      <w:pPr>
        <w:pStyle w:val="ColorfulList-Accent11"/>
        <w:tabs>
          <w:tab w:val="left" w:pos="709"/>
        </w:tabs>
        <w:spacing w:after="0" w:line="240" w:lineRule="auto"/>
        <w:ind w:left="0"/>
        <w:rPr>
          <w:sz w:val="24"/>
          <w:szCs w:val="24"/>
        </w:rPr>
      </w:pPr>
      <w:r>
        <w:rPr>
          <w:sz w:val="24"/>
          <w:szCs w:val="24"/>
        </w:rPr>
        <w:t xml:space="preserve">ID </w:t>
      </w:r>
      <w:r w:rsidR="00566E4A" w:rsidRPr="00B52F62">
        <w:rPr>
          <w:sz w:val="24"/>
          <w:szCs w:val="24"/>
        </w:rPr>
        <w:t>Nr.</w:t>
      </w:r>
      <w:r w:rsidR="005A2118">
        <w:rPr>
          <w:bCs/>
          <w:sz w:val="24"/>
          <w:szCs w:val="24"/>
        </w:rPr>
        <w:t xml:space="preserve"> </w:t>
      </w:r>
      <w:r w:rsidR="007D1E39">
        <w:rPr>
          <w:b/>
          <w:sz w:val="24"/>
          <w:szCs w:val="24"/>
        </w:rPr>
        <w:t>LLU2014/6</w:t>
      </w:r>
      <w:r w:rsidR="00613357" w:rsidRPr="00D078D4">
        <w:rPr>
          <w:b/>
          <w:sz w:val="24"/>
          <w:szCs w:val="24"/>
        </w:rPr>
        <w:t>-B/ERAF/AK</w:t>
      </w:r>
      <w:r w:rsidR="00613357" w:rsidRPr="00D62C87">
        <w:rPr>
          <w:sz w:val="24"/>
          <w:szCs w:val="24"/>
        </w:rPr>
        <w:t xml:space="preserve"> </w:t>
      </w:r>
      <w:r w:rsidR="00566E4A" w:rsidRPr="00D62C87">
        <w:rPr>
          <w:sz w:val="24"/>
          <w:szCs w:val="24"/>
        </w:rPr>
        <w:t>izsludināšanas</w:t>
      </w:r>
      <w:r w:rsidR="00566E4A"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  dokumentos, tas</w:t>
      </w:r>
      <w:r w:rsidR="00566E4A" w:rsidRPr="00574BD0">
        <w:rPr>
          <w:rFonts w:ascii="Times New Roman" w:hAnsi="Times New Roman"/>
          <w:sz w:val="24"/>
          <w:szCs w:val="24"/>
        </w:rPr>
        <w:t xml:space="preserve"> ievieto informāciju par grozījumiem LLU mājas lapā </w:t>
      </w:r>
      <w:hyperlink r:id="rId13"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4"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r w:rsidRPr="00CC713E">
        <w:rPr>
          <w:rFonts w:ascii="Times New Roman" w:hAnsi="Times New Roman"/>
          <w:b w:val="0"/>
          <w:sz w:val="24"/>
        </w:rPr>
        <w:t xml:space="preserve">  </w:t>
      </w:r>
      <w:r w:rsidR="00B57015" w:rsidRPr="00B57015">
        <w:rPr>
          <w:rFonts w:ascii="Times New Roman" w:hAnsi="Times New Roman"/>
          <w:b w:val="0"/>
          <w:sz w:val="24"/>
        </w:rPr>
        <w:t>1300</w:t>
      </w:r>
      <w:r w:rsidRPr="00B57015">
        <w:rPr>
          <w:rFonts w:ascii="Times New Roman" w:hAnsi="Times New Roman"/>
          <w:b w:val="0"/>
          <w:sz w:val="24"/>
        </w:rPr>
        <w:t>(</w:t>
      </w:r>
      <w:r w:rsidR="00B57015" w:rsidRPr="00B57015">
        <w:rPr>
          <w:rFonts w:ascii="Times New Roman" w:hAnsi="Times New Roman"/>
          <w:b w:val="0"/>
          <w:sz w:val="24"/>
        </w:rPr>
        <w:t>viens tūkstotis trīs simti</w:t>
      </w:r>
      <w:r w:rsidRPr="00B57015">
        <w:rPr>
          <w:rFonts w:ascii="Times New Roman" w:hAnsi="Times New Roman"/>
          <w:b w:val="0"/>
          <w:sz w:val="24"/>
        </w:rPr>
        <w:t xml:space="preserve">) </w:t>
      </w:r>
      <w:proofErr w:type="spellStart"/>
      <w:r w:rsidRPr="00B57015">
        <w:rPr>
          <w:rFonts w:ascii="Times New Roman" w:hAnsi="Times New Roman"/>
          <w:b w:val="0"/>
          <w:i/>
          <w:sz w:val="24"/>
        </w:rPr>
        <w:t>euro</w:t>
      </w:r>
      <w:proofErr w:type="spellEnd"/>
      <w:r w:rsidRPr="00B5701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7D1E39" w:rsidRPr="007D1E39" w:rsidRDefault="00A22BEA" w:rsidP="00A16905">
      <w:pPr>
        <w:pStyle w:val="Heading1"/>
        <w:numPr>
          <w:ilvl w:val="1"/>
          <w:numId w:val="7"/>
        </w:numPr>
        <w:tabs>
          <w:tab w:val="left" w:pos="567"/>
        </w:tabs>
        <w:spacing w:before="0" w:after="0"/>
        <w:ind w:left="0" w:firstLine="0"/>
        <w:jc w:val="both"/>
        <w:rPr>
          <w:rFonts w:ascii="Times New Roman" w:hAnsi="Times New Roman"/>
        </w:rPr>
      </w:pPr>
      <w:r w:rsidRPr="007D1E39">
        <w:rPr>
          <w:rFonts w:ascii="Times New Roman" w:hAnsi="Times New Roman"/>
          <w:b w:val="0"/>
          <w:caps w:val="0"/>
        </w:rPr>
        <w:t>Iepirkuma priekšmets ir</w:t>
      </w:r>
      <w:r w:rsidR="003873A2" w:rsidRPr="007D1E39">
        <w:rPr>
          <w:rFonts w:ascii="Times New Roman" w:hAnsi="Times New Roman"/>
          <w:b w:val="0"/>
          <w:iCs/>
          <w:color w:val="000000"/>
          <w:lang w:eastAsia="lv-LV"/>
        </w:rPr>
        <w:t xml:space="preserve"> </w:t>
      </w:r>
      <w:r w:rsidR="00024E91" w:rsidRPr="007D1E39">
        <w:rPr>
          <w:rFonts w:ascii="Times New Roman" w:hAnsi="Times New Roman"/>
          <w:b w:val="0"/>
          <w:caps w:val="0"/>
        </w:rPr>
        <w:t xml:space="preserve">LLU </w:t>
      </w:r>
      <w:r w:rsidR="007D1E39">
        <w:rPr>
          <w:rFonts w:ascii="Times New Roman" w:hAnsi="Times New Roman"/>
          <w:b w:val="0"/>
          <w:bCs w:val="0"/>
          <w:caps w:val="0"/>
        </w:rPr>
        <w:t>L</w:t>
      </w:r>
      <w:r w:rsidR="007D1E39" w:rsidRPr="007D1E39">
        <w:rPr>
          <w:rFonts w:ascii="Times New Roman" w:hAnsi="Times New Roman"/>
          <w:b w:val="0"/>
          <w:bCs w:val="0"/>
          <w:caps w:val="0"/>
        </w:rPr>
        <w:t>auku inženieru fakultātes laboratorijas kompleksa remonts</w:t>
      </w:r>
      <w:r w:rsidR="007D1E39">
        <w:rPr>
          <w:rFonts w:ascii="Times New Roman" w:hAnsi="Times New Roman"/>
          <w:b w:val="0"/>
          <w:bCs w:val="0"/>
          <w:caps w:val="0"/>
        </w:rPr>
        <w:t>.</w:t>
      </w:r>
    </w:p>
    <w:p w:rsidR="001314BA" w:rsidRPr="007D1E39" w:rsidRDefault="00B53B1A" w:rsidP="00A16905">
      <w:pPr>
        <w:pStyle w:val="Heading1"/>
        <w:numPr>
          <w:ilvl w:val="1"/>
          <w:numId w:val="7"/>
        </w:numPr>
        <w:tabs>
          <w:tab w:val="left" w:pos="567"/>
        </w:tabs>
        <w:spacing w:before="0" w:after="0"/>
        <w:ind w:left="0" w:firstLine="0"/>
        <w:jc w:val="both"/>
        <w:rPr>
          <w:rFonts w:ascii="Times New Roman" w:hAnsi="Times New Roman"/>
        </w:rPr>
      </w:pPr>
      <w:r w:rsidRPr="007D1E39">
        <w:rPr>
          <w:rFonts w:ascii="Times New Roman" w:hAnsi="Times New Roman"/>
          <w:b w:val="0"/>
          <w:caps w:val="0"/>
        </w:rPr>
        <w:t>Darbu izpildes vieta</w:t>
      </w:r>
      <w:r w:rsidR="009A4EFB" w:rsidRPr="00876B23">
        <w:t xml:space="preserve"> –</w:t>
      </w:r>
      <w:r w:rsidR="006E01C4">
        <w:t xml:space="preserve"> </w:t>
      </w:r>
      <w:r w:rsidR="006E01C4" w:rsidRPr="006E01C4">
        <w:rPr>
          <w:rFonts w:ascii="Times New Roman" w:hAnsi="Times New Roman"/>
        </w:rPr>
        <w:t>A</w:t>
      </w:r>
      <w:r w:rsidR="006E01C4" w:rsidRPr="006E01C4">
        <w:rPr>
          <w:rFonts w:ascii="Times New Roman" w:hAnsi="Times New Roman"/>
          <w:caps w:val="0"/>
        </w:rPr>
        <w:t>kadēmijas</w:t>
      </w:r>
      <w:r w:rsidR="006E01C4">
        <w:t xml:space="preserve"> </w:t>
      </w:r>
      <w:r w:rsidR="00024E91" w:rsidRPr="007D1E39">
        <w:rPr>
          <w:rFonts w:ascii="Times New Roman" w:hAnsi="Times New Roman"/>
          <w:caps w:val="0"/>
        </w:rPr>
        <w:t>iela 1</w:t>
      </w:r>
      <w:r w:rsidR="006E01C4">
        <w:rPr>
          <w:rFonts w:ascii="Times New Roman" w:hAnsi="Times New Roman"/>
          <w:caps w:val="0"/>
        </w:rPr>
        <w:t>9</w:t>
      </w:r>
      <w:r w:rsidR="00024E91" w:rsidRPr="007D1E39">
        <w:rPr>
          <w:rFonts w:ascii="Times New Roman" w:hAnsi="Times New Roman"/>
          <w:caps w:val="0"/>
        </w:rPr>
        <w:t>, Jelgavā</w:t>
      </w:r>
      <w:r w:rsidR="00E97FE8" w:rsidRPr="007D1E39">
        <w:rPr>
          <w:rFonts w:ascii="Times New Roman" w:hAnsi="Times New Roman"/>
          <w:b w:val="0"/>
          <w:caps w:val="0"/>
        </w:rPr>
        <w:t>.</w:t>
      </w:r>
    </w:p>
    <w:p w:rsidR="00A22BEA" w:rsidRPr="0067686D" w:rsidRDefault="006634A4" w:rsidP="00A16905">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67686D">
        <w:rPr>
          <w:rFonts w:ascii="Times New Roman" w:hAnsi="Times New Roman"/>
          <w:color w:val="000000"/>
          <w:sz w:val="24"/>
          <w:szCs w:val="24"/>
        </w:rPr>
        <w:t>Objekta apskate notiks 2014</w:t>
      </w:r>
      <w:r w:rsidR="00E62BC9" w:rsidRPr="0067686D">
        <w:rPr>
          <w:rFonts w:ascii="Times New Roman" w:hAnsi="Times New Roman"/>
          <w:color w:val="000000"/>
          <w:sz w:val="24"/>
          <w:szCs w:val="24"/>
        </w:rPr>
        <w:t>.gada</w:t>
      </w:r>
      <w:r w:rsidR="001433A7" w:rsidRPr="0067686D">
        <w:rPr>
          <w:rFonts w:ascii="Times New Roman" w:hAnsi="Times New Roman"/>
          <w:color w:val="000000"/>
          <w:sz w:val="24"/>
          <w:szCs w:val="24"/>
        </w:rPr>
        <w:t xml:space="preserve"> </w:t>
      </w:r>
      <w:r w:rsidR="0067686D" w:rsidRPr="0067686D">
        <w:rPr>
          <w:rFonts w:ascii="Times New Roman" w:hAnsi="Times New Roman"/>
          <w:color w:val="000000"/>
          <w:sz w:val="24"/>
          <w:szCs w:val="24"/>
        </w:rPr>
        <w:t>18. jūnijā</w:t>
      </w:r>
      <w:r w:rsidR="000B0B07" w:rsidRPr="0067686D">
        <w:rPr>
          <w:rFonts w:ascii="Times New Roman" w:hAnsi="Times New Roman"/>
          <w:color w:val="000000"/>
          <w:sz w:val="24"/>
          <w:szCs w:val="24"/>
        </w:rPr>
        <w:t xml:space="preserve"> </w:t>
      </w:r>
      <w:r w:rsidR="00A22BEA" w:rsidRPr="0067686D">
        <w:rPr>
          <w:rFonts w:ascii="Times New Roman" w:hAnsi="Times New Roman"/>
          <w:color w:val="000000"/>
          <w:sz w:val="24"/>
          <w:szCs w:val="24"/>
        </w:rPr>
        <w:t xml:space="preserve">plkst. </w:t>
      </w:r>
      <w:r w:rsidR="00830E98" w:rsidRPr="0067686D">
        <w:rPr>
          <w:rFonts w:ascii="Times New Roman" w:hAnsi="Times New Roman"/>
          <w:color w:val="000000"/>
          <w:sz w:val="24"/>
          <w:szCs w:val="24"/>
        </w:rPr>
        <w:t>10</w:t>
      </w:r>
      <w:r w:rsidR="00E62BC9" w:rsidRPr="0067686D">
        <w:rPr>
          <w:rFonts w:ascii="Times New Roman" w:hAnsi="Times New Roman"/>
          <w:color w:val="000000"/>
          <w:sz w:val="24"/>
          <w:szCs w:val="24"/>
        </w:rPr>
        <w:t>.</w:t>
      </w:r>
      <w:r w:rsidR="00B44602" w:rsidRPr="0067686D">
        <w:rPr>
          <w:rFonts w:ascii="Times New Roman" w:hAnsi="Times New Roman"/>
          <w:color w:val="000000"/>
          <w:sz w:val="22"/>
          <w:szCs w:val="24"/>
          <w:vertAlign w:val="superscript"/>
        </w:rPr>
        <w:t>00</w:t>
      </w:r>
      <w:r w:rsidR="00E62BC9" w:rsidRPr="0067686D">
        <w:rPr>
          <w:rFonts w:ascii="Times New Roman" w:hAnsi="Times New Roman"/>
          <w:color w:val="000000"/>
          <w:sz w:val="24"/>
          <w:szCs w:val="24"/>
        </w:rPr>
        <w:t>.</w:t>
      </w:r>
      <w:r w:rsidR="00E62BC9" w:rsidRPr="0067686D">
        <w:rPr>
          <w:rFonts w:ascii="Times New Roman" w:hAnsi="Times New Roman"/>
          <w:i/>
          <w:iCs/>
          <w:color w:val="000000"/>
          <w:sz w:val="24"/>
          <w:szCs w:val="24"/>
        </w:rPr>
        <w:t xml:space="preserve"> </w:t>
      </w:r>
      <w:r w:rsidR="001433A7" w:rsidRPr="0067686D">
        <w:rPr>
          <w:rFonts w:ascii="Times New Roman" w:hAnsi="Times New Roman"/>
          <w:color w:val="000000"/>
          <w:sz w:val="24"/>
          <w:szCs w:val="24"/>
        </w:rPr>
        <w:t xml:space="preserve">un </w:t>
      </w:r>
      <w:r w:rsidRPr="0067686D">
        <w:rPr>
          <w:rFonts w:ascii="Times New Roman" w:hAnsi="Times New Roman"/>
          <w:color w:val="000000"/>
          <w:sz w:val="24"/>
          <w:szCs w:val="24"/>
        </w:rPr>
        <w:t>2014.gada</w:t>
      </w:r>
      <w:r w:rsidR="0067686D" w:rsidRPr="0067686D">
        <w:rPr>
          <w:rFonts w:ascii="Times New Roman" w:hAnsi="Times New Roman"/>
          <w:color w:val="000000"/>
          <w:sz w:val="24"/>
          <w:szCs w:val="24"/>
        </w:rPr>
        <w:t xml:space="preserve"> 1. jūlijā</w:t>
      </w:r>
      <w:r w:rsidRPr="0067686D">
        <w:rPr>
          <w:rFonts w:ascii="Times New Roman" w:hAnsi="Times New Roman"/>
          <w:color w:val="000000"/>
          <w:sz w:val="24"/>
          <w:szCs w:val="24"/>
        </w:rPr>
        <w:t xml:space="preserve"> </w:t>
      </w:r>
      <w:r w:rsidR="008D2FC5" w:rsidRPr="0067686D">
        <w:rPr>
          <w:rFonts w:ascii="Times New Roman" w:hAnsi="Times New Roman"/>
          <w:color w:val="000000"/>
          <w:sz w:val="24"/>
          <w:szCs w:val="24"/>
        </w:rPr>
        <w:t>plkst.</w:t>
      </w:r>
      <w:r w:rsidR="00A22BEA" w:rsidRPr="0067686D">
        <w:rPr>
          <w:rFonts w:ascii="Times New Roman" w:hAnsi="Times New Roman"/>
          <w:color w:val="000000"/>
          <w:sz w:val="24"/>
          <w:szCs w:val="24"/>
        </w:rPr>
        <w:t xml:space="preserve"> </w:t>
      </w:r>
      <w:r w:rsidR="00830E98" w:rsidRPr="0067686D">
        <w:rPr>
          <w:rFonts w:ascii="Times New Roman" w:hAnsi="Times New Roman"/>
          <w:color w:val="000000"/>
          <w:sz w:val="24"/>
          <w:szCs w:val="24"/>
        </w:rPr>
        <w:t>10</w:t>
      </w:r>
      <w:r w:rsidR="008D2FC5" w:rsidRPr="0067686D">
        <w:rPr>
          <w:rFonts w:ascii="Times New Roman" w:hAnsi="Times New Roman"/>
          <w:color w:val="000000"/>
          <w:sz w:val="24"/>
          <w:szCs w:val="24"/>
        </w:rPr>
        <w:t>.</w:t>
      </w:r>
      <w:r w:rsidR="00B44602" w:rsidRPr="0067686D">
        <w:rPr>
          <w:rFonts w:ascii="Times New Roman" w:hAnsi="Times New Roman"/>
          <w:color w:val="000000"/>
          <w:sz w:val="24"/>
          <w:szCs w:val="24"/>
          <w:vertAlign w:val="superscript"/>
        </w:rPr>
        <w:t>00</w:t>
      </w:r>
      <w:r w:rsidR="00BF4E4B" w:rsidRPr="0067686D">
        <w:rPr>
          <w:rFonts w:ascii="Times New Roman" w:hAnsi="Times New Roman"/>
          <w:color w:val="000000"/>
          <w:sz w:val="24"/>
          <w:szCs w:val="24"/>
        </w:rPr>
        <w:t>.</w:t>
      </w:r>
      <w:r w:rsidR="00B277FA" w:rsidRPr="0067686D">
        <w:rPr>
          <w:rFonts w:ascii="Times New Roman" w:hAnsi="Times New Roman"/>
          <w:color w:val="000000"/>
          <w:sz w:val="24"/>
          <w:szCs w:val="24"/>
        </w:rPr>
        <w:t xml:space="preserve"> </w:t>
      </w:r>
      <w:r w:rsidR="00E62BC9" w:rsidRPr="0067686D">
        <w:rPr>
          <w:rFonts w:ascii="Times New Roman" w:hAnsi="Times New Roman"/>
          <w:color w:val="000000"/>
          <w:sz w:val="24"/>
          <w:szCs w:val="24"/>
        </w:rPr>
        <w:t>Pēc</w:t>
      </w:r>
      <w:r w:rsidRPr="0067686D">
        <w:rPr>
          <w:rFonts w:ascii="Times New Roman" w:hAnsi="Times New Roman"/>
          <w:color w:val="000000"/>
          <w:sz w:val="24"/>
          <w:szCs w:val="24"/>
        </w:rPr>
        <w:t xml:space="preserve"> 2014.gada </w:t>
      </w:r>
      <w:r w:rsidR="0067686D" w:rsidRPr="0067686D">
        <w:rPr>
          <w:rFonts w:ascii="Times New Roman" w:hAnsi="Times New Roman"/>
          <w:color w:val="000000"/>
          <w:sz w:val="24"/>
          <w:szCs w:val="24"/>
        </w:rPr>
        <w:t>1. jūlija</w:t>
      </w:r>
      <w:r w:rsidRPr="0067686D">
        <w:rPr>
          <w:rFonts w:ascii="Times New Roman" w:hAnsi="Times New Roman"/>
          <w:color w:val="000000"/>
          <w:sz w:val="24"/>
          <w:szCs w:val="24"/>
        </w:rPr>
        <w:t xml:space="preserve"> </w:t>
      </w:r>
      <w:r w:rsidR="00E62BC9" w:rsidRPr="0067686D">
        <w:rPr>
          <w:rFonts w:ascii="Times New Roman" w:hAnsi="Times New Roman"/>
          <w:color w:val="000000"/>
          <w:sz w:val="24"/>
          <w:szCs w:val="24"/>
        </w:rPr>
        <w:t>Izpildītājam, iepriekš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67686D">
        <w:rPr>
          <w:rFonts w:ascii="Times New Roman" w:hAnsi="Times New Roman"/>
          <w:color w:val="000000"/>
          <w:sz w:val="24"/>
          <w:szCs w:val="24"/>
        </w:rPr>
        <w:t xml:space="preserve"> Nr.</w:t>
      </w:r>
      <w:r w:rsidR="00082EFC" w:rsidRPr="0067686D">
        <w:rPr>
          <w:rFonts w:ascii="Times New Roman" w:hAnsi="Times New Roman"/>
          <w:color w:val="000000"/>
          <w:sz w:val="24"/>
          <w:szCs w:val="24"/>
        </w:rPr>
        <w:t>8</w:t>
      </w:r>
      <w:r w:rsidR="00A22BEA" w:rsidRPr="0067686D">
        <w:rPr>
          <w:rFonts w:ascii="Times New Roman" w:hAnsi="Times New Roman"/>
          <w:color w:val="000000"/>
          <w:sz w:val="24"/>
          <w:szCs w:val="24"/>
        </w:rPr>
        <w:t xml:space="preserve"> ( pielikums Nr. 8).</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lastRenderedPageBreak/>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4B52FF" w:rsidRDefault="004B52FF"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2"/>
          <w:szCs w:val="22"/>
          <w:lang w:eastAsia="lv-LV"/>
        </w:rPr>
      </w:pPr>
    </w:p>
    <w:p w:rsidR="00830E98" w:rsidRPr="006E01C4" w:rsidRDefault="00830E98" w:rsidP="00830E98">
      <w:pPr>
        <w:spacing w:after="0"/>
        <w:jc w:val="center"/>
        <w:rPr>
          <w:rFonts w:ascii="Times New Roman" w:hAnsi="Times New Roman"/>
          <w:b/>
          <w:bCs/>
          <w:i/>
          <w:sz w:val="24"/>
          <w:szCs w:val="24"/>
        </w:rPr>
      </w:pPr>
      <w:r w:rsidRPr="006E01C4">
        <w:rPr>
          <w:rFonts w:ascii="Times New Roman" w:hAnsi="Times New Roman"/>
          <w:b/>
          <w:bCs/>
          <w:i/>
          <w:sz w:val="24"/>
          <w:szCs w:val="24"/>
        </w:rPr>
        <w:t xml:space="preserve">LLU </w:t>
      </w:r>
      <w:r w:rsidR="006E01C4" w:rsidRPr="006E01C4">
        <w:rPr>
          <w:rFonts w:ascii="Times New Roman" w:hAnsi="Times New Roman"/>
          <w:b/>
          <w:bCs/>
          <w:i/>
          <w:sz w:val="24"/>
          <w:szCs w:val="24"/>
        </w:rPr>
        <w:t>Lauku in</w:t>
      </w:r>
      <w:r w:rsidR="00F53184">
        <w:rPr>
          <w:rFonts w:ascii="Times New Roman" w:hAnsi="Times New Roman"/>
          <w:b/>
          <w:bCs/>
          <w:i/>
          <w:sz w:val="24"/>
          <w:szCs w:val="24"/>
        </w:rPr>
        <w:t>ženieru fakultātes laboratoriju</w:t>
      </w:r>
      <w:r w:rsidR="006E01C4" w:rsidRPr="006E01C4">
        <w:rPr>
          <w:rFonts w:ascii="Times New Roman" w:hAnsi="Times New Roman"/>
          <w:b/>
          <w:bCs/>
          <w:i/>
          <w:sz w:val="24"/>
          <w:szCs w:val="24"/>
        </w:rPr>
        <w:t xml:space="preserve"> kompleksa remonts</w:t>
      </w:r>
    </w:p>
    <w:p w:rsidR="00830E98" w:rsidRPr="00D9081C" w:rsidRDefault="00830E98" w:rsidP="00830E98">
      <w:pPr>
        <w:spacing w:after="0"/>
        <w:jc w:val="center"/>
        <w:rPr>
          <w:rFonts w:ascii="Times New Roman" w:hAnsi="Times New Roman"/>
          <w:b/>
          <w:bCs/>
          <w:i/>
          <w:sz w:val="24"/>
          <w:szCs w:val="24"/>
        </w:rPr>
      </w:pPr>
      <w:r w:rsidRPr="00D9081C">
        <w:rPr>
          <w:rFonts w:ascii="Times New Roman" w:hAnsi="Times New Roman"/>
          <w:b/>
          <w:bCs/>
          <w:i/>
          <w:sz w:val="24"/>
          <w:szCs w:val="24"/>
        </w:rPr>
        <w:t>ERAF līdzfinansēta</w:t>
      </w:r>
      <w:r w:rsidR="006E01C4">
        <w:rPr>
          <w:rFonts w:ascii="Times New Roman" w:hAnsi="Times New Roman"/>
          <w:b/>
          <w:bCs/>
          <w:i/>
          <w:sz w:val="24"/>
          <w:szCs w:val="24"/>
        </w:rPr>
        <w:t>jā</w:t>
      </w:r>
      <w:r w:rsidRPr="00D9081C">
        <w:rPr>
          <w:rFonts w:ascii="Times New Roman" w:hAnsi="Times New Roman"/>
          <w:b/>
          <w:bCs/>
          <w:i/>
          <w:sz w:val="24"/>
          <w:szCs w:val="24"/>
        </w:rPr>
        <w:t xml:space="preserve"> projekta</w:t>
      </w:r>
    </w:p>
    <w:p w:rsidR="00830E98" w:rsidRPr="00D9081C" w:rsidRDefault="00830E98" w:rsidP="00830E98">
      <w:pPr>
        <w:spacing w:after="0"/>
        <w:jc w:val="center"/>
        <w:rPr>
          <w:rFonts w:ascii="Times New Roman" w:hAnsi="Times New Roman"/>
          <w:b/>
          <w:i/>
          <w:sz w:val="24"/>
          <w:szCs w:val="24"/>
        </w:rPr>
      </w:pPr>
      <w:r w:rsidRPr="006E01C4">
        <w:rPr>
          <w:rFonts w:ascii="Times New Roman" w:hAnsi="Times New Roman"/>
          <w:b/>
          <w:i/>
          <w:sz w:val="24"/>
          <w:szCs w:val="24"/>
        </w:rPr>
        <w:t>„</w:t>
      </w:r>
      <w:r w:rsidR="006E01C4" w:rsidRPr="006E01C4">
        <w:rPr>
          <w:rFonts w:ascii="Times New Roman" w:hAnsi="Times New Roman"/>
          <w:b/>
          <w:i/>
          <w:sz w:val="24"/>
          <w:szCs w:val="24"/>
        </w:rPr>
        <w:t>LLU mācību infrastruktūras modernizācija</w:t>
      </w:r>
      <w:r w:rsidR="006E01C4">
        <w:rPr>
          <w:rFonts w:ascii="Times New Roman" w:hAnsi="Times New Roman"/>
          <w:b/>
          <w:i/>
          <w:sz w:val="24"/>
          <w:szCs w:val="24"/>
        </w:rPr>
        <w:t>”</w:t>
      </w:r>
      <w:r w:rsidR="006E01C4" w:rsidRPr="00D9081C">
        <w:rPr>
          <w:rFonts w:ascii="Times New Roman" w:hAnsi="Times New Roman"/>
          <w:b/>
          <w:i/>
          <w:sz w:val="24"/>
          <w:szCs w:val="24"/>
        </w:rPr>
        <w:t xml:space="preserve"> </w:t>
      </w:r>
      <w:r w:rsidRPr="00D9081C">
        <w:rPr>
          <w:rFonts w:ascii="Times New Roman" w:hAnsi="Times New Roman"/>
          <w:b/>
          <w:i/>
          <w:sz w:val="24"/>
          <w:szCs w:val="24"/>
        </w:rPr>
        <w:t>ietvaros</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6E01C4">
        <w:rPr>
          <w:b/>
          <w:sz w:val="24"/>
          <w:szCs w:val="24"/>
        </w:rPr>
        <w:t>LLU2014/6</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67686D">
        <w:rPr>
          <w:rFonts w:ascii="Times New Roman" w:hAnsi="Times New Roman"/>
          <w:b/>
          <w:i/>
          <w:sz w:val="22"/>
          <w:szCs w:val="22"/>
        </w:rPr>
        <w:t>Neatvērt līdz</w:t>
      </w:r>
      <w:r w:rsidR="00B277FA" w:rsidRPr="0067686D">
        <w:rPr>
          <w:rFonts w:ascii="Times New Roman" w:hAnsi="Times New Roman"/>
          <w:b/>
          <w:i/>
          <w:sz w:val="22"/>
          <w:szCs w:val="22"/>
        </w:rPr>
        <w:t xml:space="preserve"> </w:t>
      </w:r>
      <w:r w:rsidR="006634A4" w:rsidRPr="0067686D">
        <w:rPr>
          <w:rFonts w:ascii="Times New Roman" w:hAnsi="Times New Roman"/>
          <w:b/>
          <w:i/>
          <w:sz w:val="22"/>
          <w:szCs w:val="22"/>
        </w:rPr>
        <w:t>2014</w:t>
      </w:r>
      <w:r w:rsidR="00B277FA" w:rsidRPr="0067686D">
        <w:rPr>
          <w:rFonts w:ascii="Times New Roman" w:hAnsi="Times New Roman"/>
          <w:b/>
          <w:i/>
          <w:sz w:val="22"/>
          <w:szCs w:val="22"/>
        </w:rPr>
        <w:t xml:space="preserve">.gada </w:t>
      </w:r>
      <w:r w:rsidR="0067686D" w:rsidRPr="0067686D">
        <w:rPr>
          <w:rFonts w:ascii="Times New Roman" w:hAnsi="Times New Roman"/>
          <w:b/>
          <w:i/>
          <w:sz w:val="22"/>
          <w:szCs w:val="22"/>
        </w:rPr>
        <w:t>15</w:t>
      </w:r>
      <w:r w:rsidR="006E01C4" w:rsidRPr="0067686D">
        <w:rPr>
          <w:rFonts w:ascii="Times New Roman" w:hAnsi="Times New Roman"/>
          <w:b/>
          <w:i/>
          <w:sz w:val="22"/>
          <w:szCs w:val="22"/>
        </w:rPr>
        <w:t>.</w:t>
      </w:r>
      <w:r w:rsidR="0067686D" w:rsidRPr="0067686D">
        <w:rPr>
          <w:rFonts w:ascii="Times New Roman" w:hAnsi="Times New Roman"/>
          <w:b/>
          <w:i/>
          <w:sz w:val="22"/>
          <w:szCs w:val="22"/>
        </w:rPr>
        <w:t>jūlija</w:t>
      </w:r>
      <w:r w:rsidR="00876B23" w:rsidRPr="0067686D">
        <w:rPr>
          <w:rFonts w:ascii="Times New Roman" w:hAnsi="Times New Roman"/>
          <w:b/>
          <w:i/>
          <w:sz w:val="22"/>
          <w:szCs w:val="22"/>
        </w:rPr>
        <w:t xml:space="preserve"> p</w:t>
      </w:r>
      <w:r w:rsidR="00055D36" w:rsidRPr="0067686D">
        <w:rPr>
          <w:rFonts w:ascii="Times New Roman" w:hAnsi="Times New Roman"/>
          <w:b/>
          <w:i/>
          <w:sz w:val="22"/>
          <w:szCs w:val="22"/>
        </w:rPr>
        <w:t>l</w:t>
      </w:r>
      <w:r w:rsidR="00876B23" w:rsidRPr="0067686D">
        <w:rPr>
          <w:rFonts w:ascii="Times New Roman" w:hAnsi="Times New Roman"/>
          <w:b/>
          <w:i/>
          <w:sz w:val="22"/>
          <w:szCs w:val="22"/>
        </w:rPr>
        <w:t>kst</w:t>
      </w:r>
      <w:r w:rsidR="00830E98" w:rsidRPr="0067686D">
        <w:rPr>
          <w:rFonts w:ascii="Times New Roman" w:hAnsi="Times New Roman"/>
          <w:b/>
          <w:i/>
          <w:sz w:val="22"/>
          <w:szCs w:val="22"/>
        </w:rPr>
        <w:t>.</w:t>
      </w:r>
      <w:r w:rsidR="0067686D" w:rsidRPr="0067686D">
        <w:rPr>
          <w:rFonts w:ascii="Times New Roman" w:hAnsi="Times New Roman"/>
          <w:b/>
          <w:i/>
          <w:sz w:val="22"/>
          <w:szCs w:val="22"/>
        </w:rPr>
        <w:t>12</w:t>
      </w:r>
      <w:r w:rsidR="00055D36" w:rsidRPr="0067686D">
        <w:rPr>
          <w:rFonts w:ascii="Times New Roman" w:hAnsi="Times New Roman"/>
          <w:b/>
          <w:i/>
          <w:sz w:val="22"/>
          <w:szCs w:val="22"/>
          <w:vertAlign w:val="superscript"/>
        </w:rPr>
        <w:t>0</w:t>
      </w:r>
      <w:r w:rsidR="00830E98" w:rsidRPr="0067686D">
        <w:rPr>
          <w:rFonts w:ascii="Times New Roman" w:hAnsi="Times New Roman"/>
          <w:b/>
          <w:i/>
          <w:sz w:val="22"/>
          <w:szCs w:val="22"/>
          <w:vertAlign w:val="superscript"/>
        </w:rPr>
        <w:t>0</w:t>
      </w:r>
      <w:r w:rsidR="009D6168" w:rsidRPr="0067686D">
        <w:rPr>
          <w:rFonts w:ascii="Times New Roman" w:hAnsi="Times New Roman"/>
          <w:b/>
          <w:i/>
          <w:sz w:val="22"/>
          <w:szCs w:val="22"/>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4"/>
        <w:gridCol w:w="2785"/>
      </w:tblGrid>
      <w:tr w:rsidR="00F21597" w:rsidRPr="00F21597" w:rsidTr="00AE042A">
        <w:trPr>
          <w:gridBefore w:val="1"/>
          <w:gridAfter w:val="3"/>
          <w:wBefore w:w="691" w:type="dxa"/>
          <w:wAfter w:w="5200" w:type="dxa"/>
          <w:trHeight w:val="375"/>
        </w:trPr>
        <w:tc>
          <w:tcPr>
            <w:tcW w:w="564"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21"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65"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344"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785"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721"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65"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344"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785"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344"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785"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65"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65"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344"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785"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721"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65"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344"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036E73">
            <w:pPr>
              <w:jc w:val="left"/>
              <w:rPr>
                <w:rFonts w:ascii="Times New Roman" w:hAnsi="Times New Roman"/>
                <w:color w:val="000000"/>
                <w:sz w:val="18"/>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21"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112839" w:rsidRDefault="00F21597" w:rsidP="00796815">
            <w:pPr>
              <w:pStyle w:val="Subtitle1"/>
              <w:spacing w:after="120"/>
              <w:jc w:val="both"/>
              <w:rPr>
                <w:sz w:val="18"/>
                <w:szCs w:val="18"/>
                <w:lang w:val="lv-LV"/>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344"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85"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21"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65"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344" w:type="dxa"/>
          </w:tcPr>
          <w:p w:rsidR="00F21597" w:rsidRPr="00112839" w:rsidRDefault="00F21597" w:rsidP="00796815">
            <w:pPr>
              <w:pStyle w:val="Subtitle1"/>
              <w:spacing w:after="120"/>
              <w:jc w:val="both"/>
              <w:rPr>
                <w:sz w:val="18"/>
                <w:szCs w:val="18"/>
                <w:lang w:val="lv-LV"/>
              </w:rPr>
            </w:pPr>
          </w:p>
        </w:tc>
        <w:tc>
          <w:tcPr>
            <w:tcW w:w="2785" w:type="dxa"/>
          </w:tcPr>
          <w:p w:rsidR="00F21597" w:rsidRPr="00477CCF" w:rsidRDefault="00F21597" w:rsidP="00796815">
            <w:pPr>
              <w:pStyle w:val="Subtitle1"/>
              <w:spacing w:after="120"/>
              <w:jc w:val="both"/>
              <w:rPr>
                <w:sz w:val="18"/>
                <w:szCs w:val="18"/>
                <w:lang w:val="lv-LV"/>
              </w:rPr>
            </w:pPr>
          </w:p>
        </w:tc>
      </w:tr>
      <w:tr w:rsidR="0025571B"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65"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09136B">
            <w:pPr>
              <w:rPr>
                <w:rFonts w:ascii="Times New Roman" w:hAnsi="Times New Roman"/>
                <w:i/>
                <w:color w:val="000000"/>
                <w:sz w:val="18"/>
              </w:rPr>
            </w:pPr>
            <w:r w:rsidRPr="0067686D">
              <w:rPr>
                <w:rFonts w:ascii="Times New Roman" w:hAnsi="Times New Roman"/>
                <w:i/>
                <w:sz w:val="18"/>
              </w:rPr>
              <w:t xml:space="preserve">Par līdzvērtīgu tiks uzskatīts objekts, kas ir sabiedriskas nozīmes celtne ar kopējo telpu platību ne mazāku kā </w:t>
            </w:r>
            <w:r w:rsidR="0009136B" w:rsidRPr="0067686D">
              <w:rPr>
                <w:rFonts w:ascii="Times New Roman" w:hAnsi="Times New Roman"/>
                <w:i/>
                <w:sz w:val="18"/>
              </w:rPr>
              <w:t>3</w:t>
            </w:r>
            <w:r w:rsidRPr="0067686D">
              <w:rPr>
                <w:rFonts w:ascii="Times New Roman" w:hAnsi="Times New Roman"/>
                <w:i/>
                <w:sz w:val="18"/>
              </w:rPr>
              <w:t>00 kvadrātmetri.</w:t>
            </w:r>
          </w:p>
        </w:tc>
        <w:tc>
          <w:tcPr>
            <w:tcW w:w="2344"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785"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721"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65"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344" w:type="dxa"/>
          </w:tcPr>
          <w:p w:rsidR="005F1BCF" w:rsidRPr="00C756CF" w:rsidRDefault="005F1BCF" w:rsidP="005E695C">
            <w:pPr>
              <w:jc w:val="left"/>
              <w:rPr>
                <w:rFonts w:ascii="Times New Roman" w:hAnsi="Times New Roman"/>
                <w:color w:val="000000"/>
                <w:sz w:val="18"/>
                <w:highlight w:val="yellow"/>
              </w:rPr>
            </w:pPr>
            <w:r w:rsidRPr="0067686D">
              <w:rPr>
                <w:rFonts w:ascii="Times New Roman" w:hAnsi="Times New Roman"/>
                <w:color w:val="000000"/>
                <w:sz w:val="18"/>
              </w:rPr>
              <w:t>Pretendenta piedāvātā kvalificētā personāla saraksts saskaņā ar veidni Nr.3 (pielikums Nr.3)</w:t>
            </w:r>
          </w:p>
        </w:tc>
        <w:tc>
          <w:tcPr>
            <w:tcW w:w="2785" w:type="dxa"/>
          </w:tcPr>
          <w:p w:rsidR="005F1BCF" w:rsidRPr="00112839" w:rsidRDefault="005F1BCF" w:rsidP="005E695C">
            <w:pPr>
              <w:pStyle w:val="Subtitle1"/>
              <w:spacing w:after="120"/>
              <w:jc w:val="both"/>
              <w:rPr>
                <w:sz w:val="18"/>
                <w:szCs w:val="18"/>
                <w:lang w:val="lv-LV"/>
              </w:rPr>
            </w:pPr>
          </w:p>
        </w:tc>
      </w:tr>
      <w:tr w:rsidR="00082EFC" w:rsidRPr="00796815" w:rsidTr="00AE04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1"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65"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kā atbildīgajam būvdarbu vadītājam iepriekšējo piecu gadu laikā.</w:t>
            </w:r>
          </w:p>
          <w:p w:rsidR="00082EFC" w:rsidRPr="00112839" w:rsidRDefault="00082EFC" w:rsidP="005E695C">
            <w:pPr>
              <w:rPr>
                <w:rFonts w:ascii="Times New Roman" w:hAnsi="Times New Roman"/>
                <w:color w:val="000000"/>
                <w:sz w:val="18"/>
              </w:rPr>
            </w:pPr>
          </w:p>
        </w:tc>
        <w:tc>
          <w:tcPr>
            <w:tcW w:w="2344" w:type="dxa"/>
          </w:tcPr>
          <w:p w:rsidR="00082EFC" w:rsidRPr="0067686D" w:rsidRDefault="00082EFC" w:rsidP="005E695C">
            <w:pPr>
              <w:jc w:val="left"/>
              <w:rPr>
                <w:rFonts w:ascii="Times New Roman" w:hAnsi="Times New Roman"/>
                <w:color w:val="000000"/>
                <w:sz w:val="18"/>
              </w:rPr>
            </w:pPr>
            <w:r w:rsidRPr="0067686D">
              <w:rPr>
                <w:rFonts w:ascii="Times New Roman" w:hAnsi="Times New Roman"/>
                <w:color w:val="000000"/>
                <w:sz w:val="18"/>
              </w:rPr>
              <w:t>Būvdarbu vadītāja CV saskaņā ar veidni Nr.4 (pielikums Nr.4).</w:t>
            </w:r>
          </w:p>
          <w:p w:rsidR="00082EFC" w:rsidRPr="0067686D" w:rsidRDefault="00082EFC" w:rsidP="005E695C">
            <w:pPr>
              <w:jc w:val="left"/>
              <w:rPr>
                <w:rFonts w:ascii="Times New Roman" w:hAnsi="Times New Roman"/>
                <w:color w:val="000000"/>
                <w:sz w:val="18"/>
              </w:rPr>
            </w:pPr>
            <w:r w:rsidRPr="0067686D">
              <w:rPr>
                <w:rFonts w:ascii="Times New Roman" w:hAnsi="Times New Roman"/>
                <w:color w:val="000000"/>
                <w:sz w:val="18"/>
              </w:rPr>
              <w:t>Sertifikāta apliecināta kopija</w:t>
            </w:r>
          </w:p>
          <w:p w:rsidR="00082EFC" w:rsidRPr="00C756CF" w:rsidRDefault="00082EFC" w:rsidP="005E695C">
            <w:pPr>
              <w:jc w:val="left"/>
              <w:rPr>
                <w:rFonts w:ascii="Times New Roman" w:hAnsi="Times New Roman"/>
                <w:color w:val="000000"/>
                <w:sz w:val="18"/>
                <w:highlight w:val="yellow"/>
              </w:rPr>
            </w:pPr>
          </w:p>
        </w:tc>
        <w:tc>
          <w:tcPr>
            <w:tcW w:w="2785"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C756CF">
        <w:rPr>
          <w:rFonts w:ascii="Times New Roman" w:hAnsi="Times New Roman"/>
          <w:sz w:val="24"/>
        </w:rPr>
        <w:t>T</w:t>
      </w:r>
      <w:r w:rsidR="009919C9" w:rsidRPr="003F124B">
        <w:rPr>
          <w:rFonts w:ascii="Times New Roman" w:hAnsi="Times New Roman"/>
          <w:sz w:val="24"/>
        </w:rPr>
        <w:t xml:space="preserve">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D078D4" w:rsidRPr="003F124B" w:rsidRDefault="00D078D4" w:rsidP="00A16905">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 xml:space="preserve">Pretendents </w:t>
      </w:r>
      <w:r w:rsidR="00C756CF">
        <w:rPr>
          <w:rFonts w:ascii="Times New Roman" w:hAnsi="Times New Roman"/>
          <w:sz w:val="24"/>
        </w:rPr>
        <w:t>Tāmi</w:t>
      </w:r>
      <w:r w:rsidRPr="00812B9E">
        <w:rPr>
          <w:rFonts w:ascii="Times New Roman" w:hAnsi="Times New Roman"/>
          <w:sz w:val="24"/>
        </w:rPr>
        <w:t xml:space="preserve"> sastāda digitāli veidnē Nr.</w:t>
      </w:r>
      <w:r w:rsidR="00C756CF">
        <w:rPr>
          <w:rFonts w:ascii="Times New Roman" w:hAnsi="Times New Roman"/>
          <w:sz w:val="24"/>
        </w:rPr>
        <w:t>7</w:t>
      </w:r>
      <w:r w:rsidRPr="00812B9E">
        <w:rPr>
          <w:rFonts w:ascii="Times New Roman" w:hAnsi="Times New Roman"/>
          <w:sz w:val="24"/>
        </w:rPr>
        <w:t>,</w:t>
      </w:r>
      <w:r w:rsidRPr="003F124B">
        <w:rPr>
          <w:rFonts w:ascii="Times New Roman" w:hAnsi="Times New Roman"/>
          <w:sz w:val="24"/>
        </w:rPr>
        <w:t xml:space="preserve"> aizpild</w:t>
      </w:r>
      <w:r w:rsidR="00C756CF">
        <w:rPr>
          <w:rFonts w:ascii="Times New Roman" w:hAnsi="Times New Roman"/>
          <w:sz w:val="24"/>
        </w:rPr>
        <w:t>ot iekrāsotās šūnas kolonās Nr.</w:t>
      </w:r>
      <w:r w:rsidRPr="003F124B">
        <w:rPr>
          <w:rFonts w:ascii="Times New Roman" w:hAnsi="Times New Roman"/>
          <w:sz w:val="24"/>
        </w:rPr>
        <w:t>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lastRenderedPageBreak/>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 xml:space="preserve">pārbauda, vai pretendents </w:t>
      </w:r>
      <w:r w:rsidR="00C756CF">
        <w:rPr>
          <w:rFonts w:ascii="Times New Roman" w:hAnsi="Times New Roman"/>
          <w:sz w:val="24"/>
          <w:szCs w:val="24"/>
        </w:rPr>
        <w:t>tāmes</w:t>
      </w:r>
      <w:r w:rsidRPr="003F124B">
        <w:rPr>
          <w:rFonts w:ascii="Times New Roman" w:hAnsi="Times New Roman"/>
          <w:sz w:val="24"/>
          <w:szCs w:val="24"/>
        </w:rPr>
        <w:t xml:space="preserve">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lastRenderedPageBreak/>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tāmei</w:t>
      </w:r>
      <w:r w:rsidRPr="003F124B">
        <w:rPr>
          <w:color w:val="000000"/>
        </w:rPr>
        <w:t xml:space="preserve"> </w:t>
      </w:r>
      <w:r w:rsidR="00F53184">
        <w:rPr>
          <w:color w:val="000000"/>
        </w:rPr>
        <w:t xml:space="preserve">, </w:t>
      </w:r>
      <w:r w:rsidRPr="003F124B">
        <w:rPr>
          <w:color w:val="000000"/>
        </w:rPr>
        <w:t>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lastRenderedPageBreak/>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C756CF">
        <w:rPr>
          <w:rFonts w:ascii="Times New Roman" w:hAnsi="Times New Roman"/>
          <w:sz w:val="22"/>
          <w:szCs w:val="22"/>
        </w:rPr>
        <w:t>T</w:t>
      </w:r>
      <w:r w:rsidRPr="006445B5">
        <w:rPr>
          <w:rFonts w:ascii="Times New Roman" w:hAnsi="Times New Roman"/>
          <w:sz w:val="22"/>
          <w:szCs w:val="22"/>
        </w:rPr>
        <w: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AE042A" w:rsidRDefault="00AE042A" w:rsidP="00097F58"/>
    <w:p w:rsidR="001756DD" w:rsidRDefault="001756DD" w:rsidP="00097F58"/>
    <w:p w:rsidR="00C45504" w:rsidRDefault="00C45504" w:rsidP="00097F58"/>
    <w:p w:rsidR="0067686D" w:rsidRDefault="0067686D" w:rsidP="00097F58"/>
    <w:p w:rsidR="00C45504" w:rsidRDefault="00C45504"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09136B" w:rsidRPr="00433A1F" w:rsidRDefault="00FF72A4" w:rsidP="0009136B">
      <w:pPr>
        <w:spacing w:after="0"/>
        <w:rPr>
          <w:rFonts w:ascii="Times New Roman" w:hAnsi="Times New Roman"/>
          <w:b/>
          <w:bCs/>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136B" w:rsidRPr="0009136B">
        <w:rPr>
          <w:rFonts w:ascii="Times New Roman" w:hAnsi="Times New Roman"/>
          <w:b/>
          <w:bCs/>
          <w:sz w:val="24"/>
          <w:szCs w:val="24"/>
        </w:rPr>
        <w:t xml:space="preserve"> </w:t>
      </w:r>
      <w:r w:rsidR="0009136B" w:rsidRPr="00433A1F">
        <w:rPr>
          <w:rFonts w:ascii="Times New Roman" w:hAnsi="Times New Roman"/>
          <w:b/>
          <w:bCs/>
          <w:sz w:val="24"/>
          <w:szCs w:val="24"/>
        </w:rPr>
        <w:t xml:space="preserve">LLU </w:t>
      </w:r>
      <w:r w:rsidR="0009136B">
        <w:rPr>
          <w:rFonts w:ascii="Times New Roman" w:hAnsi="Times New Roman"/>
          <w:b/>
          <w:bCs/>
          <w:sz w:val="24"/>
          <w:szCs w:val="24"/>
        </w:rPr>
        <w:t>Lauku inženieru fakultātes laboratorij</w:t>
      </w:r>
      <w:r w:rsidR="00F53184">
        <w:rPr>
          <w:rFonts w:ascii="Times New Roman" w:hAnsi="Times New Roman"/>
          <w:b/>
          <w:bCs/>
          <w:sz w:val="24"/>
          <w:szCs w:val="24"/>
        </w:rPr>
        <w:t>u</w:t>
      </w:r>
      <w:r w:rsidR="0009136B">
        <w:rPr>
          <w:rFonts w:ascii="Times New Roman" w:hAnsi="Times New Roman"/>
          <w:b/>
          <w:bCs/>
          <w:sz w:val="24"/>
          <w:szCs w:val="24"/>
        </w:rPr>
        <w:t xml:space="preserve"> kompleksa remonts ERAF līdzfinansētā projekta</w:t>
      </w:r>
    </w:p>
    <w:p w:rsidR="00FF72A4" w:rsidRPr="00DD0A72" w:rsidRDefault="0009136B" w:rsidP="0009136B">
      <w:pPr>
        <w:spacing w:after="0"/>
        <w:rPr>
          <w:rFonts w:ascii="Times New Roman" w:hAnsi="Times New Roman"/>
          <w:sz w:val="24"/>
          <w:szCs w:val="24"/>
        </w:rPr>
      </w:pPr>
      <w:r w:rsidRPr="00433A1F">
        <w:rPr>
          <w:rFonts w:ascii="Times New Roman" w:hAnsi="Times New Roman"/>
          <w:b/>
          <w:sz w:val="24"/>
          <w:szCs w:val="24"/>
        </w:rPr>
        <w:t>„</w:t>
      </w:r>
      <w:r>
        <w:rPr>
          <w:rFonts w:ascii="Times New Roman" w:hAnsi="Times New Roman"/>
          <w:b/>
          <w:sz w:val="24"/>
          <w:szCs w:val="24"/>
        </w:rPr>
        <w:t xml:space="preserve">LLU mācību infrastruktūras modernizācija” </w:t>
      </w:r>
      <w:r w:rsidRPr="00433A1F">
        <w:rPr>
          <w:rFonts w:ascii="Times New Roman" w:hAnsi="Times New Roman"/>
          <w:b/>
          <w:sz w:val="24"/>
          <w:szCs w:val="24"/>
        </w:rPr>
        <w:t>ietvaros</w:t>
      </w:r>
      <w:r>
        <w:rPr>
          <w:rFonts w:ascii="Times New Roman" w:hAnsi="Times New Roman"/>
          <w:b/>
          <w:sz w:val="24"/>
          <w:szCs w:val="24"/>
        </w:rPr>
        <w:t xml:space="preserve">” </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00FF72A4" w:rsidRPr="001756DD">
        <w:rPr>
          <w:rFonts w:ascii="Times New Roman" w:hAnsi="Times New Roman"/>
          <w:sz w:val="24"/>
          <w:szCs w:val="24"/>
        </w:rPr>
        <w:t>Id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Pr>
          <w:rFonts w:ascii="Times New Roman" w:hAnsi="Times New Roman"/>
          <w:b/>
          <w:sz w:val="24"/>
          <w:szCs w:val="24"/>
        </w:rPr>
        <w:t xml:space="preserve"> LLU2014/6</w:t>
      </w:r>
      <w:r w:rsidR="008E31C2" w:rsidRPr="001756DD">
        <w:rPr>
          <w:rFonts w:ascii="Times New Roman" w:hAnsi="Times New Roman"/>
          <w:b/>
          <w:sz w:val="24"/>
          <w:szCs w:val="24"/>
        </w:rPr>
        <w:t>-B/ERAF/AK</w:t>
      </w:r>
      <w:r w:rsidR="00FF72A4" w:rsidRPr="001756DD">
        <w:rPr>
          <w:rFonts w:ascii="Times New Roman" w:hAnsi="Times New Roman"/>
          <w:sz w:val="24"/>
          <w:szCs w:val="24"/>
        </w:rPr>
        <w:t>,</w:t>
      </w:r>
      <w:r w:rsidR="00FF72A4" w:rsidRPr="00DD0A72">
        <w:rPr>
          <w:rFonts w:ascii="Times New Roman" w:hAnsi="Times New Roman"/>
          <w:sz w:val="24"/>
          <w:szCs w:val="24"/>
        </w:rPr>
        <w:t xml:space="preserve"> </w:t>
      </w:r>
      <w:r w:rsidR="00FF72A4" w:rsidRPr="00DD0A72">
        <w:rPr>
          <w:rFonts w:ascii="Times New Roman" w:hAnsi="Times New Roman"/>
          <w:b/>
          <w:sz w:val="24"/>
          <w:szCs w:val="24"/>
        </w:rPr>
        <w:t>pieņemu visas Nolikumā noteiktās prasības un apliecinu</w:t>
      </w:r>
      <w:r w:rsidR="00FF72A4" w:rsidRPr="00DD0A72">
        <w:rPr>
          <w:rFonts w:ascii="Times New Roman" w:hAnsi="Times New Roman"/>
          <w:sz w:val="24"/>
          <w:szCs w:val="24"/>
        </w:rPr>
        <w:t>,</w:t>
      </w:r>
      <w:r w:rsidR="00FF72A4" w:rsidRPr="00DD0A72">
        <w:rPr>
          <w:rFonts w:ascii="Times New Roman" w:hAnsi="Times New Roman"/>
          <w:b/>
          <w:sz w:val="24"/>
          <w:szCs w:val="24"/>
        </w:rPr>
        <w:t xml:space="preserve"> ka visas Piedāvājumā sniegtās ziņas ir patiesas.</w:t>
      </w:r>
    </w:p>
    <w:p w:rsidR="00FF72A4" w:rsidRPr="00A33EE8" w:rsidRDefault="00FF72A4" w:rsidP="0009136B">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7686D" w:rsidRDefault="0067686D"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09136B" w:rsidRPr="0009136B" w:rsidRDefault="00904251" w:rsidP="0009136B">
      <w:pPr>
        <w:spacing w:after="0"/>
        <w:jc w:val="center"/>
        <w:rPr>
          <w:rFonts w:ascii="Times New Roman" w:hAnsi="Times New Roman"/>
          <w:b/>
          <w:bCs/>
          <w:sz w:val="22"/>
          <w:szCs w:val="22"/>
        </w:rPr>
      </w:pPr>
      <w:r w:rsidRPr="0009136B">
        <w:rPr>
          <w:rFonts w:ascii="Times New Roman" w:hAnsi="Times New Roman"/>
          <w:b/>
          <w:color w:val="000000"/>
          <w:sz w:val="22"/>
          <w:szCs w:val="22"/>
        </w:rPr>
        <w:t>Atklātajam konkursam</w:t>
      </w:r>
      <w:r w:rsidR="00812B9E" w:rsidRPr="0009136B">
        <w:rPr>
          <w:rFonts w:ascii="Times New Roman" w:hAnsi="Times New Roman"/>
          <w:b/>
          <w:color w:val="000000"/>
          <w:sz w:val="22"/>
          <w:szCs w:val="22"/>
        </w:rPr>
        <w:t xml:space="preserve"> </w:t>
      </w:r>
      <w:r w:rsidR="0009136B" w:rsidRPr="0009136B">
        <w:rPr>
          <w:rFonts w:ascii="Times New Roman" w:hAnsi="Times New Roman"/>
          <w:b/>
          <w:bCs/>
          <w:sz w:val="22"/>
          <w:szCs w:val="22"/>
        </w:rPr>
        <w:t>LLU Lauku inženieru fakultātes</w:t>
      </w:r>
      <w:r w:rsidR="0009136B" w:rsidRPr="00F53184">
        <w:rPr>
          <w:rFonts w:ascii="Times New Roman" w:hAnsi="Times New Roman"/>
          <w:b/>
          <w:bCs/>
          <w:sz w:val="22"/>
          <w:szCs w:val="22"/>
        </w:rPr>
        <w:t xml:space="preserve"> </w:t>
      </w:r>
      <w:r w:rsidR="00F53184" w:rsidRPr="00F53184">
        <w:rPr>
          <w:rFonts w:ascii="Times New Roman" w:hAnsi="Times New Roman"/>
          <w:b/>
          <w:bCs/>
          <w:sz w:val="22"/>
          <w:szCs w:val="22"/>
        </w:rPr>
        <w:t>laboratoriju</w:t>
      </w:r>
      <w:r w:rsidR="0009136B" w:rsidRPr="0009136B">
        <w:rPr>
          <w:rFonts w:ascii="Times New Roman" w:hAnsi="Times New Roman"/>
          <w:b/>
          <w:bCs/>
          <w:sz w:val="22"/>
          <w:szCs w:val="22"/>
        </w:rPr>
        <w:t xml:space="preserve"> kompleksa remonts ERAF līdzfinansētā projekta</w:t>
      </w:r>
    </w:p>
    <w:p w:rsidR="0009136B" w:rsidRPr="0009136B" w:rsidRDefault="0009136B" w:rsidP="0009136B">
      <w:pPr>
        <w:spacing w:after="0"/>
        <w:jc w:val="center"/>
        <w:rPr>
          <w:rFonts w:ascii="Times New Roman" w:hAnsi="Times New Roman"/>
          <w:b/>
          <w:sz w:val="22"/>
          <w:szCs w:val="22"/>
        </w:rPr>
      </w:pPr>
      <w:r w:rsidRPr="0009136B">
        <w:rPr>
          <w:rFonts w:ascii="Times New Roman" w:hAnsi="Times New Roman"/>
          <w:b/>
          <w:sz w:val="22"/>
          <w:szCs w:val="22"/>
        </w:rPr>
        <w:t>„LLU mācību infrastruktūras modernizācija” ietvaros”</w:t>
      </w:r>
    </w:p>
    <w:p w:rsidR="00E65622" w:rsidRPr="0009136B" w:rsidRDefault="00E65622" w:rsidP="00904251">
      <w:pPr>
        <w:pStyle w:val="NoSpacing"/>
        <w:jc w:val="center"/>
        <w:rPr>
          <w:rFonts w:ascii="Times New Roman" w:hAnsi="Times New Roman"/>
          <w:b/>
          <w:color w:val="000000"/>
          <w:sz w:val="22"/>
          <w:szCs w:val="22"/>
        </w:rPr>
      </w:pPr>
    </w:p>
    <w:p w:rsidR="00904251" w:rsidRPr="00D76268" w:rsidRDefault="00904251" w:rsidP="00904251">
      <w:pPr>
        <w:pStyle w:val="NoSpacing"/>
        <w:jc w:val="center"/>
        <w:rPr>
          <w:rFonts w:ascii="Times New Roman" w:hAnsi="Times New Roman"/>
          <w:b/>
          <w:bCs/>
          <w:color w:val="000000"/>
          <w:szCs w:val="22"/>
        </w:rPr>
      </w:pPr>
      <w:r w:rsidRPr="001756DD">
        <w:rPr>
          <w:rFonts w:ascii="Times New Roman" w:hAnsi="Times New Roman"/>
          <w:color w:val="000000"/>
          <w:szCs w:val="22"/>
        </w:rPr>
        <w:t xml:space="preserve">Identifikācijas </w:t>
      </w:r>
      <w:r w:rsidR="00E65622" w:rsidRPr="001756DD">
        <w:rPr>
          <w:rFonts w:ascii="Times New Roman" w:hAnsi="Times New Roman"/>
          <w:bCs/>
          <w:color w:val="000000"/>
          <w:sz w:val="24"/>
          <w:szCs w:val="24"/>
        </w:rPr>
        <w:t>Nr</w:t>
      </w:r>
      <w:r w:rsidR="00E65622" w:rsidRPr="001756DD">
        <w:rPr>
          <w:rFonts w:ascii="Times New Roman" w:hAnsi="Times New Roman"/>
          <w:b/>
          <w:bCs/>
          <w:color w:val="000000"/>
          <w:sz w:val="24"/>
          <w:szCs w:val="24"/>
        </w:rPr>
        <w:t>.</w:t>
      </w:r>
      <w:r w:rsidR="001D7460" w:rsidRPr="001756DD">
        <w:rPr>
          <w:rFonts w:ascii="Times New Roman" w:hAnsi="Times New Roman"/>
          <w:b/>
          <w:bCs/>
          <w:color w:val="000000"/>
          <w:sz w:val="24"/>
          <w:szCs w:val="24"/>
        </w:rPr>
        <w:t xml:space="preserve"> </w:t>
      </w:r>
      <w:r w:rsidR="0009136B">
        <w:rPr>
          <w:rFonts w:ascii="Times New Roman" w:hAnsi="Times New Roman"/>
          <w:b/>
          <w:sz w:val="24"/>
          <w:szCs w:val="24"/>
        </w:rPr>
        <w:t>LLU2014/6</w:t>
      </w:r>
      <w:r w:rsidR="008E31C2" w:rsidRPr="001756D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 xml:space="preserve">pieredzes </w:t>
      </w:r>
      <w:r w:rsidR="0067686D">
        <w:rPr>
          <w:rFonts w:ascii="Times New Roman" w:hAnsi="Times New Roman"/>
          <w:b/>
          <w:bCs/>
          <w:sz w:val="24"/>
          <w:szCs w:val="24"/>
        </w:rPr>
        <w:t>apraksts atbilstoši nolikuma 4.1.4</w:t>
      </w:r>
      <w:r w:rsidRPr="004C453E">
        <w:rPr>
          <w:rFonts w:ascii="Times New Roman" w:hAnsi="Times New Roman"/>
          <w:b/>
          <w:bCs/>
          <w:sz w:val="24"/>
          <w:szCs w:val="24"/>
        </w:rPr>
        <w:t>.1.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9136B" w:rsidRPr="00433A1F" w:rsidRDefault="0009136B" w:rsidP="0009136B">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Lauku in</w:t>
      </w:r>
      <w:r w:rsidR="00F53184">
        <w:rPr>
          <w:rFonts w:ascii="Times New Roman" w:hAnsi="Times New Roman"/>
          <w:b/>
          <w:bCs/>
          <w:sz w:val="24"/>
          <w:szCs w:val="24"/>
        </w:rPr>
        <w:t>ženieru fakultātes laboratoriju</w:t>
      </w:r>
      <w:r>
        <w:rPr>
          <w:rFonts w:ascii="Times New Roman" w:hAnsi="Times New Roman"/>
          <w:b/>
          <w:bCs/>
          <w:sz w:val="24"/>
          <w:szCs w:val="24"/>
        </w:rPr>
        <w:t xml:space="preserve"> kompleksa remonts ERAF līdzfinansētā projekta</w:t>
      </w:r>
    </w:p>
    <w:p w:rsidR="0009136B" w:rsidRPr="00433A1F" w:rsidRDefault="0009136B" w:rsidP="0009136B">
      <w:pPr>
        <w:spacing w:after="0"/>
        <w:jc w:val="center"/>
        <w:rPr>
          <w:rFonts w:ascii="Times New Roman" w:hAnsi="Times New Roman"/>
          <w:b/>
          <w:sz w:val="24"/>
          <w:szCs w:val="24"/>
        </w:rPr>
      </w:pPr>
      <w:r w:rsidRPr="00433A1F">
        <w:rPr>
          <w:rFonts w:ascii="Times New Roman" w:hAnsi="Times New Roman"/>
          <w:b/>
          <w:sz w:val="24"/>
          <w:szCs w:val="24"/>
        </w:rPr>
        <w:t>„</w:t>
      </w:r>
      <w:r>
        <w:rPr>
          <w:rFonts w:ascii="Times New Roman" w:hAnsi="Times New Roman"/>
          <w:b/>
          <w:sz w:val="24"/>
          <w:szCs w:val="24"/>
        </w:rPr>
        <w:t xml:space="preserve">LLU mācību infrastruktūras modernizācija” </w:t>
      </w:r>
      <w:r w:rsidRPr="00433A1F">
        <w:rPr>
          <w:rFonts w:ascii="Times New Roman" w:hAnsi="Times New Roman"/>
          <w:b/>
          <w:sz w:val="24"/>
          <w:szCs w:val="24"/>
        </w:rPr>
        <w:t>ietvaros</w:t>
      </w:r>
      <w:r>
        <w:rPr>
          <w:rFonts w:ascii="Times New Roman" w:hAnsi="Times New Roman"/>
          <w:b/>
          <w:sz w:val="24"/>
          <w:szCs w:val="24"/>
        </w:rPr>
        <w:t>”</w:t>
      </w:r>
    </w:p>
    <w:p w:rsidR="00001DC6" w:rsidRDefault="00001DC6" w:rsidP="000E5C9E">
      <w:pPr>
        <w:pStyle w:val="NoSpacing"/>
        <w:jc w:val="center"/>
        <w:rPr>
          <w:rFonts w:ascii="Times New Roman" w:hAnsi="Times New Roman"/>
          <w:sz w:val="24"/>
          <w:szCs w:val="24"/>
        </w:rPr>
      </w:pPr>
    </w:p>
    <w:p w:rsidR="000E5C9E" w:rsidRDefault="000E5C9E" w:rsidP="000E5C9E">
      <w:pPr>
        <w:pStyle w:val="NoSpacing"/>
        <w:jc w:val="center"/>
        <w:rPr>
          <w:rFonts w:ascii="Times New Roman" w:hAnsi="Times New Roman"/>
          <w:b/>
          <w:sz w:val="28"/>
          <w:szCs w:val="28"/>
        </w:rPr>
      </w:pPr>
      <w:r w:rsidRPr="001756DD">
        <w:rPr>
          <w:rFonts w:ascii="Times New Roman" w:hAnsi="Times New Roman"/>
          <w:color w:val="000000"/>
          <w:szCs w:val="22"/>
        </w:rPr>
        <w:t xml:space="preserve">Identifikācijas </w:t>
      </w:r>
      <w:r w:rsidRPr="001756DD">
        <w:rPr>
          <w:rFonts w:ascii="Times New Roman" w:hAnsi="Times New Roman"/>
          <w:bCs/>
          <w:color w:val="000000"/>
          <w:sz w:val="24"/>
          <w:szCs w:val="24"/>
        </w:rPr>
        <w:t>Nr</w:t>
      </w:r>
      <w:r w:rsidR="007C4F21" w:rsidRPr="001756DD">
        <w:rPr>
          <w:rFonts w:ascii="Times New Roman" w:hAnsi="Times New Roman"/>
          <w:b/>
          <w:bCs/>
          <w:color w:val="000000"/>
          <w:sz w:val="24"/>
          <w:szCs w:val="24"/>
        </w:rPr>
        <w:t xml:space="preserve">. </w:t>
      </w:r>
      <w:r w:rsidR="0009136B">
        <w:rPr>
          <w:rFonts w:ascii="Times New Roman" w:hAnsi="Times New Roman"/>
          <w:b/>
          <w:sz w:val="24"/>
          <w:szCs w:val="24"/>
        </w:rPr>
        <w:t>LLU2014/6</w:t>
      </w:r>
      <w:r w:rsidR="008E31C2" w:rsidRPr="001756D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09136B" w:rsidRPr="00433A1F" w:rsidRDefault="004A287A" w:rsidP="0009136B">
      <w:pPr>
        <w:spacing w:after="0"/>
        <w:rPr>
          <w:rFonts w:ascii="Times New Roman" w:hAnsi="Times New Roman"/>
          <w:b/>
          <w:bCs/>
          <w:sz w:val="24"/>
          <w:szCs w:val="24"/>
        </w:rPr>
      </w:pPr>
      <w:r w:rsidRPr="007C4F21">
        <w:rPr>
          <w:rFonts w:ascii="Times New Roman" w:hAnsi="Times New Roman"/>
          <w:b/>
          <w:i/>
          <w:sz w:val="24"/>
          <w:szCs w:val="24"/>
        </w:rPr>
        <w:t>Līguma nosaukums:</w:t>
      </w:r>
      <w:r w:rsidR="005C5FE5" w:rsidRPr="005C5FE5">
        <w:rPr>
          <w:rFonts w:ascii="Times New Roman" w:hAnsi="Times New Roman"/>
          <w:i/>
          <w:sz w:val="24"/>
          <w:szCs w:val="24"/>
        </w:rPr>
        <w:t xml:space="preserve"> </w:t>
      </w:r>
      <w:r w:rsidR="0009136B" w:rsidRPr="00433A1F">
        <w:rPr>
          <w:rFonts w:ascii="Times New Roman" w:hAnsi="Times New Roman"/>
          <w:b/>
          <w:bCs/>
          <w:sz w:val="24"/>
          <w:szCs w:val="24"/>
        </w:rPr>
        <w:t xml:space="preserve">LLU </w:t>
      </w:r>
      <w:r w:rsidR="0009136B">
        <w:rPr>
          <w:rFonts w:ascii="Times New Roman" w:hAnsi="Times New Roman"/>
          <w:b/>
          <w:bCs/>
          <w:sz w:val="24"/>
          <w:szCs w:val="24"/>
        </w:rPr>
        <w:t>Lauku in</w:t>
      </w:r>
      <w:r w:rsidR="00F53184">
        <w:rPr>
          <w:rFonts w:ascii="Times New Roman" w:hAnsi="Times New Roman"/>
          <w:b/>
          <w:bCs/>
          <w:sz w:val="24"/>
          <w:szCs w:val="24"/>
        </w:rPr>
        <w:t>ženieru fakultātes laboratoriju</w:t>
      </w:r>
      <w:r w:rsidR="0009136B">
        <w:rPr>
          <w:rFonts w:ascii="Times New Roman" w:hAnsi="Times New Roman"/>
          <w:b/>
          <w:bCs/>
          <w:sz w:val="24"/>
          <w:szCs w:val="24"/>
        </w:rPr>
        <w:t xml:space="preserve"> kompleksa remonts ERAF līdzfinansētā projekta</w:t>
      </w:r>
    </w:p>
    <w:p w:rsidR="0009136B" w:rsidRPr="00433A1F" w:rsidRDefault="0009136B" w:rsidP="0009136B">
      <w:pPr>
        <w:spacing w:after="0"/>
        <w:rPr>
          <w:rFonts w:ascii="Times New Roman" w:hAnsi="Times New Roman"/>
          <w:b/>
          <w:sz w:val="24"/>
          <w:szCs w:val="24"/>
        </w:rPr>
      </w:pPr>
      <w:r w:rsidRPr="00433A1F">
        <w:rPr>
          <w:rFonts w:ascii="Times New Roman" w:hAnsi="Times New Roman"/>
          <w:b/>
          <w:sz w:val="24"/>
          <w:szCs w:val="24"/>
        </w:rPr>
        <w:t>„</w:t>
      </w:r>
      <w:r>
        <w:rPr>
          <w:rFonts w:ascii="Times New Roman" w:hAnsi="Times New Roman"/>
          <w:b/>
          <w:sz w:val="24"/>
          <w:szCs w:val="24"/>
        </w:rPr>
        <w:t xml:space="preserve">LLU mācību infrastruktūras modernizācija” </w:t>
      </w:r>
      <w:r w:rsidRPr="00433A1F">
        <w:rPr>
          <w:rFonts w:ascii="Times New Roman" w:hAnsi="Times New Roman"/>
          <w:b/>
          <w:sz w:val="24"/>
          <w:szCs w:val="24"/>
        </w:rPr>
        <w:t>ietvaros</w:t>
      </w:r>
      <w:r>
        <w:rPr>
          <w:rFonts w:ascii="Times New Roman" w:hAnsi="Times New Roman"/>
          <w:b/>
          <w:sz w:val="24"/>
          <w:szCs w:val="24"/>
        </w:rPr>
        <w:t>”</w:t>
      </w:r>
    </w:p>
    <w:p w:rsidR="004A287A" w:rsidRPr="00B023E6" w:rsidRDefault="001C226A" w:rsidP="0009136B">
      <w:pPr>
        <w:pStyle w:val="NoSpacing"/>
        <w:rPr>
          <w:rFonts w:ascii="Times New Roman" w:hAnsi="Times New Roman"/>
          <w:b/>
          <w:sz w:val="24"/>
          <w:szCs w:val="24"/>
        </w:rPr>
      </w:pPr>
      <w:r w:rsidRPr="007C4F21">
        <w:rPr>
          <w:rFonts w:ascii="Times New Roman" w:hAnsi="Times New Roman"/>
          <w:sz w:val="24"/>
          <w:szCs w:val="24"/>
        </w:rPr>
        <w:t>Identifikācijas numurs:</w:t>
      </w:r>
      <w:r w:rsidRPr="007C4F21">
        <w:rPr>
          <w:rFonts w:ascii="Times New Roman" w:hAnsi="Times New Roman"/>
          <w:b/>
          <w:sz w:val="24"/>
          <w:szCs w:val="24"/>
        </w:rPr>
        <w:t xml:space="preserve"> </w:t>
      </w:r>
      <w:r w:rsidR="00E65622" w:rsidRPr="001756DD">
        <w:rPr>
          <w:rFonts w:ascii="Times New Roman" w:hAnsi="Times New Roman"/>
          <w:b/>
          <w:sz w:val="24"/>
          <w:szCs w:val="24"/>
        </w:rPr>
        <w:t>Nr.</w:t>
      </w:r>
      <w:r w:rsidR="0009136B">
        <w:rPr>
          <w:rFonts w:ascii="Times New Roman" w:hAnsi="Times New Roman"/>
          <w:b/>
          <w:sz w:val="24"/>
          <w:szCs w:val="24"/>
        </w:rPr>
        <w:t xml:space="preserve"> LLU2014/6</w:t>
      </w:r>
      <w:r w:rsidR="008E31C2" w:rsidRPr="001756DD">
        <w:rPr>
          <w:rFonts w:ascii="Times New Roman" w:hAnsi="Times New Roman"/>
          <w:b/>
          <w:sz w:val="24"/>
          <w:szCs w:val="24"/>
        </w:rPr>
        <w:t>-B/ERAF/AK</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8B5274" w:rsidP="004A287A">
      <w:pPr>
        <w:jc w:val="left"/>
        <w:rPr>
          <w:rFonts w:ascii="Times New Roman" w:hAnsi="Times New Roman"/>
          <w:sz w:val="22"/>
          <w:szCs w:val="22"/>
        </w:rPr>
      </w:pPr>
      <w:r>
        <w:rPr>
          <w:rFonts w:ascii="Times New Roman" w:hAnsi="Times New Roman"/>
          <w:sz w:val="22"/>
          <w:szCs w:val="22"/>
        </w:rPr>
        <w:t>7</w:t>
      </w:r>
      <w:r w:rsidR="004A287A" w:rsidRPr="007850C8">
        <w:rPr>
          <w:rFonts w:ascii="Times New Roman" w:hAnsi="Times New Roman"/>
          <w:sz w:val="22"/>
          <w:szCs w:val="22"/>
        </w:rPr>
        <w:t>. Patreizējais amats</w:t>
      </w:r>
      <w:r w:rsidR="00D25150">
        <w:rPr>
          <w:rFonts w:ascii="Times New Roman" w:hAnsi="Times New Roman"/>
          <w:sz w:val="22"/>
          <w:szCs w:val="22"/>
        </w:rPr>
        <w:t xml:space="preserve"> un darba vieta</w:t>
      </w:r>
      <w:r w:rsidR="004A287A" w:rsidRPr="007850C8">
        <w:rPr>
          <w:rFonts w:ascii="Times New Roman" w:hAnsi="Times New Roman"/>
          <w:sz w:val="22"/>
          <w:szCs w:val="22"/>
        </w:rPr>
        <w:t>:</w:t>
      </w:r>
    </w:p>
    <w:p w:rsidR="004A287A" w:rsidRPr="007850C8" w:rsidRDefault="008B5274" w:rsidP="004A287A">
      <w:pPr>
        <w:jc w:val="left"/>
        <w:rPr>
          <w:rFonts w:ascii="Times New Roman" w:hAnsi="Times New Roman"/>
          <w:sz w:val="22"/>
          <w:szCs w:val="22"/>
        </w:rPr>
      </w:pPr>
      <w:r>
        <w:rPr>
          <w:rFonts w:ascii="Times New Roman" w:hAnsi="Times New Roman"/>
          <w:sz w:val="22"/>
          <w:szCs w:val="22"/>
        </w:rPr>
        <w:t>8</w:t>
      </w:r>
      <w:r w:rsidR="004A287A" w:rsidRPr="007850C8">
        <w:rPr>
          <w:rFonts w:ascii="Times New Roman" w:hAnsi="Times New Roman"/>
          <w:sz w:val="22"/>
          <w:szCs w:val="22"/>
        </w:rPr>
        <w:t xml:space="preserve">. Specializācija (Profesionālā kompetence): </w:t>
      </w:r>
    </w:p>
    <w:p w:rsidR="004A287A" w:rsidRDefault="008B5274" w:rsidP="004A287A">
      <w:pPr>
        <w:jc w:val="left"/>
        <w:rPr>
          <w:rFonts w:ascii="Times New Roman" w:hAnsi="Times New Roman"/>
          <w:sz w:val="22"/>
          <w:szCs w:val="22"/>
        </w:rPr>
      </w:pPr>
      <w:r>
        <w:rPr>
          <w:rFonts w:ascii="Times New Roman" w:hAnsi="Times New Roman"/>
          <w:sz w:val="22"/>
          <w:szCs w:val="22"/>
        </w:rPr>
        <w:t>9</w:t>
      </w:r>
      <w:r w:rsidR="004A287A" w:rsidRPr="007850C8">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8B5274" w:rsidP="004A287A">
      <w:pPr>
        <w:jc w:val="left"/>
        <w:rPr>
          <w:rFonts w:ascii="Times New Roman" w:hAnsi="Times New Roman"/>
          <w:sz w:val="22"/>
          <w:szCs w:val="22"/>
        </w:rPr>
      </w:pPr>
      <w:r>
        <w:rPr>
          <w:rFonts w:ascii="Times New Roman" w:hAnsi="Times New Roman"/>
          <w:sz w:val="22"/>
          <w:szCs w:val="22"/>
        </w:rPr>
        <w:t>10</w:t>
      </w:r>
      <w:r w:rsidR="004A287A" w:rsidRPr="007850C8">
        <w:rPr>
          <w:rFonts w:ascii="Times New Roman" w:hAnsi="Times New Roman"/>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Default="008B5274" w:rsidP="004A287A">
      <w:pPr>
        <w:jc w:val="left"/>
        <w:rPr>
          <w:rFonts w:ascii="Times New Roman" w:hAnsi="Times New Roman"/>
          <w:iCs/>
        </w:rPr>
      </w:pPr>
      <w:r w:rsidRPr="008B5274">
        <w:rPr>
          <w:rFonts w:ascii="Times New Roman" w:hAnsi="Times New Roman"/>
          <w:i/>
          <w:iCs/>
        </w:rPr>
        <w:t>(pretendents aizpilda pēc saviem ieskatiem</w:t>
      </w:r>
      <w:r w:rsidRPr="008B5274">
        <w:rPr>
          <w:rFonts w:ascii="Times New Roman" w:hAnsi="Times New Roman"/>
          <w:iCs/>
        </w:rPr>
        <w:t>)</w:t>
      </w:r>
    </w:p>
    <w:p w:rsidR="008B5274" w:rsidRPr="008B5274" w:rsidRDefault="008B5274" w:rsidP="004A287A">
      <w:pPr>
        <w:jc w:val="left"/>
        <w:rPr>
          <w:rFonts w:ascii="Times New Roman" w:hAnsi="Times New Roman"/>
          <w:sz w:val="22"/>
          <w:szCs w:val="22"/>
        </w:rPr>
      </w:pPr>
    </w:p>
    <w:p w:rsidR="004A287A" w:rsidRPr="007850C8" w:rsidRDefault="008B5274" w:rsidP="004A287A">
      <w:pPr>
        <w:jc w:val="left"/>
        <w:rPr>
          <w:rFonts w:ascii="Times New Roman" w:hAnsi="Times New Roman"/>
          <w:sz w:val="22"/>
          <w:szCs w:val="22"/>
        </w:rPr>
      </w:pPr>
      <w:r>
        <w:rPr>
          <w:rFonts w:ascii="Times New Roman" w:hAnsi="Times New Roman"/>
          <w:sz w:val="22"/>
          <w:szCs w:val="22"/>
        </w:rPr>
        <w:t>11</w:t>
      </w:r>
      <w:r w:rsidR="004A287A" w:rsidRPr="007850C8">
        <w:rPr>
          <w:rFonts w:ascii="Times New Roman" w:hAnsi="Times New Roman"/>
          <w:sz w:val="22"/>
          <w:szCs w:val="22"/>
        </w:rPr>
        <w:t xml:space="preserve">. Iepriekšējo piecu gadu laikā </w:t>
      </w:r>
      <w:r w:rsidR="004A287A">
        <w:rPr>
          <w:rFonts w:ascii="Times New Roman" w:hAnsi="Times New Roman"/>
          <w:sz w:val="22"/>
          <w:szCs w:val="22"/>
        </w:rPr>
        <w:t>veiktie darbi</w:t>
      </w:r>
      <w:r w:rsidR="004A287A"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8B5274" w:rsidP="000E5C9E">
      <w:pPr>
        <w:rPr>
          <w:rFonts w:ascii="Times New Roman" w:hAnsi="Times New Roman"/>
          <w:sz w:val="22"/>
          <w:szCs w:val="22"/>
        </w:rPr>
      </w:pPr>
      <w:r>
        <w:rPr>
          <w:rFonts w:ascii="Times New Roman" w:hAnsi="Times New Roman"/>
          <w:sz w:val="22"/>
          <w:szCs w:val="22"/>
        </w:rPr>
        <w:t>12</w:t>
      </w:r>
      <w:r w:rsidR="004A287A" w:rsidRPr="00574B09">
        <w:rPr>
          <w:rFonts w:ascii="Times New Roman" w:hAnsi="Times New Roman"/>
          <w:sz w:val="22"/>
          <w:szCs w:val="22"/>
        </w:rPr>
        <w:t xml:space="preserve">.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8B5274" w:rsidRDefault="008B5274" w:rsidP="004A287A">
      <w:pPr>
        <w:autoSpaceDE w:val="0"/>
        <w:autoSpaceDN w:val="0"/>
        <w:adjustRightInd w:val="0"/>
        <w:spacing w:after="0"/>
        <w:jc w:val="right"/>
        <w:rPr>
          <w:rFonts w:ascii="Times New Roman" w:hAnsi="Times New Roman"/>
          <w:bCs/>
          <w:sz w:val="22"/>
          <w:szCs w:val="22"/>
          <w:lang w:eastAsia="lv-LV" w:bidi="ar-SA"/>
        </w:rPr>
      </w:pPr>
    </w:p>
    <w:p w:rsidR="008B5274" w:rsidRDefault="008B5274" w:rsidP="00F53184">
      <w:pPr>
        <w:autoSpaceDE w:val="0"/>
        <w:autoSpaceDN w:val="0"/>
        <w:adjustRightInd w:val="0"/>
        <w:spacing w:after="0"/>
        <w:rPr>
          <w:rFonts w:ascii="Times New Roman" w:hAnsi="Times New Roman"/>
          <w:bCs/>
          <w:sz w:val="22"/>
          <w:szCs w:val="22"/>
          <w:lang w:eastAsia="lv-LV" w:bidi="ar-SA"/>
        </w:rPr>
      </w:pPr>
    </w:p>
    <w:p w:rsidR="00F53184" w:rsidRDefault="00F53184" w:rsidP="00F53184">
      <w:pPr>
        <w:autoSpaceDE w:val="0"/>
        <w:autoSpaceDN w:val="0"/>
        <w:adjustRightInd w:val="0"/>
        <w:spacing w:after="0"/>
        <w:rPr>
          <w:rFonts w:ascii="Times New Roman" w:hAnsi="Times New Roman"/>
          <w:bCs/>
          <w:sz w:val="22"/>
          <w:szCs w:val="22"/>
          <w:lang w:eastAsia="lv-LV" w:bidi="ar-SA"/>
        </w:rPr>
      </w:pPr>
    </w:p>
    <w:p w:rsidR="008B5274" w:rsidRDefault="008B5274" w:rsidP="004A287A">
      <w:pPr>
        <w:autoSpaceDE w:val="0"/>
        <w:autoSpaceDN w:val="0"/>
        <w:adjustRightInd w:val="0"/>
        <w:spacing w:after="0"/>
        <w:jc w:val="right"/>
        <w:rPr>
          <w:rFonts w:ascii="Times New Roman" w:hAnsi="Times New Roman"/>
          <w:bCs/>
          <w:sz w:val="22"/>
          <w:szCs w:val="22"/>
          <w:lang w:eastAsia="lv-LV" w:bidi="ar-SA"/>
        </w:rPr>
      </w:pPr>
    </w:p>
    <w:p w:rsidR="008B5274" w:rsidRDefault="008B5274" w:rsidP="004A287A">
      <w:pPr>
        <w:autoSpaceDE w:val="0"/>
        <w:autoSpaceDN w:val="0"/>
        <w:adjustRightInd w:val="0"/>
        <w:spacing w:after="0"/>
        <w:jc w:val="right"/>
        <w:rPr>
          <w:rFonts w:ascii="Times New Roman" w:hAnsi="Times New Roman"/>
          <w:bCs/>
          <w:sz w:val="22"/>
          <w:szCs w:val="22"/>
          <w:lang w:eastAsia="lv-LV" w:bidi="ar-SA"/>
        </w:rPr>
      </w:pPr>
    </w:p>
    <w:p w:rsidR="008B5274" w:rsidRDefault="008B5274"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190E14">
      <w:pPr>
        <w:spacing w:after="0"/>
        <w:rPr>
          <w:rFonts w:ascii="Times New Roman" w:hAnsi="Times New Roman"/>
          <w:i/>
          <w:sz w:val="22"/>
          <w:szCs w:val="22"/>
        </w:rPr>
      </w:pPr>
      <w:r w:rsidRPr="00952C1F">
        <w:rPr>
          <w:rFonts w:ascii="Times New Roman" w:hAnsi="Times New Roman"/>
          <w:b/>
          <w:sz w:val="24"/>
          <w:szCs w:val="24"/>
          <w:lang w:eastAsia="lv-LV" w:bidi="ar-SA"/>
        </w:rPr>
        <w:t>Esam izskatījuši atklātā konkursa</w:t>
      </w:r>
      <w:r w:rsidR="005D060A" w:rsidRPr="005D060A">
        <w:rPr>
          <w:rFonts w:ascii="Times New Roman" w:hAnsi="Times New Roman"/>
          <w:b/>
          <w:bCs/>
          <w:sz w:val="24"/>
          <w:szCs w:val="24"/>
        </w:rPr>
        <w:t xml:space="preserve"> </w:t>
      </w:r>
      <w:r w:rsidR="005D060A" w:rsidRPr="00433A1F">
        <w:rPr>
          <w:rFonts w:ascii="Times New Roman" w:hAnsi="Times New Roman"/>
          <w:b/>
          <w:bCs/>
          <w:sz w:val="24"/>
          <w:szCs w:val="24"/>
        </w:rPr>
        <w:t xml:space="preserve">LLU </w:t>
      </w:r>
      <w:r w:rsidR="005D060A">
        <w:rPr>
          <w:rFonts w:ascii="Times New Roman" w:hAnsi="Times New Roman"/>
          <w:b/>
          <w:bCs/>
          <w:sz w:val="24"/>
          <w:szCs w:val="24"/>
        </w:rPr>
        <w:t>Lauku in</w:t>
      </w:r>
      <w:r w:rsidR="00F53184">
        <w:rPr>
          <w:rFonts w:ascii="Times New Roman" w:hAnsi="Times New Roman"/>
          <w:b/>
          <w:bCs/>
          <w:sz w:val="24"/>
          <w:szCs w:val="24"/>
        </w:rPr>
        <w:t>ženieru fakultātes laboratoriju</w:t>
      </w:r>
      <w:r w:rsidR="005D060A">
        <w:rPr>
          <w:rFonts w:ascii="Times New Roman" w:hAnsi="Times New Roman"/>
          <w:b/>
          <w:bCs/>
          <w:sz w:val="24"/>
          <w:szCs w:val="24"/>
        </w:rPr>
        <w:t xml:space="preserve"> kompleksa remonts ERAF līdzfinansētā projekta </w:t>
      </w:r>
      <w:r w:rsidR="005D060A" w:rsidRPr="00433A1F">
        <w:rPr>
          <w:rFonts w:ascii="Times New Roman" w:hAnsi="Times New Roman"/>
          <w:b/>
          <w:sz w:val="24"/>
          <w:szCs w:val="24"/>
        </w:rPr>
        <w:t>„</w:t>
      </w:r>
      <w:r w:rsidR="005D060A">
        <w:rPr>
          <w:rFonts w:ascii="Times New Roman" w:hAnsi="Times New Roman"/>
          <w:b/>
          <w:sz w:val="24"/>
          <w:szCs w:val="24"/>
        </w:rPr>
        <w:t xml:space="preserve">LLU mācību infrastruktūras modernizācija” </w:t>
      </w:r>
      <w:r w:rsidR="005D060A" w:rsidRPr="00433A1F">
        <w:rPr>
          <w:rFonts w:ascii="Times New Roman" w:hAnsi="Times New Roman"/>
          <w:b/>
          <w:sz w:val="24"/>
          <w:szCs w:val="24"/>
        </w:rPr>
        <w:t>ietvaros</w:t>
      </w:r>
      <w:r w:rsidR="005D060A">
        <w:rPr>
          <w:rFonts w:ascii="Times New Roman" w:hAnsi="Times New Roman"/>
          <w:b/>
          <w:sz w:val="24"/>
          <w:szCs w:val="24"/>
        </w:rPr>
        <w:t>”</w:t>
      </w:r>
      <w:r w:rsidR="00001DC6">
        <w:rPr>
          <w:rFonts w:ascii="Times New Roman" w:hAnsi="Times New Roman"/>
          <w:b/>
          <w:iCs/>
          <w:color w:val="000000"/>
          <w:sz w:val="24"/>
          <w:szCs w:val="24"/>
          <w:lang w:eastAsia="lv-LV"/>
        </w:rPr>
        <w:t>,</w:t>
      </w:r>
      <w:r w:rsidR="00001DC6" w:rsidRPr="00DD0A72">
        <w:rPr>
          <w:rFonts w:ascii="Times New Roman" w:hAnsi="Times New Roman"/>
          <w:sz w:val="24"/>
          <w:szCs w:val="24"/>
        </w:rPr>
        <w:t xml:space="preserve"> </w:t>
      </w:r>
      <w:r w:rsidR="001C226A" w:rsidRPr="000972B3">
        <w:rPr>
          <w:rFonts w:ascii="Times New Roman" w:hAnsi="Times New Roman"/>
          <w:sz w:val="22"/>
          <w:szCs w:val="22"/>
        </w:rPr>
        <w:t>Identifikācijas</w:t>
      </w:r>
      <w:r w:rsidR="001C226A" w:rsidRPr="005878D0">
        <w:rPr>
          <w:rFonts w:ascii="Times New Roman" w:hAnsi="Times New Roman"/>
          <w:b/>
          <w:sz w:val="24"/>
          <w:szCs w:val="24"/>
        </w:rPr>
        <w:t xml:space="preserve"> </w:t>
      </w:r>
      <w:r w:rsidR="00E65622" w:rsidRPr="001756DD">
        <w:rPr>
          <w:rFonts w:ascii="Times New Roman" w:hAnsi="Times New Roman"/>
          <w:sz w:val="24"/>
          <w:szCs w:val="24"/>
        </w:rPr>
        <w:t>Nr.</w:t>
      </w:r>
      <w:r w:rsidR="00D25150" w:rsidRPr="001756DD">
        <w:rPr>
          <w:rFonts w:ascii="Times New Roman" w:hAnsi="Times New Roman"/>
          <w:b/>
          <w:sz w:val="24"/>
          <w:szCs w:val="24"/>
        </w:rPr>
        <w:t xml:space="preserve"> </w:t>
      </w:r>
      <w:r w:rsidR="00190E14">
        <w:rPr>
          <w:rFonts w:ascii="Times New Roman" w:hAnsi="Times New Roman"/>
          <w:b/>
          <w:sz w:val="24"/>
          <w:szCs w:val="24"/>
        </w:rPr>
        <w:t>LLU2014/6</w:t>
      </w:r>
      <w:r w:rsidR="008E31C2" w:rsidRPr="001756DD">
        <w:rPr>
          <w:rFonts w:ascii="Times New Roman" w:hAnsi="Times New Roman"/>
          <w:b/>
          <w:sz w:val="24"/>
          <w:szCs w:val="24"/>
        </w:rPr>
        <w:t>-B/ERAF/AK</w:t>
      </w:r>
      <w:r w:rsidR="008E31C2"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8B5274" w:rsidRPr="008B5274" w:rsidRDefault="008B5274"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B5274">
        <w:rPr>
          <w:rFonts w:ascii="Times New Roman" w:hAnsi="Times New Roman"/>
          <w:sz w:val="24"/>
          <w:szCs w:val="24"/>
          <w:lang w:eastAsia="lv-LV"/>
        </w:rPr>
        <w:t xml:space="preserve">Apliecinu, ka </w:t>
      </w:r>
      <w:r w:rsidRPr="008B5274">
        <w:rPr>
          <w:rFonts w:ascii="Times New Roman" w:hAnsi="Times New Roman"/>
          <w:sz w:val="24"/>
          <w:szCs w:val="24"/>
        </w:rPr>
        <w:t>uz mums neattiecas Publisko iepirkumu likuma 39.</w:t>
      </w:r>
      <w:r w:rsidRPr="008B5274">
        <w:rPr>
          <w:rFonts w:ascii="Times New Roman" w:hAnsi="Times New Roman"/>
          <w:sz w:val="24"/>
          <w:szCs w:val="24"/>
          <w:vertAlign w:val="superscript"/>
        </w:rPr>
        <w:t>1</w:t>
      </w:r>
      <w:r w:rsidRPr="008B5274">
        <w:rPr>
          <w:rFonts w:ascii="Times New Roman" w:hAnsi="Times New Roman"/>
          <w:sz w:val="24"/>
          <w:szCs w:val="24"/>
        </w:rPr>
        <w:t>panta pirmās daļas 1., 2., 3., 4., 5. un 6., punktos un 39.</w:t>
      </w:r>
      <w:r w:rsidRPr="008B5274">
        <w:rPr>
          <w:rFonts w:ascii="Times New Roman" w:hAnsi="Times New Roman"/>
          <w:sz w:val="24"/>
          <w:szCs w:val="24"/>
          <w:vertAlign w:val="superscript"/>
        </w:rPr>
        <w:t>2</w:t>
      </w:r>
      <w:r w:rsidRPr="008B5274">
        <w:rPr>
          <w:rFonts w:ascii="Times New Roman" w:hAnsi="Times New Roman"/>
          <w:sz w:val="24"/>
          <w:szCs w:val="24"/>
        </w:rPr>
        <w:t>panta otrās daļas minētie pretendentu izslēgšanas noteikumi (</w:t>
      </w:r>
      <w:r w:rsidRPr="008B5274">
        <w:rPr>
          <w:rFonts w:ascii="Times New Roman" w:hAnsi="Times New Roman"/>
          <w:i/>
          <w:sz w:val="24"/>
          <w:szCs w:val="24"/>
        </w:rPr>
        <w:t>ievērojot 39.panta ceturtajā daļā noteiktos termiņus</w:t>
      </w:r>
      <w:r w:rsidRPr="008B5274">
        <w:rPr>
          <w:rFonts w:ascii="Times New Roman" w:hAnsi="Times New Roman"/>
          <w:sz w:val="24"/>
          <w:szCs w:val="24"/>
        </w:rPr>
        <w:t>) un ka nav tādu apstākļu, kuri pretendentam liegtu piedalīties iepirkuma procedūrā saskaņā ar Publisko iepirkumu likuma prasībām.</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1756DD" w:rsidRDefault="001756DD" w:rsidP="004A287A">
      <w:pPr>
        <w:jc w:val="right"/>
        <w:rPr>
          <w:rFonts w:ascii="Times New Roman" w:hAnsi="Times New Roman"/>
          <w:sz w:val="22"/>
          <w:szCs w:val="22"/>
        </w:rPr>
      </w:pPr>
    </w:p>
    <w:p w:rsidR="008B5274" w:rsidRDefault="008B5274" w:rsidP="004A287A">
      <w:pPr>
        <w:jc w:val="right"/>
        <w:rPr>
          <w:rFonts w:ascii="Times New Roman" w:hAnsi="Times New Roman"/>
          <w:sz w:val="22"/>
          <w:szCs w:val="22"/>
        </w:rPr>
      </w:pPr>
    </w:p>
    <w:p w:rsidR="001756DD" w:rsidRDefault="001756DD" w:rsidP="004A287A">
      <w:pPr>
        <w:jc w:val="right"/>
        <w:rPr>
          <w:rFonts w:ascii="Times New Roman" w:hAnsi="Times New Roman"/>
          <w:sz w:val="22"/>
          <w:szCs w:val="22"/>
        </w:rPr>
      </w:pPr>
    </w:p>
    <w:p w:rsidR="006445B5" w:rsidRDefault="006445B5"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4A287A" w:rsidRDefault="004A287A" w:rsidP="000211AB">
      <w:pPr>
        <w:spacing w:after="0"/>
        <w:rPr>
          <w:rFonts w:ascii="Times New Roman" w:hAnsi="Times New Roman"/>
          <w:sz w:val="24"/>
          <w:szCs w:val="24"/>
        </w:rPr>
      </w:pPr>
      <w:r>
        <w:rPr>
          <w:rFonts w:ascii="Times New Roman" w:hAnsi="Times New Roman"/>
          <w:b/>
          <w:sz w:val="24"/>
          <w:szCs w:val="24"/>
        </w:rPr>
        <w:t>A</w:t>
      </w:r>
      <w:r w:rsidRPr="00EC66D0">
        <w:rPr>
          <w:rFonts w:ascii="Times New Roman" w:hAnsi="Times New Roman"/>
          <w:b/>
          <w:sz w:val="24"/>
          <w:szCs w:val="24"/>
        </w:rPr>
        <w:t>tklātam konkursam</w:t>
      </w:r>
      <w:r w:rsidR="000211AB" w:rsidRPr="000211AB">
        <w:rPr>
          <w:rFonts w:ascii="Times New Roman" w:hAnsi="Times New Roman"/>
          <w:b/>
          <w:bCs/>
          <w:sz w:val="24"/>
          <w:szCs w:val="24"/>
        </w:rPr>
        <w:t xml:space="preserve"> </w:t>
      </w:r>
      <w:r w:rsidR="000211AB" w:rsidRPr="00433A1F">
        <w:rPr>
          <w:rFonts w:ascii="Times New Roman" w:hAnsi="Times New Roman"/>
          <w:b/>
          <w:bCs/>
          <w:sz w:val="24"/>
          <w:szCs w:val="24"/>
        </w:rPr>
        <w:t xml:space="preserve">LLU </w:t>
      </w:r>
      <w:r w:rsidR="000211AB">
        <w:rPr>
          <w:rFonts w:ascii="Times New Roman" w:hAnsi="Times New Roman"/>
          <w:b/>
          <w:bCs/>
          <w:sz w:val="24"/>
          <w:szCs w:val="24"/>
        </w:rPr>
        <w:t>Lauku in</w:t>
      </w:r>
      <w:r w:rsidR="00F53184">
        <w:rPr>
          <w:rFonts w:ascii="Times New Roman" w:hAnsi="Times New Roman"/>
          <w:b/>
          <w:bCs/>
          <w:sz w:val="24"/>
          <w:szCs w:val="24"/>
        </w:rPr>
        <w:t>ženieru fakultātes laboratoriju</w:t>
      </w:r>
      <w:r w:rsidR="000211AB">
        <w:rPr>
          <w:rFonts w:ascii="Times New Roman" w:hAnsi="Times New Roman"/>
          <w:b/>
          <w:bCs/>
          <w:sz w:val="24"/>
          <w:szCs w:val="24"/>
        </w:rPr>
        <w:t xml:space="preserve"> kompleksa remonts ERAF līdzfinansētā projekta </w:t>
      </w:r>
      <w:r w:rsidR="000211AB" w:rsidRPr="00433A1F">
        <w:rPr>
          <w:rFonts w:ascii="Times New Roman" w:hAnsi="Times New Roman"/>
          <w:b/>
          <w:sz w:val="24"/>
          <w:szCs w:val="24"/>
        </w:rPr>
        <w:t>„</w:t>
      </w:r>
      <w:r w:rsidR="000211AB">
        <w:rPr>
          <w:rFonts w:ascii="Times New Roman" w:hAnsi="Times New Roman"/>
          <w:b/>
          <w:sz w:val="24"/>
          <w:szCs w:val="24"/>
        </w:rPr>
        <w:t xml:space="preserve">LLU mācību infrastruktūras modernizācija” </w:t>
      </w:r>
      <w:r w:rsidR="000211AB" w:rsidRPr="00433A1F">
        <w:rPr>
          <w:rFonts w:ascii="Times New Roman" w:hAnsi="Times New Roman"/>
          <w:b/>
          <w:sz w:val="24"/>
          <w:szCs w:val="24"/>
        </w:rPr>
        <w:t>ietvaros</w:t>
      </w:r>
      <w:r w:rsidR="000211AB">
        <w:rPr>
          <w:rFonts w:ascii="Times New Roman" w:hAnsi="Times New Roman"/>
          <w:b/>
          <w:sz w:val="24"/>
          <w:szCs w:val="24"/>
        </w:rPr>
        <w:t xml:space="preserve">” </w:t>
      </w:r>
      <w:r w:rsidR="00001DC6">
        <w:rPr>
          <w:rFonts w:ascii="Times New Roman" w:hAnsi="Times New Roman"/>
          <w:b/>
          <w:iCs/>
          <w:color w:val="000000"/>
          <w:sz w:val="24"/>
          <w:szCs w:val="24"/>
          <w:lang w:eastAsia="lv-LV"/>
        </w:rPr>
        <w:t>,</w:t>
      </w:r>
      <w:r w:rsidR="001C226A"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8E31C2" w:rsidRPr="001756DD">
        <w:rPr>
          <w:rFonts w:ascii="Times New Roman" w:hAnsi="Times New Roman"/>
          <w:b/>
          <w:sz w:val="24"/>
          <w:szCs w:val="24"/>
        </w:rPr>
        <w:t>LLU2014/</w:t>
      </w:r>
      <w:r w:rsidR="000211AB">
        <w:rPr>
          <w:rFonts w:ascii="Times New Roman" w:hAnsi="Times New Roman"/>
          <w:b/>
          <w:sz w:val="24"/>
          <w:szCs w:val="24"/>
        </w:rPr>
        <w:t>6</w:t>
      </w:r>
      <w:r w:rsidR="008E31C2" w:rsidRPr="001756DD">
        <w:rPr>
          <w:rFonts w:ascii="Times New Roman" w:hAnsi="Times New Roman"/>
          <w:b/>
          <w:sz w:val="24"/>
          <w:szCs w:val="24"/>
        </w:rPr>
        <w:t>-B/ERAF/AK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w:t>
      </w:r>
      <w:r w:rsidR="006634A4">
        <w:rPr>
          <w:b/>
        </w:rPr>
        <w:t xml:space="preserve"> </w:t>
      </w:r>
      <w:r>
        <w:rPr>
          <w:b/>
        </w:rPr>
        <w:t xml:space="preserve"> </w:t>
      </w:r>
      <w:r w:rsidRPr="0038271B">
        <w:rPr>
          <w:b/>
        </w:rPr>
        <w:t>(vārdiem)</w:t>
      </w:r>
      <w:r w:rsidR="00C45504" w:rsidRPr="00C45504">
        <w:rPr>
          <w:b/>
          <w:i/>
        </w:rPr>
        <w:t xml:space="preserve"> </w:t>
      </w:r>
      <w:r w:rsidR="00C45504" w:rsidRPr="00C45504">
        <w:rPr>
          <w:b/>
        </w:rPr>
        <w:t>EUR</w:t>
      </w:r>
      <w:r w:rsidRPr="0038271B">
        <w:rPr>
          <w:b/>
        </w:rPr>
        <w:t xml:space="preserve">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4A287A" w:rsidRDefault="004A287A" w:rsidP="008B5274">
      <w:pPr>
        <w:spacing w:after="0"/>
        <w:rPr>
          <w:rFonts w:ascii="Times New Roman" w:hAnsi="Times New Roman"/>
          <w:b/>
          <w:sz w:val="24"/>
          <w:szCs w:val="24"/>
        </w:rPr>
      </w:pPr>
      <w:r w:rsidRPr="00EC66D0">
        <w:rPr>
          <w:rFonts w:ascii="Times New Roman" w:hAnsi="Times New Roman"/>
          <w:b/>
          <w:sz w:val="24"/>
          <w:szCs w:val="24"/>
        </w:rPr>
        <w:t>Būvdarbu</w:t>
      </w:r>
      <w:r w:rsidR="008B5274" w:rsidRPr="00EC66D0">
        <w:rPr>
          <w:rFonts w:ascii="Times New Roman" w:hAnsi="Times New Roman"/>
          <w:b/>
          <w:sz w:val="24"/>
          <w:szCs w:val="24"/>
        </w:rPr>
        <w:t xml:space="preserve"> </w:t>
      </w:r>
      <w:r w:rsidRPr="00EC66D0">
        <w:rPr>
          <w:rFonts w:ascii="Times New Roman" w:hAnsi="Times New Roman"/>
          <w:b/>
          <w:sz w:val="24"/>
          <w:szCs w:val="24"/>
        </w:rPr>
        <w:t xml:space="preserve">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p>
    <w:p w:rsidR="008B5274" w:rsidRPr="008B5274" w:rsidRDefault="008B5274" w:rsidP="008B5274">
      <w:pPr>
        <w:spacing w:after="0"/>
        <w:rPr>
          <w:rFonts w:ascii="Times New Roman" w:hAnsi="Times New Roman"/>
          <w:b/>
          <w:sz w:val="24"/>
          <w:szCs w:val="24"/>
        </w:rPr>
      </w:pPr>
      <w:r w:rsidRPr="008B5274">
        <w:rPr>
          <w:rFonts w:ascii="Times New Roman" w:hAnsi="Times New Roman"/>
          <w:b/>
          <w:i/>
          <w:sz w:val="18"/>
        </w:rPr>
        <w:t xml:space="preserve">(atbilstoši </w:t>
      </w:r>
      <w:r w:rsidRPr="008B5274">
        <w:rPr>
          <w:rFonts w:ascii="Times New Roman" w:hAnsi="Times New Roman"/>
          <w:b/>
          <w:bCs/>
          <w:i/>
          <w:sz w:val="18"/>
        </w:rPr>
        <w:t>Ministru kabineta noteikumi Nr.112 „</w:t>
      </w:r>
      <w:r w:rsidRPr="008B5274">
        <w:rPr>
          <w:rFonts w:ascii="Times New Roman" w:hAnsi="Times New Roman"/>
          <w:b/>
          <w:i/>
          <w:sz w:val="18"/>
        </w:rPr>
        <w:t>Vispārīgie būvnoteikumi</w:t>
      </w:r>
      <w:r w:rsidRPr="008B5274">
        <w:rPr>
          <w:rFonts w:ascii="Georgia" w:eastAsia="Times New Roman" w:hAnsi="Georgia"/>
          <w:sz w:val="18"/>
        </w:rPr>
        <w:t xml:space="preserve"> </w:t>
      </w:r>
      <w:r w:rsidRPr="008B5274">
        <w:rPr>
          <w:rFonts w:ascii="Times New Roman" w:eastAsia="Times New Roman" w:hAnsi="Times New Roman"/>
          <w:b/>
          <w:i/>
          <w:sz w:val="18"/>
        </w:rPr>
        <w:t>164. pantam)</w:t>
      </w:r>
    </w:p>
    <w:p w:rsidR="008B5274" w:rsidRDefault="008B5274" w:rsidP="004A287A">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243B02" w:rsidRPr="00F53184" w:rsidRDefault="004A287A" w:rsidP="00F53184">
      <w:pPr>
        <w:rPr>
          <w:rFonts w:ascii="Times New Roman" w:hAnsi="Times New Roman"/>
          <w:sz w:val="24"/>
          <w:szCs w:val="24"/>
        </w:rPr>
      </w:pPr>
      <w:r w:rsidRPr="001445EF">
        <w:rPr>
          <w:rFonts w:ascii="Times New Roman" w:hAnsi="Times New Roman"/>
          <w:sz w:val="24"/>
          <w:szCs w:val="24"/>
        </w:rPr>
        <w:t xml:space="preserve">&lt;vieta&gt; &lt;datums&gt;          </w:t>
      </w:r>
    </w:p>
    <w:p w:rsidR="00243B02" w:rsidRDefault="00243B02" w:rsidP="004A287A">
      <w:pPr>
        <w:rPr>
          <w:rFonts w:ascii="Times New Roman" w:hAnsi="Times New Roman"/>
          <w:sz w:val="24"/>
          <w:szCs w:val="24"/>
        </w:rPr>
      </w:pPr>
    </w:p>
    <w:p w:rsidR="00C15C71" w:rsidRDefault="00C15C71" w:rsidP="004A287A">
      <w:pPr>
        <w:rPr>
          <w:rFonts w:ascii="Times New Roman" w:hAnsi="Times New Roman"/>
          <w:sz w:val="24"/>
          <w:szCs w:val="24"/>
        </w:rPr>
      </w:pPr>
    </w:p>
    <w:p w:rsidR="006C5064"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lastRenderedPageBreak/>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0211AB" w:rsidRPr="00433A1F" w:rsidRDefault="000211AB" w:rsidP="000211AB">
      <w:pPr>
        <w:spacing w:after="0"/>
        <w:jc w:val="center"/>
        <w:rPr>
          <w:rFonts w:ascii="Times New Roman" w:hAnsi="Times New Roman"/>
          <w:b/>
          <w:bCs/>
          <w:sz w:val="24"/>
          <w:szCs w:val="24"/>
        </w:rPr>
      </w:pPr>
      <w:r w:rsidRPr="00433A1F">
        <w:rPr>
          <w:rFonts w:ascii="Times New Roman" w:hAnsi="Times New Roman"/>
          <w:b/>
          <w:bCs/>
          <w:sz w:val="24"/>
          <w:szCs w:val="24"/>
        </w:rPr>
        <w:t xml:space="preserve">LLU </w:t>
      </w:r>
      <w:r>
        <w:rPr>
          <w:rFonts w:ascii="Times New Roman" w:hAnsi="Times New Roman"/>
          <w:b/>
          <w:bCs/>
          <w:sz w:val="24"/>
          <w:szCs w:val="24"/>
        </w:rPr>
        <w:t>Lauku inženieru fakultātes laboratorij</w:t>
      </w:r>
      <w:r w:rsidR="00F53184">
        <w:rPr>
          <w:rFonts w:ascii="Times New Roman" w:hAnsi="Times New Roman"/>
          <w:b/>
          <w:bCs/>
          <w:sz w:val="24"/>
          <w:szCs w:val="24"/>
        </w:rPr>
        <w:t>u</w:t>
      </w:r>
      <w:r>
        <w:rPr>
          <w:rFonts w:ascii="Times New Roman" w:hAnsi="Times New Roman"/>
          <w:b/>
          <w:bCs/>
          <w:sz w:val="24"/>
          <w:szCs w:val="24"/>
        </w:rPr>
        <w:t xml:space="preserve"> kompleksa remonts ERAF līdzfinansētā projekta</w:t>
      </w:r>
    </w:p>
    <w:p w:rsidR="000211AB" w:rsidRPr="00433A1F" w:rsidRDefault="000211AB" w:rsidP="000211AB">
      <w:pPr>
        <w:spacing w:after="0"/>
        <w:jc w:val="center"/>
        <w:rPr>
          <w:rFonts w:ascii="Times New Roman" w:hAnsi="Times New Roman"/>
          <w:b/>
          <w:sz w:val="24"/>
          <w:szCs w:val="24"/>
        </w:rPr>
      </w:pPr>
      <w:r w:rsidRPr="00433A1F">
        <w:rPr>
          <w:rFonts w:ascii="Times New Roman" w:hAnsi="Times New Roman"/>
          <w:b/>
          <w:sz w:val="24"/>
          <w:szCs w:val="24"/>
        </w:rPr>
        <w:t>„</w:t>
      </w:r>
      <w:r>
        <w:rPr>
          <w:rFonts w:ascii="Times New Roman" w:hAnsi="Times New Roman"/>
          <w:b/>
          <w:sz w:val="24"/>
          <w:szCs w:val="24"/>
        </w:rPr>
        <w:t xml:space="preserve">LLU mācību infrastruktūras modernizācija” </w:t>
      </w:r>
      <w:r w:rsidRPr="00433A1F">
        <w:rPr>
          <w:rFonts w:ascii="Times New Roman" w:hAnsi="Times New Roman"/>
          <w:b/>
          <w:sz w:val="24"/>
          <w:szCs w:val="24"/>
        </w:rPr>
        <w:t>ietvaros</w:t>
      </w:r>
      <w:r>
        <w:rPr>
          <w:rFonts w:ascii="Times New Roman" w:hAnsi="Times New Roman"/>
          <w:b/>
          <w:sz w:val="24"/>
          <w:szCs w:val="24"/>
        </w:rPr>
        <w:t>”</w:t>
      </w:r>
    </w:p>
    <w:p w:rsidR="00E65622" w:rsidRDefault="00E65622" w:rsidP="00E65622">
      <w:pPr>
        <w:pStyle w:val="Style8"/>
        <w:widowControl/>
        <w:spacing w:line="240" w:lineRule="auto"/>
        <w:jc w:val="center"/>
        <w:rPr>
          <w:sz w:val="22"/>
          <w:szCs w:val="22"/>
          <w:lang w:val="lv-LV"/>
        </w:rPr>
      </w:pPr>
    </w:p>
    <w:p w:rsidR="00EB31A1" w:rsidRPr="001C226A" w:rsidRDefault="001C226A" w:rsidP="00E65622">
      <w:pPr>
        <w:pStyle w:val="Style8"/>
        <w:widowControl/>
        <w:spacing w:line="240" w:lineRule="auto"/>
        <w:jc w:val="center"/>
        <w:rPr>
          <w:rStyle w:val="FontStyle13"/>
          <w:b/>
          <w:i w:val="0"/>
          <w:sz w:val="28"/>
          <w:szCs w:val="28"/>
          <w:lang w:val="lv-LV"/>
        </w:rPr>
      </w:pPr>
      <w:r w:rsidRPr="001756DD">
        <w:rPr>
          <w:sz w:val="22"/>
          <w:szCs w:val="22"/>
          <w:lang w:val="lv-LV"/>
        </w:rPr>
        <w:t xml:space="preserve">Identifikācijas </w:t>
      </w:r>
      <w:r w:rsidRPr="001756DD">
        <w:rPr>
          <w:lang w:val="lv-LV"/>
        </w:rPr>
        <w:t>Nr</w:t>
      </w:r>
      <w:r w:rsidR="008E31C2" w:rsidRPr="001756DD">
        <w:rPr>
          <w:lang w:val="lv-LV"/>
        </w:rPr>
        <w:t>.</w:t>
      </w:r>
      <w:r w:rsidR="000211AB">
        <w:rPr>
          <w:b/>
          <w:lang w:val="lv-LV"/>
        </w:rPr>
        <w:t xml:space="preserve"> LLU2014/6</w:t>
      </w:r>
      <w:r w:rsidR="008E31C2" w:rsidRPr="001756DD">
        <w:rPr>
          <w:b/>
          <w:lang w:val="lv-LV"/>
        </w:rPr>
        <w:t>-B/ERAF/AK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453334" w:rsidRDefault="008B5274" w:rsidP="008B5274">
      <w:pPr>
        <w:pStyle w:val="Style8"/>
        <w:widowControl/>
        <w:spacing w:before="218"/>
        <w:ind w:left="5330" w:hanging="4010"/>
        <w:rPr>
          <w:lang w:val="lv-LV"/>
        </w:rPr>
      </w:pPr>
      <w:r>
        <w:rPr>
          <w:i/>
          <w:sz w:val="22"/>
          <w:szCs w:val="22"/>
          <w:lang w:val="lv-LV"/>
        </w:rPr>
        <w:t>*</w:t>
      </w:r>
      <w:r w:rsidRPr="00C61F50">
        <w:rPr>
          <w:i/>
          <w:sz w:val="22"/>
          <w:szCs w:val="22"/>
          <w:lang w:val="lv-LV"/>
        </w:rPr>
        <w:t>Dokuments pievienojams Pretendenta atlases dokumentiem</w:t>
      </w:r>
      <w:r>
        <w:t>.</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9A3992" w:rsidRDefault="004A0E44" w:rsidP="009A3992">
      <w:pPr>
        <w:spacing w:after="0"/>
        <w:rPr>
          <w:rFonts w:ascii="Times New Roman" w:hAnsi="Times New Roman"/>
          <w:sz w:val="22"/>
          <w:szCs w:val="22"/>
        </w:rPr>
      </w:pPr>
      <w:r w:rsidRPr="004A0E44">
        <w:rPr>
          <w:rFonts w:ascii="Times New Roman" w:hAnsi="Times New Roman"/>
          <w:color w:val="000000"/>
          <w:sz w:val="22"/>
          <w:szCs w:val="22"/>
        </w:rPr>
        <w:tab/>
      </w:r>
      <w:r w:rsidRPr="009A3992">
        <w:rPr>
          <w:rFonts w:ascii="Times New Roman" w:hAnsi="Times New Roman"/>
          <w:color w:val="000000"/>
          <w:sz w:val="22"/>
          <w:szCs w:val="22"/>
        </w:rPr>
        <w:t xml:space="preserve">Latvijas Lauksaimniecības universitāte ( reģ.Nr.90000041898) tās direktora ANDREJA GARANČA personā, </w:t>
      </w:r>
      <w:r w:rsidRPr="009A3992">
        <w:rPr>
          <w:rFonts w:ascii="Times New Roman" w:hAnsi="Times New Roman"/>
          <w:bCs/>
          <w:sz w:val="22"/>
          <w:szCs w:val="22"/>
        </w:rPr>
        <w:t xml:space="preserve">kurš rīkojas uz 20___. gada ___. _______. pilnvaras pamata Nr. ________, </w:t>
      </w:r>
      <w:r w:rsidRPr="009A3992">
        <w:rPr>
          <w:rFonts w:ascii="Times New Roman" w:hAnsi="Times New Roman"/>
          <w:color w:val="000000"/>
          <w:sz w:val="22"/>
          <w:szCs w:val="22"/>
        </w:rPr>
        <w:t xml:space="preserve">tālāk saukts </w:t>
      </w:r>
      <w:r w:rsidRPr="009A3992">
        <w:rPr>
          <w:rFonts w:ascii="Times New Roman" w:hAnsi="Times New Roman"/>
          <w:i/>
          <w:iCs/>
          <w:color w:val="000000"/>
          <w:sz w:val="22"/>
          <w:szCs w:val="22"/>
        </w:rPr>
        <w:t>PASŪTĪTĀJS</w:t>
      </w:r>
      <w:r w:rsidRPr="009A3992">
        <w:rPr>
          <w:rFonts w:ascii="Times New Roman" w:hAnsi="Times New Roman"/>
          <w:color w:val="000000"/>
          <w:sz w:val="22"/>
          <w:szCs w:val="22"/>
        </w:rPr>
        <w:t>, no vienas puses un _________________________________personā, kas rīkojas saskaņā ar ____________, turpmāk šajā Līgumā saukts</w:t>
      </w:r>
      <w:r w:rsidRPr="009A3992">
        <w:rPr>
          <w:rFonts w:ascii="Times New Roman" w:hAnsi="Times New Roman"/>
          <w:i/>
          <w:color w:val="000000"/>
          <w:sz w:val="22"/>
          <w:szCs w:val="22"/>
        </w:rPr>
        <w:t xml:space="preserve"> IZPILDĪTĀJS</w:t>
      </w:r>
      <w:r w:rsidRPr="009A3992">
        <w:rPr>
          <w:rFonts w:ascii="Times New Roman" w:hAnsi="Times New Roman"/>
          <w:color w:val="000000"/>
          <w:sz w:val="22"/>
          <w:szCs w:val="22"/>
        </w:rPr>
        <w:t xml:space="preserve"> n</w:t>
      </w:r>
      <w:r w:rsidRPr="009A3992">
        <w:rPr>
          <w:rFonts w:ascii="Times New Roman" w:hAnsi="Times New Roman"/>
          <w:sz w:val="22"/>
          <w:szCs w:val="22"/>
        </w:rPr>
        <w:t>o otras puses, kopā sauktas par PUSĒM, savstarpēji vienojoties bez maldības, viltus un spaidiem, noslēdza šo līgumu par konkrēta uzdevuma izpildi –</w:t>
      </w:r>
      <w:r w:rsidR="009A3992" w:rsidRPr="009A3992">
        <w:rPr>
          <w:rFonts w:ascii="Times New Roman" w:hAnsi="Times New Roman"/>
          <w:sz w:val="22"/>
          <w:szCs w:val="22"/>
        </w:rPr>
        <w:t xml:space="preserve"> </w:t>
      </w:r>
      <w:r w:rsidR="009A3992" w:rsidRPr="009A3992">
        <w:rPr>
          <w:rFonts w:ascii="Times New Roman" w:hAnsi="Times New Roman"/>
          <w:bCs/>
          <w:sz w:val="22"/>
          <w:szCs w:val="22"/>
        </w:rPr>
        <w:t>LLU Lauku inženieru fakultātes laboratorij</w:t>
      </w:r>
      <w:r w:rsidR="00F53184">
        <w:rPr>
          <w:rFonts w:ascii="Times New Roman" w:hAnsi="Times New Roman"/>
          <w:bCs/>
          <w:sz w:val="22"/>
          <w:szCs w:val="22"/>
        </w:rPr>
        <w:t>u</w:t>
      </w:r>
      <w:r w:rsidR="009A3992" w:rsidRPr="009A3992">
        <w:rPr>
          <w:rFonts w:ascii="Times New Roman" w:hAnsi="Times New Roman"/>
          <w:bCs/>
          <w:sz w:val="22"/>
          <w:szCs w:val="22"/>
        </w:rPr>
        <w:t xml:space="preserve"> kompleksa remonts ERAF līdzfinansētā projekta </w:t>
      </w:r>
      <w:r w:rsidR="009A3992" w:rsidRPr="009A3992">
        <w:rPr>
          <w:rFonts w:ascii="Times New Roman" w:hAnsi="Times New Roman"/>
          <w:sz w:val="22"/>
          <w:szCs w:val="22"/>
        </w:rPr>
        <w:t xml:space="preserve">„LLU mācību infrastruktūras modernizācija” ietvaros” </w:t>
      </w:r>
      <w:r w:rsidR="001C226A" w:rsidRPr="009A3992">
        <w:rPr>
          <w:rFonts w:ascii="Times New Roman" w:hAnsi="Times New Roman"/>
          <w:sz w:val="22"/>
          <w:szCs w:val="22"/>
        </w:rPr>
        <w:t xml:space="preserve">, Identifikācijas numurs: </w:t>
      </w:r>
      <w:r w:rsidR="00280C15" w:rsidRPr="009A3992">
        <w:rPr>
          <w:rFonts w:ascii="Times New Roman" w:hAnsi="Times New Roman"/>
          <w:sz w:val="22"/>
          <w:szCs w:val="22"/>
        </w:rPr>
        <w:t>Nr.</w:t>
      </w:r>
      <w:r w:rsidR="009A3992" w:rsidRPr="009A3992">
        <w:rPr>
          <w:rFonts w:ascii="Times New Roman" w:hAnsi="Times New Roman"/>
          <w:sz w:val="22"/>
          <w:szCs w:val="22"/>
        </w:rPr>
        <w:t xml:space="preserve"> LLU2014/6</w:t>
      </w:r>
      <w:r w:rsidR="008E31C2" w:rsidRPr="009A3992">
        <w:rPr>
          <w:rFonts w:ascii="Times New Roman" w:hAnsi="Times New Roman"/>
          <w:sz w:val="22"/>
          <w:szCs w:val="22"/>
        </w:rPr>
        <w:t>-B/ERAF/AK</w:t>
      </w:r>
      <w:r w:rsidRPr="009A3992">
        <w:rPr>
          <w:rFonts w:ascii="Times New Roman" w:hAnsi="Times New Roman"/>
          <w:bCs/>
          <w:i/>
          <w:iCs/>
          <w:sz w:val="22"/>
          <w:szCs w:val="22"/>
        </w:rPr>
        <w:t xml:space="preserve">, </w:t>
      </w:r>
      <w:r w:rsidRPr="009A3992">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9A3992">
        <w:rPr>
          <w:rFonts w:ascii="Times New Roman" w:hAnsi="Times New Roman"/>
          <w:noProof/>
          <w:sz w:val="22"/>
          <w:szCs w:val="22"/>
        </w:rPr>
        <w:t xml:space="preserve"> </w:t>
      </w:r>
      <w:r w:rsidR="009A3992" w:rsidRPr="009A3992">
        <w:rPr>
          <w:rFonts w:ascii="Times New Roman" w:hAnsi="Times New Roman"/>
          <w:bCs/>
          <w:sz w:val="22"/>
          <w:szCs w:val="22"/>
        </w:rPr>
        <w:t>LLU Lauku inženieru fakultātes</w:t>
      </w:r>
      <w:r w:rsidR="009A3992">
        <w:rPr>
          <w:rFonts w:ascii="Times New Roman" w:hAnsi="Times New Roman"/>
          <w:bCs/>
          <w:sz w:val="22"/>
          <w:szCs w:val="22"/>
        </w:rPr>
        <w:t xml:space="preserve"> laboratorij</w:t>
      </w:r>
      <w:r w:rsidR="00F53184">
        <w:rPr>
          <w:rFonts w:ascii="Times New Roman" w:hAnsi="Times New Roman"/>
          <w:bCs/>
          <w:sz w:val="22"/>
          <w:szCs w:val="22"/>
        </w:rPr>
        <w:t>u</w:t>
      </w:r>
      <w:r w:rsidR="009A3992">
        <w:rPr>
          <w:rFonts w:ascii="Times New Roman" w:hAnsi="Times New Roman"/>
          <w:bCs/>
          <w:sz w:val="22"/>
          <w:szCs w:val="22"/>
        </w:rPr>
        <w:t xml:space="preserve"> kompleksa remontu (turpmāk –Darbu)</w:t>
      </w:r>
      <w:r w:rsidR="009A3992" w:rsidRPr="009A3992">
        <w:rPr>
          <w:rFonts w:ascii="Times New Roman" w:hAnsi="Times New Roman"/>
          <w:bCs/>
          <w:sz w:val="22"/>
          <w:szCs w:val="22"/>
        </w:rPr>
        <w:t xml:space="preserve"> ERAF līdzfinansētā projekta </w:t>
      </w:r>
      <w:r w:rsidR="009A3992" w:rsidRPr="009A3992">
        <w:rPr>
          <w:rFonts w:ascii="Times New Roman" w:hAnsi="Times New Roman"/>
          <w:sz w:val="22"/>
          <w:szCs w:val="22"/>
        </w:rPr>
        <w:t>„LLU mācību infrastruktūras modernizācija” ietvaros</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(2.pielikums) un atklātajā konkursā (Iepirkuma identifikācijas Nr.</w:t>
      </w:r>
      <w:r w:rsidRPr="00811A56">
        <w:rPr>
          <w:rFonts w:ascii="Times New Roman" w:hAnsi="Times New Roman"/>
          <w:b/>
          <w:noProof/>
          <w:sz w:val="22"/>
          <w:szCs w:val="22"/>
        </w:rPr>
        <w:t xml:space="preserve"> </w:t>
      </w:r>
      <w:r w:rsidR="00811A56">
        <w:rPr>
          <w:rFonts w:ascii="Times New Roman" w:hAnsi="Times New Roman"/>
          <w:b/>
          <w:sz w:val="22"/>
          <w:szCs w:val="22"/>
        </w:rPr>
        <w:t>LLU2014/4</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811A56">
        <w:rPr>
          <w:rFonts w:ascii="Times New Roman" w:hAnsi="Times New Roman"/>
          <w:noProof/>
          <w:sz w:val="22"/>
          <w:szCs w:val="22"/>
        </w:rPr>
        <w:t>__________________________</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8E31C2">
        <w:rPr>
          <w:rFonts w:ascii="Times New Roman" w:hAnsi="Times New Roman"/>
          <w:b/>
          <w:bCs/>
          <w:noProof/>
          <w:sz w:val="22"/>
          <w:szCs w:val="22"/>
          <w:highlight w:val="yellow"/>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Default="004A0E44" w:rsidP="00A16905">
      <w:pPr>
        <w:numPr>
          <w:ilvl w:val="2"/>
          <w:numId w:val="13"/>
        </w:numPr>
        <w:tabs>
          <w:tab w:val="clear" w:pos="1288"/>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8B5274" w:rsidRPr="008B5274" w:rsidRDefault="008B5274" w:rsidP="00A16905">
      <w:pPr>
        <w:numPr>
          <w:ilvl w:val="2"/>
          <w:numId w:val="13"/>
        </w:numPr>
        <w:tabs>
          <w:tab w:val="clear" w:pos="1288"/>
          <w:tab w:val="num" w:pos="567"/>
          <w:tab w:val="left" w:pos="1134"/>
        </w:tabs>
        <w:spacing w:after="0"/>
        <w:ind w:left="567" w:firstLine="0"/>
        <w:rPr>
          <w:rFonts w:ascii="Times New Roman" w:hAnsi="Times New Roman"/>
          <w:sz w:val="22"/>
          <w:szCs w:val="22"/>
        </w:rPr>
      </w:pPr>
      <w:r w:rsidRPr="008B5274">
        <w:rPr>
          <w:rFonts w:ascii="Times New Roman" w:eastAsia="Times New Roman" w:hAnsi="Times New Roman"/>
          <w:iCs/>
          <w:sz w:val="22"/>
          <w:szCs w:val="22"/>
        </w:rPr>
        <w:t xml:space="preserve">Pēdējais maksājums - Ieturētā </w:t>
      </w:r>
      <w:r w:rsidRPr="008B5274">
        <w:rPr>
          <w:rFonts w:ascii="Times New Roman" w:eastAsia="Times New Roman" w:hAnsi="Times New Roman"/>
          <w:bCs/>
          <w:iCs/>
          <w:sz w:val="22"/>
          <w:szCs w:val="22"/>
        </w:rPr>
        <w:t xml:space="preserve">garantijas laika </w:t>
      </w:r>
      <w:r w:rsidRPr="008B5274">
        <w:rPr>
          <w:rFonts w:ascii="Times New Roman" w:eastAsia="Times New Roman" w:hAnsi="Times New Roman"/>
          <w:iCs/>
          <w:sz w:val="22"/>
          <w:szCs w:val="22"/>
        </w:rPr>
        <w:t xml:space="preserve">garantijas summa 5% (pieci) apmērā no LĪGUMSUMMAS tiek apmaksāta 10 (desmit) darba dienu laikā pēc bankas vai apdrošināšanas sabiedrības garantijas laika garantiju vai </w:t>
      </w:r>
      <w:r w:rsidRPr="008B5274">
        <w:rPr>
          <w:rFonts w:ascii="Times New Roman" w:eastAsia="Times New Roman" w:hAnsi="Times New Roman"/>
          <w:bCs/>
          <w:iCs/>
          <w:sz w:val="22"/>
          <w:szCs w:val="22"/>
        </w:rPr>
        <w:t>galvojuma</w:t>
      </w:r>
      <w:r w:rsidRPr="008B5274">
        <w:rPr>
          <w:rFonts w:ascii="Times New Roman" w:eastAsia="Times New Roman" w:hAnsi="Times New Roman"/>
          <w:iCs/>
          <w:sz w:val="22"/>
          <w:szCs w:val="22"/>
        </w:rPr>
        <w:t xml:space="preserve"> uz līgumā noteikto garantijas termiņu iesniegšanas. Ja IZPILDĪTĀJAM kaut kādu iemeslu dēļ pēc darbu nodošanas banka vai apdrošināšanas kompānija neizsniegs garantijas laika garantiju vai </w:t>
      </w:r>
      <w:r w:rsidRPr="008B5274">
        <w:rPr>
          <w:rFonts w:ascii="Times New Roman" w:eastAsia="Times New Roman" w:hAnsi="Times New Roman"/>
          <w:bCs/>
          <w:iCs/>
          <w:sz w:val="22"/>
          <w:szCs w:val="22"/>
        </w:rPr>
        <w:t>galvojumu,</w:t>
      </w:r>
      <w:r w:rsidRPr="008B5274">
        <w:rPr>
          <w:rFonts w:ascii="Times New Roman" w:eastAsia="Times New Roman" w:hAnsi="Times New Roman"/>
          <w:iCs/>
          <w:sz w:val="22"/>
          <w:szCs w:val="22"/>
        </w:rPr>
        <w:t xml:space="preserve"> tad ieturētā summa 5% (pieci) apmērā no LĪGUMSUMMAS tiks atgriezta </w:t>
      </w:r>
      <w:r w:rsidRPr="008B5274">
        <w:rPr>
          <w:rStyle w:val="heading3char0"/>
          <w:rFonts w:ascii="Times New Roman" w:hAnsi="Times New Roman"/>
          <w:iCs/>
          <w:sz w:val="22"/>
          <w:szCs w:val="22"/>
        </w:rPr>
        <w:t xml:space="preserve">10 </w:t>
      </w:r>
      <w:r w:rsidRPr="008B5274">
        <w:rPr>
          <w:rFonts w:ascii="Times New Roman" w:eastAsia="Times New Roman" w:hAnsi="Times New Roman"/>
          <w:iCs/>
          <w:sz w:val="22"/>
          <w:szCs w:val="22"/>
        </w:rPr>
        <w:t>(desmit) darba dienu laikā pēc garantijas termiņa beigām</w:t>
      </w:r>
      <w:r w:rsidRPr="008B5274">
        <w:rPr>
          <w:rFonts w:ascii="Times New Roman" w:eastAsia="Times New Roman" w:hAnsi="Times New Roman"/>
          <w:i/>
          <w:iCs/>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lastRenderedPageBreak/>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4A0E44" w:rsidRDefault="005D4C1A" w:rsidP="004679F0">
      <w:pPr>
        <w:pStyle w:val="BodyTextIndent"/>
        <w:spacing w:before="0" w:after="0"/>
        <w:ind w:left="567" w:firstLine="0"/>
        <w:rPr>
          <w:b/>
          <w:sz w:val="22"/>
          <w:szCs w:val="22"/>
        </w:rPr>
      </w:pPr>
      <w:r>
        <w:rPr>
          <w:sz w:val="22"/>
          <w:szCs w:val="22"/>
        </w:rPr>
        <w:t>4.2.11</w:t>
      </w:r>
      <w:r w:rsidR="004A0E44" w:rsidRPr="004A0E44">
        <w:rPr>
          <w:sz w:val="22"/>
          <w:szCs w:val="22"/>
        </w:rPr>
        <w:t>. IZPILDĪTĀJS ar rīkojumu ieceļ sertificētu Atbildīgo būvda</w:t>
      </w:r>
      <w:r w:rsidR="008B5274">
        <w:rPr>
          <w:sz w:val="22"/>
          <w:szCs w:val="22"/>
        </w:rPr>
        <w:t>rbu vadītāju un viņa vietnieku</w:t>
      </w:r>
      <w:r w:rsidR="004A0E44" w:rsidRPr="004A0E44">
        <w:rPr>
          <w:sz w:val="22"/>
          <w:szCs w:val="22"/>
        </w:rPr>
        <w:t>. Būvdarbu vadītāja vietnieks veic būvdarbu vadītāja funkcijas tā prombūtnes laikā;</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8B527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lastRenderedPageBreak/>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w:t>
      </w:r>
      <w:r w:rsidRPr="008B5274">
        <w:rPr>
          <w:sz w:val="22"/>
          <w:szCs w:val="22"/>
        </w:rPr>
        <w:t>kavēto izpildes dienu</w:t>
      </w:r>
      <w:r w:rsidR="008B5274" w:rsidRPr="008B5274">
        <w:rPr>
          <w:sz w:val="22"/>
          <w:szCs w:val="22"/>
        </w:rPr>
        <w:t>, bet kopsummā ne vairāk kā 10 (desmit) % no LĪGUMSUMMAS.</w:t>
      </w:r>
      <w:r w:rsidRPr="008B5274">
        <w:rPr>
          <w:sz w:val="22"/>
          <w:szCs w:val="22"/>
        </w:rPr>
        <w:t>.</w:t>
      </w:r>
    </w:p>
    <w:p w:rsidR="004A0E44" w:rsidRPr="008B5274" w:rsidRDefault="004A0E44" w:rsidP="00A16905">
      <w:pPr>
        <w:pStyle w:val="BodyTextIndent"/>
        <w:numPr>
          <w:ilvl w:val="1"/>
          <w:numId w:val="14"/>
        </w:numPr>
        <w:tabs>
          <w:tab w:val="left" w:pos="0"/>
          <w:tab w:val="left" w:pos="284"/>
          <w:tab w:val="left" w:pos="426"/>
        </w:tabs>
        <w:spacing w:before="0" w:after="0"/>
        <w:ind w:left="0" w:firstLine="0"/>
        <w:rPr>
          <w:b/>
          <w:sz w:val="22"/>
          <w:szCs w:val="22"/>
        </w:rPr>
      </w:pPr>
      <w:r w:rsidRPr="008B5274">
        <w:rPr>
          <w:sz w:val="22"/>
          <w:szCs w:val="22"/>
        </w:rPr>
        <w:t xml:space="preserve">Ja IZPILDĪTĀJS bez PASŪTĪTĀJA rakstiskas piekrišanas nodarbina apakšuzņēmējus vai nodarbina personas bez </w:t>
      </w:r>
      <w:r w:rsidRPr="008B5274">
        <w:rPr>
          <w:sz w:val="22"/>
          <w:szCs w:val="22"/>
          <w:shd w:val="clear" w:color="auto" w:fill="FFFFFF"/>
        </w:rPr>
        <w:t>rakstveida darba līguma noslēgšanas</w:t>
      </w:r>
      <w:r w:rsidRPr="008B5274">
        <w:rPr>
          <w:sz w:val="22"/>
          <w:szCs w:val="22"/>
        </w:rPr>
        <w:t xml:space="preserve"> PASŪTĪTĀJAM ir tiesības pārtraukt Darbus līdz pārkāpumu novēršanas un aprēķināt līgumsodu 0,5 % (viena piecdesmitā daļa no procenta) apmērā no līgumsummas</w:t>
      </w:r>
      <w:r w:rsidR="008B5274" w:rsidRPr="008B5274">
        <w:rPr>
          <w:sz w:val="22"/>
          <w:szCs w:val="22"/>
        </w:rPr>
        <w:t>, bet kopsummā ne vairāk kā 10 (desmit) % no LĪGUMSUMMAS.</w:t>
      </w:r>
      <w:r w:rsidRPr="008B5274">
        <w:rPr>
          <w:sz w:val="22"/>
          <w:szCs w:val="22"/>
        </w:rPr>
        <w:t>.</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8B5274"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8B5274">
        <w:rPr>
          <w:sz w:val="22"/>
          <w:szCs w:val="22"/>
        </w:rPr>
        <w:t>ju iesaistīšanu līguma izpildē.</w:t>
      </w:r>
    </w:p>
    <w:p w:rsidR="00F47E4F" w:rsidRPr="003F124B" w:rsidRDefault="008B5274" w:rsidP="00F47E4F">
      <w:pPr>
        <w:pStyle w:val="tv213"/>
        <w:spacing w:before="0" w:beforeAutospacing="0" w:after="0" w:afterAutospacing="0"/>
        <w:jc w:val="both"/>
        <w:rPr>
          <w:sz w:val="22"/>
          <w:szCs w:val="22"/>
        </w:rPr>
      </w:pPr>
      <w:r>
        <w:rPr>
          <w:sz w:val="22"/>
          <w:szCs w:val="22"/>
        </w:rPr>
        <w:t>4.10.2.J</w:t>
      </w:r>
      <w:r w:rsidR="00F47E4F" w:rsidRPr="003F124B">
        <w:rPr>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8B5274"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8B5274"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8B5274"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8B5274" w:rsidP="00CC7A9B">
      <w:pPr>
        <w:pStyle w:val="tv213"/>
        <w:spacing w:before="0" w:beforeAutospacing="0" w:after="0" w:afterAutospacing="0"/>
        <w:ind w:left="567"/>
        <w:jc w:val="both"/>
        <w:rPr>
          <w:color w:val="FF0000"/>
          <w:sz w:val="22"/>
          <w:szCs w:val="22"/>
        </w:rPr>
      </w:pPr>
      <w:r>
        <w:rPr>
          <w:sz w:val="22"/>
          <w:szCs w:val="22"/>
        </w:rPr>
        <w:t>4.10.3</w:t>
      </w:r>
      <w:r w:rsidR="00F47E4F" w:rsidRPr="003F124B">
        <w:rPr>
          <w:sz w:val="22"/>
          <w:szCs w:val="22"/>
        </w:rPr>
        <w:t xml:space="preserve">.3. </w:t>
      </w:r>
      <w:r w:rsidR="00E26035" w:rsidRPr="003F124B">
        <w:rPr>
          <w:sz w:val="22"/>
          <w:szCs w:val="22"/>
        </w:rPr>
        <w:t xml:space="preserve">piedāvātais apakšuzņēmējs atbilst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7"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8B5274" w:rsidP="008B5274">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8"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1"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8B5274" w:rsidP="008B5274">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Default="00243B02" w:rsidP="00F47E4F">
      <w:pPr>
        <w:pStyle w:val="tv213"/>
        <w:spacing w:before="0" w:beforeAutospacing="0" w:after="0" w:afterAutospacing="0"/>
        <w:jc w:val="both"/>
        <w:rPr>
          <w:sz w:val="22"/>
          <w:szCs w:val="22"/>
        </w:rPr>
      </w:pPr>
    </w:p>
    <w:p w:rsidR="009A3992" w:rsidRPr="00F47E4F" w:rsidRDefault="009A399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IZPILDĪTĀJS iesniedz PASŪTĪTĀJAM bankas vai apdrošināšanas kompānijas izsniegtu garantijas laika </w:t>
      </w:r>
      <w:r w:rsidR="008B5274">
        <w:rPr>
          <w:noProof/>
          <w:sz w:val="22"/>
          <w:szCs w:val="22"/>
        </w:rPr>
        <w:t xml:space="preserve">garantiju vai </w:t>
      </w:r>
      <w:r w:rsidRPr="004A0E44">
        <w:rPr>
          <w:noProof/>
          <w:sz w:val="22"/>
          <w:szCs w:val="22"/>
        </w:rPr>
        <w:t>galvojumu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lastRenderedPageBreak/>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lastRenderedPageBreak/>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2"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3"/>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3D7" w:rsidRDefault="008E63D7">
      <w:pPr>
        <w:spacing w:after="0"/>
      </w:pPr>
      <w:r>
        <w:separator/>
      </w:r>
    </w:p>
  </w:endnote>
  <w:endnote w:type="continuationSeparator" w:id="0">
    <w:p w:rsidR="008E63D7" w:rsidRDefault="008E63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15" w:rsidRDefault="009D37A5">
    <w:pPr>
      <w:pStyle w:val="Footer"/>
      <w:jc w:val="center"/>
    </w:pPr>
    <w:fldSimple w:instr=" PAGE   \* MERGEFORMAT ">
      <w:r w:rsidR="00F53184">
        <w:rPr>
          <w:noProof/>
        </w:rPr>
        <w:t>2</w:t>
      </w:r>
    </w:fldSimple>
  </w:p>
  <w:p w:rsidR="00B57015" w:rsidRDefault="00B57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3D7" w:rsidRDefault="008E63D7">
      <w:pPr>
        <w:spacing w:after="0"/>
      </w:pPr>
      <w:r>
        <w:separator/>
      </w:r>
    </w:p>
  </w:footnote>
  <w:footnote w:type="continuationSeparator" w:id="0">
    <w:p w:rsidR="008E63D7" w:rsidRDefault="008E63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6">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8">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29">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28"/>
  </w:num>
  <w:num w:numId="4">
    <w:abstractNumId w:val="12"/>
  </w:num>
  <w:num w:numId="5">
    <w:abstractNumId w:val="23"/>
  </w:num>
  <w:num w:numId="6">
    <w:abstractNumId w:val="1"/>
  </w:num>
  <w:num w:numId="7">
    <w:abstractNumId w:val="21"/>
  </w:num>
  <w:num w:numId="8">
    <w:abstractNumId w:val="17"/>
  </w:num>
  <w:num w:numId="9">
    <w:abstractNumId w:val="25"/>
  </w:num>
  <w:num w:numId="10">
    <w:abstractNumId w:val="22"/>
  </w:num>
  <w:num w:numId="11">
    <w:abstractNumId w:val="27"/>
  </w:num>
  <w:num w:numId="12">
    <w:abstractNumId w:val="16"/>
  </w:num>
  <w:num w:numId="13">
    <w:abstractNumId w:val="26"/>
  </w:num>
  <w:num w:numId="14">
    <w:abstractNumId w:val="19"/>
  </w:num>
  <w:num w:numId="15">
    <w:abstractNumId w:val="20"/>
  </w:num>
  <w:num w:numId="16">
    <w:abstractNumId w:val="29"/>
  </w:num>
  <w:num w:numId="17">
    <w:abstractNumId w:val="13"/>
  </w:num>
  <w:num w:numId="18">
    <w:abstractNumId w:val="14"/>
  </w:num>
  <w:num w:numId="19">
    <w:abstractNumId w:val="30"/>
  </w:num>
  <w:num w:numId="20">
    <w:abstractNumId w:val="18"/>
  </w:num>
  <w:num w:numId="21">
    <w:abstractNumId w:val="2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64D6"/>
    <w:rsid w:val="00006CFA"/>
    <w:rsid w:val="00011663"/>
    <w:rsid w:val="000137D6"/>
    <w:rsid w:val="00014C05"/>
    <w:rsid w:val="00014C90"/>
    <w:rsid w:val="000152D5"/>
    <w:rsid w:val="000154E6"/>
    <w:rsid w:val="000156AC"/>
    <w:rsid w:val="00017DA3"/>
    <w:rsid w:val="00017DA5"/>
    <w:rsid w:val="000211AB"/>
    <w:rsid w:val="00022CAE"/>
    <w:rsid w:val="00024E91"/>
    <w:rsid w:val="000254AD"/>
    <w:rsid w:val="000304AD"/>
    <w:rsid w:val="000310A4"/>
    <w:rsid w:val="00031C5C"/>
    <w:rsid w:val="00032A96"/>
    <w:rsid w:val="00032C3C"/>
    <w:rsid w:val="000332E5"/>
    <w:rsid w:val="0003387D"/>
    <w:rsid w:val="00033CDA"/>
    <w:rsid w:val="00035765"/>
    <w:rsid w:val="00035CB4"/>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36B"/>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2B"/>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0E14"/>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1943"/>
    <w:rsid w:val="0021385C"/>
    <w:rsid w:val="002143D7"/>
    <w:rsid w:val="002143D9"/>
    <w:rsid w:val="002155F8"/>
    <w:rsid w:val="00216CE1"/>
    <w:rsid w:val="002200C4"/>
    <w:rsid w:val="00220D7E"/>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708"/>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400E2C"/>
    <w:rsid w:val="00401C50"/>
    <w:rsid w:val="0040260A"/>
    <w:rsid w:val="00402892"/>
    <w:rsid w:val="004045FE"/>
    <w:rsid w:val="004046E5"/>
    <w:rsid w:val="00404804"/>
    <w:rsid w:val="00404A9D"/>
    <w:rsid w:val="004055DC"/>
    <w:rsid w:val="004078EB"/>
    <w:rsid w:val="00411DCE"/>
    <w:rsid w:val="00411E7B"/>
    <w:rsid w:val="00412741"/>
    <w:rsid w:val="004135CA"/>
    <w:rsid w:val="00416589"/>
    <w:rsid w:val="00416B22"/>
    <w:rsid w:val="0041711B"/>
    <w:rsid w:val="004174B3"/>
    <w:rsid w:val="00420022"/>
    <w:rsid w:val="00420732"/>
    <w:rsid w:val="00422213"/>
    <w:rsid w:val="00422509"/>
    <w:rsid w:val="004229A1"/>
    <w:rsid w:val="004243C5"/>
    <w:rsid w:val="00425A2D"/>
    <w:rsid w:val="00426B8F"/>
    <w:rsid w:val="00431A97"/>
    <w:rsid w:val="00431C8A"/>
    <w:rsid w:val="00432356"/>
    <w:rsid w:val="0043250B"/>
    <w:rsid w:val="004328B4"/>
    <w:rsid w:val="004333F5"/>
    <w:rsid w:val="00433A1F"/>
    <w:rsid w:val="004355F0"/>
    <w:rsid w:val="00436923"/>
    <w:rsid w:val="004371CF"/>
    <w:rsid w:val="00441581"/>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4B80"/>
    <w:rsid w:val="005C0AC7"/>
    <w:rsid w:val="005C0D98"/>
    <w:rsid w:val="005C3A2E"/>
    <w:rsid w:val="005C4245"/>
    <w:rsid w:val="005C442B"/>
    <w:rsid w:val="005C5B2D"/>
    <w:rsid w:val="005C5FE5"/>
    <w:rsid w:val="005C67BD"/>
    <w:rsid w:val="005C72C7"/>
    <w:rsid w:val="005C7E75"/>
    <w:rsid w:val="005D0166"/>
    <w:rsid w:val="005D060A"/>
    <w:rsid w:val="005D284B"/>
    <w:rsid w:val="005D2C80"/>
    <w:rsid w:val="005D35C1"/>
    <w:rsid w:val="005D4730"/>
    <w:rsid w:val="005D4A1C"/>
    <w:rsid w:val="005D4C1A"/>
    <w:rsid w:val="005D57C9"/>
    <w:rsid w:val="005D7F92"/>
    <w:rsid w:val="005E0AB4"/>
    <w:rsid w:val="005E2972"/>
    <w:rsid w:val="005E3F5A"/>
    <w:rsid w:val="005E5971"/>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41B16"/>
    <w:rsid w:val="0064334D"/>
    <w:rsid w:val="00643676"/>
    <w:rsid w:val="006441E2"/>
    <w:rsid w:val="006445B5"/>
    <w:rsid w:val="00644A37"/>
    <w:rsid w:val="00645CF6"/>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6D"/>
    <w:rsid w:val="0067689E"/>
    <w:rsid w:val="00677301"/>
    <w:rsid w:val="006828BF"/>
    <w:rsid w:val="00682E58"/>
    <w:rsid w:val="00683DDA"/>
    <w:rsid w:val="00692353"/>
    <w:rsid w:val="006941FD"/>
    <w:rsid w:val="00694921"/>
    <w:rsid w:val="00694F7F"/>
    <w:rsid w:val="006960B9"/>
    <w:rsid w:val="00697DE2"/>
    <w:rsid w:val="006A022D"/>
    <w:rsid w:val="006A2A7F"/>
    <w:rsid w:val="006A6526"/>
    <w:rsid w:val="006A655D"/>
    <w:rsid w:val="006B0087"/>
    <w:rsid w:val="006B2673"/>
    <w:rsid w:val="006B27FF"/>
    <w:rsid w:val="006B2FE7"/>
    <w:rsid w:val="006B40FE"/>
    <w:rsid w:val="006B4783"/>
    <w:rsid w:val="006B4EE7"/>
    <w:rsid w:val="006B5839"/>
    <w:rsid w:val="006C08F4"/>
    <w:rsid w:val="006C2410"/>
    <w:rsid w:val="006C5064"/>
    <w:rsid w:val="006C5793"/>
    <w:rsid w:val="006C6072"/>
    <w:rsid w:val="006C6351"/>
    <w:rsid w:val="006C6A2A"/>
    <w:rsid w:val="006D19F1"/>
    <w:rsid w:val="006D20B1"/>
    <w:rsid w:val="006D212C"/>
    <w:rsid w:val="006D3AEB"/>
    <w:rsid w:val="006D4EE7"/>
    <w:rsid w:val="006D6021"/>
    <w:rsid w:val="006E01C4"/>
    <w:rsid w:val="006E143B"/>
    <w:rsid w:val="006E1466"/>
    <w:rsid w:val="006E2375"/>
    <w:rsid w:val="006E2628"/>
    <w:rsid w:val="006E28EE"/>
    <w:rsid w:val="006E430B"/>
    <w:rsid w:val="006E48EA"/>
    <w:rsid w:val="006E4F6F"/>
    <w:rsid w:val="006E5199"/>
    <w:rsid w:val="006E51D4"/>
    <w:rsid w:val="006E6166"/>
    <w:rsid w:val="006F0526"/>
    <w:rsid w:val="006F2814"/>
    <w:rsid w:val="006F4E35"/>
    <w:rsid w:val="006F53DE"/>
    <w:rsid w:val="006F7BC9"/>
    <w:rsid w:val="006F7D1D"/>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5AEA"/>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1E39"/>
    <w:rsid w:val="007D2206"/>
    <w:rsid w:val="007D3950"/>
    <w:rsid w:val="007D43F7"/>
    <w:rsid w:val="007D6978"/>
    <w:rsid w:val="007D76AD"/>
    <w:rsid w:val="007E3CE9"/>
    <w:rsid w:val="007E57A7"/>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1EF3"/>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5274"/>
    <w:rsid w:val="008B6059"/>
    <w:rsid w:val="008B6C57"/>
    <w:rsid w:val="008C033C"/>
    <w:rsid w:val="008C3231"/>
    <w:rsid w:val="008C5536"/>
    <w:rsid w:val="008C7A50"/>
    <w:rsid w:val="008C7B72"/>
    <w:rsid w:val="008D0E9C"/>
    <w:rsid w:val="008D2FC5"/>
    <w:rsid w:val="008D5A95"/>
    <w:rsid w:val="008D5AEC"/>
    <w:rsid w:val="008D6248"/>
    <w:rsid w:val="008D6BEA"/>
    <w:rsid w:val="008E0445"/>
    <w:rsid w:val="008E0E7E"/>
    <w:rsid w:val="008E1DF1"/>
    <w:rsid w:val="008E269F"/>
    <w:rsid w:val="008E31C2"/>
    <w:rsid w:val="008E3271"/>
    <w:rsid w:val="008E4F3C"/>
    <w:rsid w:val="008E5227"/>
    <w:rsid w:val="008E5813"/>
    <w:rsid w:val="008E63D7"/>
    <w:rsid w:val="008E7059"/>
    <w:rsid w:val="008E7852"/>
    <w:rsid w:val="008E7DC1"/>
    <w:rsid w:val="008F33F1"/>
    <w:rsid w:val="008F4BE5"/>
    <w:rsid w:val="008F57B2"/>
    <w:rsid w:val="008F5E1D"/>
    <w:rsid w:val="008F61C0"/>
    <w:rsid w:val="008F74A5"/>
    <w:rsid w:val="008F7A6B"/>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3992"/>
    <w:rsid w:val="009A4EFB"/>
    <w:rsid w:val="009A6457"/>
    <w:rsid w:val="009B1EF1"/>
    <w:rsid w:val="009B28D1"/>
    <w:rsid w:val="009B3D2B"/>
    <w:rsid w:val="009C02DE"/>
    <w:rsid w:val="009C1EDA"/>
    <w:rsid w:val="009C254D"/>
    <w:rsid w:val="009C57EB"/>
    <w:rsid w:val="009C58BC"/>
    <w:rsid w:val="009C5E3C"/>
    <w:rsid w:val="009C5F14"/>
    <w:rsid w:val="009C6B7B"/>
    <w:rsid w:val="009D0C20"/>
    <w:rsid w:val="009D0D2D"/>
    <w:rsid w:val="009D147B"/>
    <w:rsid w:val="009D2C81"/>
    <w:rsid w:val="009D34D4"/>
    <w:rsid w:val="009D37A5"/>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492"/>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752"/>
    <w:rsid w:val="00A667A1"/>
    <w:rsid w:val="00A66C70"/>
    <w:rsid w:val="00A67093"/>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7333"/>
    <w:rsid w:val="00AB0454"/>
    <w:rsid w:val="00AB056E"/>
    <w:rsid w:val="00AB2E6A"/>
    <w:rsid w:val="00AB69DC"/>
    <w:rsid w:val="00AB78C2"/>
    <w:rsid w:val="00AB7E17"/>
    <w:rsid w:val="00AC066F"/>
    <w:rsid w:val="00AC0961"/>
    <w:rsid w:val="00AC26E8"/>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42A"/>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57015"/>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6444"/>
    <w:rsid w:val="00BF7661"/>
    <w:rsid w:val="00C007DD"/>
    <w:rsid w:val="00C0370F"/>
    <w:rsid w:val="00C0383C"/>
    <w:rsid w:val="00C042F3"/>
    <w:rsid w:val="00C0661E"/>
    <w:rsid w:val="00C06805"/>
    <w:rsid w:val="00C0757C"/>
    <w:rsid w:val="00C103A4"/>
    <w:rsid w:val="00C107DF"/>
    <w:rsid w:val="00C11599"/>
    <w:rsid w:val="00C11CE6"/>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1983"/>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C60"/>
    <w:rsid w:val="00C7090F"/>
    <w:rsid w:val="00C71447"/>
    <w:rsid w:val="00C7152A"/>
    <w:rsid w:val="00C72FF4"/>
    <w:rsid w:val="00C756CF"/>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63DB"/>
    <w:rsid w:val="00D51572"/>
    <w:rsid w:val="00D52D4F"/>
    <w:rsid w:val="00D537E0"/>
    <w:rsid w:val="00D54BCB"/>
    <w:rsid w:val="00D608E2"/>
    <w:rsid w:val="00D61597"/>
    <w:rsid w:val="00D622F9"/>
    <w:rsid w:val="00D62622"/>
    <w:rsid w:val="00D62992"/>
    <w:rsid w:val="00D62C87"/>
    <w:rsid w:val="00D62F24"/>
    <w:rsid w:val="00D64296"/>
    <w:rsid w:val="00D64CA4"/>
    <w:rsid w:val="00D65149"/>
    <w:rsid w:val="00D66ACE"/>
    <w:rsid w:val="00D674F3"/>
    <w:rsid w:val="00D67BAB"/>
    <w:rsid w:val="00D71A76"/>
    <w:rsid w:val="00D72933"/>
    <w:rsid w:val="00D746F7"/>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472D"/>
    <w:rsid w:val="00DF6E51"/>
    <w:rsid w:val="00DF7B1C"/>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4D9E"/>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B11"/>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5BD7"/>
    <w:rsid w:val="00F4614A"/>
    <w:rsid w:val="00F474C4"/>
    <w:rsid w:val="00F47E4F"/>
    <w:rsid w:val="00F503A8"/>
    <w:rsid w:val="00F509E7"/>
    <w:rsid w:val="00F52351"/>
    <w:rsid w:val="00F53184"/>
    <w:rsid w:val="00F55C9E"/>
    <w:rsid w:val="00F563CB"/>
    <w:rsid w:val="00F57C59"/>
    <w:rsid w:val="00F57D4D"/>
    <w:rsid w:val="00F626FC"/>
    <w:rsid w:val="00F631AE"/>
    <w:rsid w:val="00F640D0"/>
    <w:rsid w:val="00F64489"/>
    <w:rsid w:val="00F67613"/>
    <w:rsid w:val="00F71EF9"/>
    <w:rsid w:val="00F72372"/>
    <w:rsid w:val="00F72642"/>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99"/>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8B5274"/>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amnis@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http://likumi.lv/doc.php?id=133536"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oter" Target="footer1.xml"/><Relationship Id="rId10" Type="http://schemas.openxmlformats.org/officeDocument/2006/relationships/hyperlink" Target="mailto:direktors@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gunita.mitrevica@llu.lv" TargetMode="External"/><Relationship Id="rId14" Type="http://schemas.openxmlformats.org/officeDocument/2006/relationships/hyperlink" Target="http://www.llu.lv" TargetMode="External"/><Relationship Id="rId22" Type="http://schemas.openxmlformats.org/officeDocument/2006/relationships/hyperlink" Target="mailto:slimnic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1FFA-32E3-4EBF-90FC-D720ED2D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35180</Words>
  <Characters>20054</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55124</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2</cp:revision>
  <cp:lastPrinted>2014-02-06T14:33:00Z</cp:lastPrinted>
  <dcterms:created xsi:type="dcterms:W3CDTF">2014-05-23T11:10:00Z</dcterms:created>
  <dcterms:modified xsi:type="dcterms:W3CDTF">2014-05-23T11:10:00Z</dcterms:modified>
</cp:coreProperties>
</file>